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theme/themeOverride38.xml" ContentType="application/vnd.openxmlformats-officedocument.themeOverride+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BEE" w:rsidRDefault="00683BEE" w:rsidP="00991E50">
      <w:pPr>
        <w:spacing w:after="0" w:line="240" w:lineRule="auto"/>
        <w:jc w:val="center"/>
        <w:rPr>
          <w:rFonts w:ascii="Times New Roman" w:hAnsi="Times New Roman"/>
          <w:b/>
          <w:sz w:val="28"/>
          <w:szCs w:val="28"/>
        </w:rPr>
      </w:pPr>
    </w:p>
    <w:p w:rsidR="00F32E2E" w:rsidRDefault="00F32E2E" w:rsidP="00991E50">
      <w:pPr>
        <w:spacing w:after="0" w:line="240" w:lineRule="auto"/>
        <w:jc w:val="center"/>
        <w:rPr>
          <w:rFonts w:ascii="Times New Roman" w:hAnsi="Times New Roman"/>
          <w:b/>
          <w:sz w:val="28"/>
          <w:szCs w:val="28"/>
        </w:rPr>
      </w:pPr>
    </w:p>
    <w:p w:rsidR="00F32E2E" w:rsidRDefault="00F32E2E" w:rsidP="00991E50">
      <w:pPr>
        <w:spacing w:after="0" w:line="240" w:lineRule="auto"/>
        <w:jc w:val="center"/>
        <w:rPr>
          <w:rFonts w:ascii="Times New Roman" w:hAnsi="Times New Roman"/>
          <w:b/>
          <w:sz w:val="28"/>
          <w:szCs w:val="28"/>
        </w:rPr>
      </w:pPr>
      <w:bookmarkStart w:id="0" w:name="_GoBack"/>
      <w:bookmarkEnd w:id="0"/>
    </w:p>
    <w:p w:rsidR="00F32E2E" w:rsidRDefault="00F32E2E" w:rsidP="00991E50">
      <w:pPr>
        <w:spacing w:after="0" w:line="240" w:lineRule="auto"/>
        <w:jc w:val="center"/>
        <w:rPr>
          <w:rFonts w:ascii="Times New Roman" w:hAnsi="Times New Roman"/>
          <w:b/>
          <w:sz w:val="28"/>
          <w:szCs w:val="28"/>
        </w:rPr>
      </w:pPr>
    </w:p>
    <w:p w:rsidR="00F32E2E" w:rsidRPr="000A4BD8" w:rsidRDefault="006F4F48" w:rsidP="00991E50">
      <w:pPr>
        <w:spacing w:after="0" w:line="240" w:lineRule="auto"/>
        <w:jc w:val="center"/>
        <w:rPr>
          <w:rFonts w:ascii="Times New Roman" w:hAnsi="Times New Roman"/>
          <w:b/>
          <w:sz w:val="28"/>
          <w:szCs w:val="28"/>
        </w:rPr>
      </w:pPr>
      <w:r w:rsidRPr="000A4BD8">
        <w:rPr>
          <w:rFonts w:ascii="Times New Roman" w:hAnsi="Times New Roman"/>
          <w:b/>
          <w:noProof/>
          <w:spacing w:val="20"/>
          <w:sz w:val="40"/>
          <w:szCs w:val="40"/>
          <w:lang w:eastAsia="ru-RU"/>
        </w:rPr>
        <w:drawing>
          <wp:inline distT="0" distB="0" distL="0" distR="0" wp14:anchorId="30400D23" wp14:editId="2444B23C">
            <wp:extent cx="2946366" cy="827883"/>
            <wp:effectExtent l="152400" t="190500" r="102235" b="182245"/>
            <wp:docPr id="6" name="Рисунок 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descr="Новый рисунок"/>
                    <pic:cNvPicPr>
                      <a:picLocks noChangeAspect="1" noChangeArrowheads="1"/>
                    </pic:cNvPicPr>
                  </pic:nvPicPr>
                  <pic:blipFill rotWithShape="1">
                    <a:blip r:embed="rId9" cstate="print"/>
                    <a:srcRect b="71254"/>
                    <a:stretch/>
                  </pic:blipFill>
                  <pic:spPr bwMode="auto">
                    <a:xfrm>
                      <a:off x="0" y="0"/>
                      <a:ext cx="2945765" cy="827405"/>
                    </a:xfrm>
                    <a:prstGeom prst="rect">
                      <a:avLst/>
                    </a:prstGeom>
                    <a:ln>
                      <a:noFill/>
                    </a:ln>
                    <a:effectLst>
                      <a:outerShdw blurRad="190500" algn="tl" rotWithShape="0">
                        <a:srgbClr val="000000">
                          <a:alpha val="70000"/>
                        </a:srgbClr>
                      </a:outerShdw>
                    </a:effectLst>
                    <a:extLst/>
                  </pic:spPr>
                </pic:pic>
              </a:graphicData>
            </a:graphic>
          </wp:inline>
        </w:drawing>
      </w: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48"/>
          <w:szCs w:val="48"/>
        </w:rPr>
      </w:pPr>
      <w:r w:rsidRPr="000A4BD8">
        <w:rPr>
          <w:rFonts w:ascii="Times New Roman" w:hAnsi="Times New Roman"/>
          <w:b/>
          <w:sz w:val="48"/>
          <w:szCs w:val="48"/>
        </w:rPr>
        <w:t>Отчет</w:t>
      </w:r>
    </w:p>
    <w:p w:rsidR="002C5DB1" w:rsidRDefault="00683BEE" w:rsidP="00991E50">
      <w:pPr>
        <w:spacing w:after="0" w:line="240" w:lineRule="auto"/>
        <w:jc w:val="center"/>
        <w:rPr>
          <w:rFonts w:ascii="Times New Roman" w:hAnsi="Times New Roman"/>
          <w:b/>
          <w:sz w:val="48"/>
          <w:szCs w:val="48"/>
        </w:rPr>
      </w:pPr>
      <w:r w:rsidRPr="000A4BD8">
        <w:rPr>
          <w:rFonts w:ascii="Times New Roman" w:hAnsi="Times New Roman"/>
          <w:b/>
          <w:sz w:val="48"/>
          <w:szCs w:val="48"/>
        </w:rPr>
        <w:t>«Состояние и развитие конкурентной среды на рынках товаров</w:t>
      </w:r>
      <w:r w:rsidR="006464F9" w:rsidRPr="000A4BD8">
        <w:rPr>
          <w:rFonts w:ascii="Times New Roman" w:hAnsi="Times New Roman"/>
          <w:b/>
          <w:sz w:val="48"/>
          <w:szCs w:val="48"/>
        </w:rPr>
        <w:t>,</w:t>
      </w:r>
    </w:p>
    <w:p w:rsidR="00683BEE" w:rsidRDefault="006464F9" w:rsidP="00991E50">
      <w:pPr>
        <w:spacing w:after="0" w:line="240" w:lineRule="auto"/>
        <w:jc w:val="center"/>
        <w:rPr>
          <w:rFonts w:ascii="Times New Roman" w:hAnsi="Times New Roman"/>
          <w:b/>
          <w:sz w:val="48"/>
          <w:szCs w:val="48"/>
        </w:rPr>
      </w:pPr>
      <w:r w:rsidRPr="000A4BD8">
        <w:rPr>
          <w:rFonts w:ascii="Times New Roman" w:hAnsi="Times New Roman"/>
          <w:b/>
          <w:sz w:val="48"/>
          <w:szCs w:val="48"/>
        </w:rPr>
        <w:t xml:space="preserve"> работ</w:t>
      </w:r>
      <w:r w:rsidR="00683BEE" w:rsidRPr="000A4BD8">
        <w:rPr>
          <w:rFonts w:ascii="Times New Roman" w:hAnsi="Times New Roman"/>
          <w:b/>
          <w:sz w:val="48"/>
          <w:szCs w:val="48"/>
        </w:rPr>
        <w:t xml:space="preserve"> и услуг</w:t>
      </w:r>
      <w:r w:rsidR="002C5DB1">
        <w:rPr>
          <w:rFonts w:ascii="Times New Roman" w:hAnsi="Times New Roman"/>
          <w:b/>
          <w:sz w:val="48"/>
          <w:szCs w:val="48"/>
        </w:rPr>
        <w:t xml:space="preserve"> </w:t>
      </w:r>
      <w:r w:rsidR="00683BEE" w:rsidRPr="000A4BD8">
        <w:rPr>
          <w:rFonts w:ascii="Times New Roman" w:hAnsi="Times New Roman"/>
          <w:b/>
          <w:sz w:val="48"/>
          <w:szCs w:val="48"/>
        </w:rPr>
        <w:t xml:space="preserve">в </w:t>
      </w:r>
      <w:r w:rsidR="00F32E2E" w:rsidRPr="000A4BD8">
        <w:rPr>
          <w:rFonts w:ascii="Times New Roman" w:hAnsi="Times New Roman"/>
          <w:b/>
          <w:sz w:val="48"/>
          <w:szCs w:val="48"/>
        </w:rPr>
        <w:t>201</w:t>
      </w:r>
      <w:r w:rsidR="000A4BD8" w:rsidRPr="000A4BD8">
        <w:rPr>
          <w:rFonts w:ascii="Times New Roman" w:hAnsi="Times New Roman"/>
          <w:b/>
          <w:sz w:val="48"/>
          <w:szCs w:val="48"/>
        </w:rPr>
        <w:t>7</w:t>
      </w:r>
      <w:r w:rsidR="00683BEE" w:rsidRPr="000A4BD8">
        <w:rPr>
          <w:rFonts w:ascii="Times New Roman" w:hAnsi="Times New Roman"/>
          <w:b/>
          <w:sz w:val="48"/>
          <w:szCs w:val="48"/>
        </w:rPr>
        <w:t xml:space="preserve"> году</w:t>
      </w:r>
      <w:r w:rsidR="002C5DB1">
        <w:rPr>
          <w:rFonts w:ascii="Times New Roman" w:hAnsi="Times New Roman"/>
          <w:b/>
          <w:sz w:val="48"/>
          <w:szCs w:val="48"/>
        </w:rPr>
        <w:t>»</w:t>
      </w:r>
    </w:p>
    <w:p w:rsidR="002C5DB1" w:rsidRPr="000A4BD8" w:rsidRDefault="002C5DB1" w:rsidP="00991E50">
      <w:pPr>
        <w:spacing w:after="0" w:line="240" w:lineRule="auto"/>
        <w:jc w:val="center"/>
        <w:rPr>
          <w:rFonts w:ascii="Times New Roman" w:hAnsi="Times New Roman"/>
          <w:b/>
          <w:sz w:val="48"/>
          <w:szCs w:val="48"/>
        </w:rPr>
      </w:pPr>
    </w:p>
    <w:p w:rsidR="00683BEE" w:rsidRPr="000A4BD8" w:rsidRDefault="00F32E2E" w:rsidP="00991E50">
      <w:pPr>
        <w:spacing w:after="0" w:line="240" w:lineRule="auto"/>
        <w:jc w:val="center"/>
        <w:rPr>
          <w:rFonts w:ascii="Times New Roman" w:hAnsi="Times New Roman"/>
          <w:b/>
          <w:sz w:val="48"/>
          <w:szCs w:val="48"/>
        </w:rPr>
      </w:pPr>
      <w:r w:rsidRPr="000A4BD8">
        <w:rPr>
          <w:rFonts w:ascii="Times New Roman" w:hAnsi="Times New Roman"/>
          <w:b/>
          <w:sz w:val="48"/>
          <w:szCs w:val="48"/>
        </w:rPr>
        <w:t>Муниципально</w:t>
      </w:r>
      <w:r w:rsidR="002C5DB1">
        <w:rPr>
          <w:rFonts w:ascii="Times New Roman" w:hAnsi="Times New Roman"/>
          <w:b/>
          <w:sz w:val="48"/>
          <w:szCs w:val="48"/>
        </w:rPr>
        <w:t>е</w:t>
      </w:r>
      <w:r w:rsidRPr="000A4BD8">
        <w:rPr>
          <w:rFonts w:ascii="Times New Roman" w:hAnsi="Times New Roman"/>
          <w:b/>
          <w:sz w:val="48"/>
          <w:szCs w:val="48"/>
        </w:rPr>
        <w:t xml:space="preserve"> образовани</w:t>
      </w:r>
      <w:r w:rsidR="002C5DB1">
        <w:rPr>
          <w:rFonts w:ascii="Times New Roman" w:hAnsi="Times New Roman"/>
          <w:b/>
          <w:sz w:val="48"/>
          <w:szCs w:val="48"/>
        </w:rPr>
        <w:t>е</w:t>
      </w:r>
      <w:r w:rsidRPr="000A4BD8">
        <w:rPr>
          <w:rFonts w:ascii="Times New Roman" w:hAnsi="Times New Roman"/>
          <w:b/>
          <w:sz w:val="48"/>
          <w:szCs w:val="48"/>
        </w:rPr>
        <w:t xml:space="preserve"> Ленинградский район</w:t>
      </w: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A24276" w:rsidRPr="000A4BD8" w:rsidRDefault="00A24276" w:rsidP="00991E50">
      <w:pPr>
        <w:spacing w:after="0" w:line="240" w:lineRule="auto"/>
        <w:jc w:val="center"/>
        <w:rPr>
          <w:rFonts w:ascii="Times New Roman" w:hAnsi="Times New Roman"/>
          <w:b/>
          <w:sz w:val="28"/>
          <w:szCs w:val="28"/>
        </w:rPr>
      </w:pPr>
    </w:p>
    <w:p w:rsidR="00683BEE" w:rsidRPr="000A4BD8" w:rsidRDefault="00683BEE" w:rsidP="00991E50">
      <w:pPr>
        <w:spacing w:after="0" w:line="240" w:lineRule="auto"/>
        <w:jc w:val="center"/>
        <w:rPr>
          <w:rFonts w:ascii="Times New Roman" w:hAnsi="Times New Roman"/>
          <w:b/>
          <w:sz w:val="28"/>
          <w:szCs w:val="28"/>
        </w:rPr>
      </w:pPr>
    </w:p>
    <w:p w:rsidR="00B9273E" w:rsidRPr="000A4BD8" w:rsidRDefault="00B9273E" w:rsidP="00991E50">
      <w:pPr>
        <w:spacing w:after="200" w:line="240" w:lineRule="auto"/>
        <w:rPr>
          <w:rFonts w:ascii="Times New Roman" w:hAnsi="Times New Roman"/>
          <w:b/>
          <w:sz w:val="28"/>
          <w:szCs w:val="28"/>
        </w:rPr>
      </w:pPr>
      <w:r w:rsidRPr="000A4BD8">
        <w:rPr>
          <w:rFonts w:ascii="Times New Roman" w:hAnsi="Times New Roman"/>
          <w:b/>
          <w:sz w:val="28"/>
          <w:szCs w:val="28"/>
        </w:rPr>
        <w:br w:type="page"/>
      </w:r>
    </w:p>
    <w:p w:rsidR="00683BEE" w:rsidRPr="00177F3E" w:rsidRDefault="00683BEE" w:rsidP="00991E50">
      <w:pPr>
        <w:spacing w:after="0" w:line="240" w:lineRule="auto"/>
        <w:jc w:val="center"/>
        <w:rPr>
          <w:rFonts w:ascii="Times New Roman" w:hAnsi="Times New Roman"/>
          <w:b/>
          <w:sz w:val="28"/>
          <w:szCs w:val="36"/>
        </w:rPr>
      </w:pPr>
      <w:r w:rsidRPr="00177F3E">
        <w:rPr>
          <w:rFonts w:ascii="Times New Roman" w:hAnsi="Times New Roman"/>
          <w:b/>
          <w:sz w:val="36"/>
          <w:szCs w:val="36"/>
        </w:rPr>
        <w:lastRenderedPageBreak/>
        <w:t>Содержание</w:t>
      </w:r>
    </w:p>
    <w:tbl>
      <w:tblPr>
        <w:tblW w:w="9654" w:type="dxa"/>
        <w:tblInd w:w="93" w:type="dxa"/>
        <w:tblLook w:val="04A0" w:firstRow="1" w:lastRow="0" w:firstColumn="1" w:lastColumn="0" w:noHBand="0" w:noVBand="1"/>
      </w:tblPr>
      <w:tblGrid>
        <w:gridCol w:w="8946"/>
        <w:gridCol w:w="708"/>
      </w:tblGrid>
      <w:tr w:rsidR="00E62289" w:rsidRPr="00B36258" w:rsidTr="00B36258">
        <w:trPr>
          <w:trHeight w:val="900"/>
        </w:trPr>
        <w:tc>
          <w:tcPr>
            <w:tcW w:w="8946" w:type="dxa"/>
            <w:noWrap/>
            <w:vAlign w:val="center"/>
          </w:tcPr>
          <w:p w:rsidR="00E62289" w:rsidRDefault="00E62289" w:rsidP="00991E50">
            <w:pPr>
              <w:spacing w:after="0" w:line="240" w:lineRule="auto"/>
              <w:jc w:val="both"/>
              <w:rPr>
                <w:rFonts w:ascii="Times New Roman" w:hAnsi="Times New Roman"/>
                <w:sz w:val="28"/>
                <w:szCs w:val="28"/>
              </w:rPr>
            </w:pPr>
            <w:r w:rsidRPr="00B36258">
              <w:rPr>
                <w:rFonts w:ascii="Times New Roman" w:hAnsi="Times New Roman"/>
                <w:sz w:val="28"/>
                <w:szCs w:val="28"/>
              </w:rPr>
              <w:t>Раздел 1. Организация работы по внедрению составляющих Стандарта развития конкуренции на территории муниципального образования Краснодарского края</w:t>
            </w:r>
          </w:p>
          <w:p w:rsidR="00E62289" w:rsidRPr="00B36258" w:rsidRDefault="00E62289"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E62289" w:rsidRPr="00B36258" w:rsidRDefault="00E62289" w:rsidP="00991E5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A8121C" w:rsidRPr="00B36258" w:rsidTr="00B36258">
        <w:trPr>
          <w:trHeight w:val="900"/>
        </w:trPr>
        <w:tc>
          <w:tcPr>
            <w:tcW w:w="8946" w:type="dxa"/>
            <w:noWrap/>
            <w:vAlign w:val="center"/>
          </w:tcPr>
          <w:p w:rsidR="00683BEE" w:rsidRPr="00B36258" w:rsidRDefault="00683BEE" w:rsidP="00991E50">
            <w:pPr>
              <w:spacing w:after="0" w:line="240" w:lineRule="auto"/>
              <w:jc w:val="both"/>
              <w:rPr>
                <w:rFonts w:ascii="Times New Roman" w:hAnsi="Times New Roman"/>
                <w:bCs/>
                <w:sz w:val="28"/>
                <w:szCs w:val="28"/>
              </w:rPr>
            </w:pPr>
            <w:r w:rsidRPr="00B36258">
              <w:rPr>
                <w:rFonts w:ascii="Times New Roman" w:eastAsia="Times New Roman" w:hAnsi="Times New Roman"/>
                <w:sz w:val="28"/>
                <w:szCs w:val="28"/>
                <w:lang w:eastAsia="ru-RU"/>
              </w:rPr>
              <w:t xml:space="preserve">Раздел 2. </w:t>
            </w:r>
            <w:r w:rsidR="004F03C8" w:rsidRPr="00B36258">
              <w:rPr>
                <w:rFonts w:ascii="Times New Roman" w:hAnsi="Times New Roman"/>
                <w:bCs/>
                <w:sz w:val="28"/>
                <w:szCs w:val="28"/>
              </w:rPr>
              <w:t>Состояние и развитие конкурентной среды на рынках товаров, работ и услуг.</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683BEE" w:rsidRPr="00B36258" w:rsidRDefault="00B36258" w:rsidP="00991E50">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19</w:t>
            </w:r>
          </w:p>
        </w:tc>
      </w:tr>
      <w:tr w:rsidR="00A8121C" w:rsidRPr="00B36258" w:rsidTr="00B36258">
        <w:trPr>
          <w:trHeight w:val="300"/>
        </w:trPr>
        <w:tc>
          <w:tcPr>
            <w:tcW w:w="8946" w:type="dxa"/>
            <w:noWrap/>
            <w:vAlign w:val="center"/>
          </w:tcPr>
          <w:p w:rsidR="00683BEE" w:rsidRPr="00B36258" w:rsidRDefault="00683BEE" w:rsidP="00991E50">
            <w:pPr>
              <w:spacing w:after="0" w:line="240" w:lineRule="auto"/>
              <w:jc w:val="both"/>
              <w:rPr>
                <w:rFonts w:ascii="Times New Roman" w:eastAsia="Times New Roman" w:hAnsi="Times New Roman"/>
                <w:sz w:val="28"/>
                <w:szCs w:val="28"/>
                <w:lang w:eastAsia="ru-RU"/>
              </w:rPr>
            </w:pPr>
            <w:r w:rsidRPr="00B36258">
              <w:rPr>
                <w:rFonts w:ascii="Times New Roman" w:hAnsi="Times New Roman"/>
                <w:sz w:val="28"/>
                <w:szCs w:val="28"/>
              </w:rPr>
              <w:t xml:space="preserve">Раздел 3. </w:t>
            </w:r>
            <w:r w:rsidR="004F03C8" w:rsidRPr="00B36258">
              <w:rPr>
                <w:rFonts w:ascii="Times New Roman" w:eastAsia="Times New Roman" w:hAnsi="Times New Roman"/>
                <w:sz w:val="28"/>
                <w:szCs w:val="28"/>
                <w:lang w:eastAsia="ru-RU"/>
              </w:rPr>
              <w:t>Реализация ведомственного плана по содействию развитию конкуренции и развитию конкурентной среды в муниципальном образовании</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683BEE" w:rsidRPr="00B36258" w:rsidRDefault="00B36258" w:rsidP="00991E50">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64</w:t>
            </w:r>
          </w:p>
        </w:tc>
      </w:tr>
      <w:tr w:rsidR="00683BEE" w:rsidRPr="00B36258" w:rsidTr="00B36258">
        <w:trPr>
          <w:trHeight w:val="300"/>
        </w:trPr>
        <w:tc>
          <w:tcPr>
            <w:tcW w:w="8946" w:type="dxa"/>
            <w:noWrap/>
            <w:vAlign w:val="center"/>
          </w:tcPr>
          <w:p w:rsidR="00683BEE" w:rsidRPr="00B36258" w:rsidRDefault="00683BEE"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 xml:space="preserve">Раздел </w:t>
            </w:r>
            <w:r w:rsidR="00A8121C" w:rsidRPr="00B36258">
              <w:rPr>
                <w:rFonts w:ascii="Times New Roman" w:eastAsia="Times New Roman" w:hAnsi="Times New Roman"/>
                <w:sz w:val="28"/>
                <w:szCs w:val="28"/>
                <w:lang w:eastAsia="ru-RU"/>
              </w:rPr>
              <w:t>4</w:t>
            </w:r>
            <w:r w:rsidRPr="00B36258">
              <w:rPr>
                <w:rFonts w:ascii="Times New Roman" w:eastAsia="Times New Roman" w:hAnsi="Times New Roman"/>
                <w:sz w:val="28"/>
                <w:szCs w:val="28"/>
                <w:lang w:eastAsia="ru-RU"/>
              </w:rPr>
              <w:t>. Создание и реализация механизмов общественного контроля за деятельностью субъектов естественных монополий</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683BEE" w:rsidRPr="00B36258" w:rsidRDefault="00B36258" w:rsidP="00991E50">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65</w:t>
            </w:r>
          </w:p>
        </w:tc>
      </w:tr>
      <w:tr w:rsidR="00683BEE" w:rsidRPr="00B36258" w:rsidTr="00B36258">
        <w:trPr>
          <w:trHeight w:val="300"/>
        </w:trPr>
        <w:tc>
          <w:tcPr>
            <w:tcW w:w="8946" w:type="dxa"/>
            <w:noWrap/>
            <w:vAlign w:val="center"/>
          </w:tcPr>
          <w:p w:rsidR="00683BEE" w:rsidRPr="00B36258" w:rsidRDefault="00A24276"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Раздел</w:t>
            </w:r>
            <w:r w:rsidR="008B3681" w:rsidRPr="00B36258">
              <w:rPr>
                <w:rFonts w:ascii="Times New Roman" w:eastAsia="Times New Roman" w:hAnsi="Times New Roman"/>
                <w:sz w:val="28"/>
                <w:szCs w:val="28"/>
                <w:lang w:eastAsia="ru-RU"/>
              </w:rPr>
              <w:t xml:space="preserve"> </w:t>
            </w:r>
            <w:r w:rsidR="00A8121C" w:rsidRPr="00B36258">
              <w:rPr>
                <w:rFonts w:ascii="Times New Roman" w:eastAsia="Times New Roman" w:hAnsi="Times New Roman"/>
                <w:sz w:val="28"/>
                <w:szCs w:val="28"/>
                <w:lang w:eastAsia="ru-RU"/>
              </w:rPr>
              <w:t>5</w:t>
            </w:r>
            <w:r w:rsidR="00683BEE" w:rsidRPr="00B36258">
              <w:rPr>
                <w:rFonts w:ascii="Times New Roman" w:eastAsia="Times New Roman" w:hAnsi="Times New Roman"/>
                <w:sz w:val="28"/>
                <w:szCs w:val="28"/>
                <w:lang w:eastAsia="ru-RU"/>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683BEE" w:rsidRPr="00B36258" w:rsidRDefault="00B36258" w:rsidP="00422302">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7</w:t>
            </w:r>
            <w:r w:rsidR="00422302">
              <w:rPr>
                <w:rFonts w:ascii="Times New Roman" w:eastAsia="Times New Roman" w:hAnsi="Times New Roman"/>
                <w:sz w:val="28"/>
                <w:szCs w:val="28"/>
                <w:lang w:eastAsia="ru-RU"/>
              </w:rPr>
              <w:t>4</w:t>
            </w:r>
          </w:p>
        </w:tc>
      </w:tr>
      <w:tr w:rsidR="000A4BD8" w:rsidRPr="00B36258" w:rsidTr="00B36258">
        <w:trPr>
          <w:trHeight w:val="300"/>
        </w:trPr>
        <w:tc>
          <w:tcPr>
            <w:tcW w:w="8946" w:type="dxa"/>
            <w:noWrap/>
            <w:vAlign w:val="center"/>
          </w:tcPr>
          <w:p w:rsidR="000A4BD8" w:rsidRPr="00B36258" w:rsidRDefault="000A4BD8"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Раздел 6. Административные барьеры, препятствующие развитию малого и среднего предпринимательства</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0A4BD8" w:rsidRPr="00B36258" w:rsidRDefault="00B36258" w:rsidP="00422302">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7</w:t>
            </w:r>
            <w:r w:rsidR="00422302">
              <w:rPr>
                <w:rFonts w:ascii="Times New Roman" w:eastAsia="Times New Roman" w:hAnsi="Times New Roman"/>
                <w:sz w:val="28"/>
                <w:szCs w:val="28"/>
                <w:lang w:eastAsia="ru-RU"/>
              </w:rPr>
              <w:t>6</w:t>
            </w:r>
          </w:p>
        </w:tc>
      </w:tr>
      <w:tr w:rsidR="000A4BD8" w:rsidRPr="00B36258" w:rsidTr="00B36258">
        <w:trPr>
          <w:trHeight w:val="300"/>
        </w:trPr>
        <w:tc>
          <w:tcPr>
            <w:tcW w:w="8946" w:type="dxa"/>
            <w:noWrap/>
            <w:vAlign w:val="center"/>
          </w:tcPr>
          <w:p w:rsidR="000A4BD8" w:rsidRPr="00B36258" w:rsidRDefault="000A4BD8"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Раздел 7. Информация о внедрении Стандарта развития конкуренции на территории муниципального образования, используемая при формировании рейтинга муниципальных образований Краснодарского края по содействию развитию конкуренции за 2017 год</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0A4BD8" w:rsidRPr="00B36258" w:rsidRDefault="00B36258" w:rsidP="00422302">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8</w:t>
            </w:r>
            <w:r w:rsidR="00422302">
              <w:rPr>
                <w:rFonts w:ascii="Times New Roman" w:eastAsia="Times New Roman" w:hAnsi="Times New Roman"/>
                <w:sz w:val="28"/>
                <w:szCs w:val="28"/>
                <w:lang w:eastAsia="ru-RU"/>
              </w:rPr>
              <w:t>2</w:t>
            </w:r>
          </w:p>
        </w:tc>
      </w:tr>
      <w:tr w:rsidR="000A4BD8" w:rsidRPr="00B36258" w:rsidTr="00B36258">
        <w:trPr>
          <w:trHeight w:val="300"/>
        </w:trPr>
        <w:tc>
          <w:tcPr>
            <w:tcW w:w="8946" w:type="dxa"/>
            <w:noWrap/>
            <w:vAlign w:val="center"/>
          </w:tcPr>
          <w:p w:rsidR="000A4BD8" w:rsidRPr="00B36258" w:rsidRDefault="000A4BD8"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Раздел 8. Информация о наличии в муницип</w:t>
            </w:r>
            <w:r w:rsidR="003A5BCF" w:rsidRPr="00B36258">
              <w:rPr>
                <w:rFonts w:ascii="Times New Roman" w:eastAsia="Times New Roman" w:hAnsi="Times New Roman"/>
                <w:sz w:val="28"/>
                <w:szCs w:val="28"/>
                <w:lang w:eastAsia="ru-RU"/>
              </w:rPr>
              <w:t>а</w:t>
            </w:r>
            <w:r w:rsidRPr="00B36258">
              <w:rPr>
                <w:rFonts w:ascii="Times New Roman" w:eastAsia="Times New Roman" w:hAnsi="Times New Roman"/>
                <w:sz w:val="28"/>
                <w:szCs w:val="28"/>
                <w:lang w:eastAsia="ru-RU"/>
              </w:rPr>
              <w:t>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0A4BD8" w:rsidRPr="00B36258" w:rsidRDefault="00B36258" w:rsidP="00422302">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15</w:t>
            </w:r>
            <w:r w:rsidR="00422302">
              <w:rPr>
                <w:rFonts w:ascii="Times New Roman" w:eastAsia="Times New Roman" w:hAnsi="Times New Roman"/>
                <w:sz w:val="28"/>
                <w:szCs w:val="28"/>
                <w:lang w:eastAsia="ru-RU"/>
              </w:rPr>
              <w:t>3</w:t>
            </w:r>
          </w:p>
        </w:tc>
      </w:tr>
      <w:tr w:rsidR="00683BEE" w:rsidRPr="00B36258" w:rsidTr="00B36258">
        <w:trPr>
          <w:trHeight w:val="300"/>
        </w:trPr>
        <w:tc>
          <w:tcPr>
            <w:tcW w:w="8946" w:type="dxa"/>
            <w:noWrap/>
            <w:vAlign w:val="center"/>
          </w:tcPr>
          <w:p w:rsidR="00683BEE" w:rsidRPr="00B36258" w:rsidRDefault="00683BEE" w:rsidP="00991E50">
            <w:pPr>
              <w:spacing w:after="0" w:line="240" w:lineRule="auto"/>
              <w:jc w:val="both"/>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 xml:space="preserve">Раздел </w:t>
            </w:r>
            <w:r w:rsidR="000A4BD8" w:rsidRPr="00B36258">
              <w:rPr>
                <w:rFonts w:ascii="Times New Roman" w:eastAsia="Times New Roman" w:hAnsi="Times New Roman"/>
                <w:sz w:val="28"/>
                <w:szCs w:val="28"/>
                <w:lang w:eastAsia="ru-RU"/>
              </w:rPr>
              <w:t>9</w:t>
            </w:r>
            <w:r w:rsidRPr="00B36258">
              <w:rPr>
                <w:rFonts w:ascii="Times New Roman" w:eastAsia="Times New Roman" w:hAnsi="Times New Roman"/>
                <w:sz w:val="28"/>
                <w:szCs w:val="28"/>
                <w:lang w:eastAsia="ru-RU"/>
              </w:rPr>
              <w:t>. Дополнительные комментарии со стороны муниципального образования («обратная связь»)</w:t>
            </w:r>
          </w:p>
          <w:p w:rsidR="000A4BD8" w:rsidRPr="00B36258" w:rsidRDefault="000A4BD8" w:rsidP="00991E50">
            <w:pPr>
              <w:spacing w:after="0" w:line="240" w:lineRule="auto"/>
              <w:jc w:val="both"/>
              <w:rPr>
                <w:rFonts w:ascii="Times New Roman" w:eastAsia="Times New Roman" w:hAnsi="Times New Roman"/>
                <w:sz w:val="28"/>
                <w:szCs w:val="28"/>
                <w:lang w:eastAsia="ru-RU"/>
              </w:rPr>
            </w:pPr>
          </w:p>
        </w:tc>
        <w:tc>
          <w:tcPr>
            <w:tcW w:w="708" w:type="dxa"/>
            <w:noWrap/>
            <w:vAlign w:val="center"/>
          </w:tcPr>
          <w:p w:rsidR="00683BEE" w:rsidRPr="00B36258" w:rsidRDefault="00B36258" w:rsidP="00422302">
            <w:pPr>
              <w:spacing w:after="0" w:line="240" w:lineRule="auto"/>
              <w:jc w:val="center"/>
              <w:rPr>
                <w:rFonts w:ascii="Times New Roman" w:eastAsia="Times New Roman" w:hAnsi="Times New Roman"/>
                <w:sz w:val="28"/>
                <w:szCs w:val="28"/>
                <w:lang w:eastAsia="ru-RU"/>
              </w:rPr>
            </w:pPr>
            <w:r w:rsidRPr="00B36258">
              <w:rPr>
                <w:rFonts w:ascii="Times New Roman" w:eastAsia="Times New Roman" w:hAnsi="Times New Roman"/>
                <w:sz w:val="28"/>
                <w:szCs w:val="28"/>
                <w:lang w:eastAsia="ru-RU"/>
              </w:rPr>
              <w:t>15</w:t>
            </w:r>
            <w:r w:rsidR="00422302">
              <w:rPr>
                <w:rFonts w:ascii="Times New Roman" w:eastAsia="Times New Roman" w:hAnsi="Times New Roman"/>
                <w:sz w:val="28"/>
                <w:szCs w:val="28"/>
                <w:lang w:eastAsia="ru-RU"/>
              </w:rPr>
              <w:t>4</w:t>
            </w:r>
          </w:p>
        </w:tc>
      </w:tr>
      <w:tr w:rsidR="00683BEE" w:rsidRPr="00B36258" w:rsidTr="00B36258">
        <w:trPr>
          <w:trHeight w:val="300"/>
        </w:trPr>
        <w:tc>
          <w:tcPr>
            <w:tcW w:w="8946" w:type="dxa"/>
            <w:noWrap/>
            <w:vAlign w:val="center"/>
          </w:tcPr>
          <w:p w:rsidR="00683BEE" w:rsidRPr="00B36258" w:rsidRDefault="00683BEE" w:rsidP="00991E50">
            <w:pPr>
              <w:spacing w:after="0" w:line="240" w:lineRule="auto"/>
              <w:jc w:val="both"/>
              <w:rPr>
                <w:rFonts w:ascii="Times New Roman" w:eastAsia="Times New Roman" w:hAnsi="Times New Roman"/>
                <w:color w:val="000000"/>
                <w:sz w:val="28"/>
                <w:szCs w:val="28"/>
                <w:lang w:eastAsia="ru-RU"/>
              </w:rPr>
            </w:pPr>
            <w:r w:rsidRPr="00B36258">
              <w:rPr>
                <w:rFonts w:ascii="Times New Roman" w:eastAsia="Times New Roman" w:hAnsi="Times New Roman"/>
                <w:color w:val="000000"/>
                <w:sz w:val="28"/>
                <w:szCs w:val="28"/>
                <w:lang w:eastAsia="ru-RU"/>
              </w:rPr>
              <w:t>ПРИЛОЖЕНИЯ</w:t>
            </w:r>
          </w:p>
        </w:tc>
        <w:tc>
          <w:tcPr>
            <w:tcW w:w="708" w:type="dxa"/>
            <w:noWrap/>
            <w:vAlign w:val="center"/>
          </w:tcPr>
          <w:p w:rsidR="00683BEE" w:rsidRPr="00B36258" w:rsidRDefault="00B36258" w:rsidP="00422302">
            <w:pPr>
              <w:spacing w:after="0" w:line="240" w:lineRule="auto"/>
              <w:jc w:val="center"/>
              <w:rPr>
                <w:rFonts w:ascii="Times New Roman" w:eastAsia="Times New Roman" w:hAnsi="Times New Roman"/>
                <w:color w:val="000000"/>
                <w:sz w:val="28"/>
                <w:szCs w:val="28"/>
                <w:lang w:eastAsia="ru-RU"/>
              </w:rPr>
            </w:pPr>
            <w:r w:rsidRPr="00B36258">
              <w:rPr>
                <w:rFonts w:ascii="Times New Roman" w:eastAsia="Times New Roman" w:hAnsi="Times New Roman"/>
                <w:color w:val="000000"/>
                <w:sz w:val="28"/>
                <w:szCs w:val="28"/>
                <w:lang w:eastAsia="ru-RU"/>
              </w:rPr>
              <w:t>15</w:t>
            </w:r>
            <w:r w:rsidR="00422302">
              <w:rPr>
                <w:rFonts w:ascii="Times New Roman" w:eastAsia="Times New Roman" w:hAnsi="Times New Roman"/>
                <w:color w:val="000000"/>
                <w:sz w:val="28"/>
                <w:szCs w:val="28"/>
                <w:lang w:eastAsia="ru-RU"/>
              </w:rPr>
              <w:t>8</w:t>
            </w:r>
          </w:p>
        </w:tc>
      </w:tr>
    </w:tbl>
    <w:p w:rsidR="00683BEE" w:rsidRPr="000A4BD8" w:rsidRDefault="00683BEE" w:rsidP="00991E50">
      <w:pPr>
        <w:pStyle w:val="ConsPlusNormal"/>
        <w:jc w:val="center"/>
        <w:rPr>
          <w:highlight w:val="yellow"/>
        </w:rPr>
      </w:pPr>
    </w:p>
    <w:p w:rsidR="00803F0C" w:rsidRPr="000A4BD8" w:rsidRDefault="00803F0C" w:rsidP="00991E50">
      <w:pPr>
        <w:spacing w:after="0" w:line="240" w:lineRule="auto"/>
        <w:rPr>
          <w:rFonts w:ascii="Times New Roman" w:eastAsia="Times New Roman" w:hAnsi="Times New Roman"/>
          <w:sz w:val="28"/>
          <w:szCs w:val="20"/>
          <w:highlight w:val="yellow"/>
          <w:lang w:eastAsia="ru-RU"/>
        </w:rPr>
      </w:pPr>
      <w:r w:rsidRPr="000A4BD8">
        <w:rPr>
          <w:highlight w:val="yellow"/>
        </w:rPr>
        <w:br w:type="page"/>
      </w:r>
    </w:p>
    <w:p w:rsidR="00182682" w:rsidRPr="00AD569B" w:rsidRDefault="00182682" w:rsidP="00991E50">
      <w:pPr>
        <w:pStyle w:val="ConsPlusNormal"/>
        <w:ind w:firstLine="709"/>
        <w:contextualSpacing/>
        <w:jc w:val="center"/>
        <w:rPr>
          <w:b/>
          <w:szCs w:val="28"/>
        </w:rPr>
      </w:pPr>
      <w:r w:rsidRPr="00AD569B">
        <w:rPr>
          <w:b/>
          <w:szCs w:val="28"/>
        </w:rPr>
        <w:lastRenderedPageBreak/>
        <w:t>Раздел 1. Организация работы по внедрению составляющих Стандарта развития конкуренции на территории муниципального образования Краснодарского края</w:t>
      </w:r>
    </w:p>
    <w:p w:rsidR="00182682" w:rsidRPr="000A4BD8" w:rsidRDefault="00182682" w:rsidP="00991E50">
      <w:pPr>
        <w:pStyle w:val="ConsPlusNormal"/>
        <w:ind w:firstLine="709"/>
        <w:contextualSpacing/>
        <w:jc w:val="center"/>
        <w:rPr>
          <w:b/>
          <w:szCs w:val="28"/>
          <w:highlight w:val="yellow"/>
        </w:rPr>
      </w:pPr>
    </w:p>
    <w:p w:rsidR="00467FF1" w:rsidRPr="001C65CC" w:rsidRDefault="00467FF1" w:rsidP="00991E50">
      <w:pPr>
        <w:pStyle w:val="21"/>
        <w:tabs>
          <w:tab w:val="left" w:pos="1134"/>
        </w:tabs>
        <w:spacing w:line="240" w:lineRule="auto"/>
        <w:ind w:firstLine="709"/>
        <w:contextualSpacing/>
        <w:jc w:val="both"/>
        <w:rPr>
          <w:sz w:val="28"/>
          <w:szCs w:val="28"/>
        </w:rPr>
      </w:pPr>
    </w:p>
    <w:p w:rsidR="00467FF1" w:rsidRPr="001C65CC" w:rsidRDefault="00467FF1" w:rsidP="00991E50">
      <w:pPr>
        <w:shd w:val="clear" w:color="auto" w:fill="FFFFFF"/>
        <w:tabs>
          <w:tab w:val="left" w:pos="993"/>
        </w:tabs>
        <w:spacing w:after="0" w:line="240" w:lineRule="auto"/>
        <w:ind w:firstLine="567"/>
        <w:contextualSpacing/>
        <w:jc w:val="both"/>
        <w:textAlignment w:val="baseline"/>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Задача развития конкуренции во всех регионах России поставлена Правительством Российской Федерации, 5 сентября 2015 года распоряжением Правительства РФ от №1738-р утвержден Стандарт развития конкуренции в регионах (далее – Стандарт), разработанный в рамках реализации плана мероприятий («дорожной карты») «Развитие конкуренции и совершенствование антимонопольной политики».</w:t>
      </w:r>
    </w:p>
    <w:p w:rsidR="00467FF1" w:rsidRPr="001C65CC" w:rsidRDefault="00467FF1" w:rsidP="00991E50">
      <w:pPr>
        <w:tabs>
          <w:tab w:val="left" w:pos="993"/>
        </w:tabs>
        <w:spacing w:after="0" w:line="240" w:lineRule="auto"/>
        <w:ind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Целью реализации Стандарта является установление системного и единообразного подхода к осуществлению деятельности органов исполнительной власти субъектов РФ и органов местного самоуправления для развития конкуренции между хозяйствующими субъектами в отраслях экономики с учетом региональной специфики.</w:t>
      </w:r>
    </w:p>
    <w:p w:rsidR="00467FF1" w:rsidRPr="001C65CC" w:rsidRDefault="00467FF1" w:rsidP="00991E50">
      <w:pPr>
        <w:tabs>
          <w:tab w:val="left" w:pos="993"/>
        </w:tabs>
        <w:spacing w:after="0" w:line="240" w:lineRule="auto"/>
        <w:ind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Задачами разработки и внедрения Стандарта является:</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Создание условий для развития конкуренции;</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Учет особенностей при развитии конкуренции на большей части рынков и в отраслях;</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Создание системы распространения лучших практик развития конкуренции;</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 xml:space="preserve">Снижение административных барьеров; </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 xml:space="preserve">Внедрения мер поддержки малого и среднего бизнеса в приоритетных отраслях (с учетом особенностей каждого региона). </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Снижение доли государственного сектора в экономике до эффективного уровня, демонополизация и разгосударствление;</w:t>
      </w:r>
    </w:p>
    <w:p w:rsidR="00467FF1" w:rsidRPr="001C65CC" w:rsidRDefault="00467FF1" w:rsidP="00991E50">
      <w:pPr>
        <w:numPr>
          <w:ilvl w:val="0"/>
          <w:numId w:val="15"/>
        </w:numPr>
        <w:shd w:val="clear" w:color="auto" w:fill="FFFFFF"/>
        <w:tabs>
          <w:tab w:val="left" w:pos="993"/>
        </w:tabs>
        <w:spacing w:after="0" w:line="240" w:lineRule="auto"/>
        <w:ind w:left="0"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Повышение открытости деятельности органов местного самоуправления, максимально полное размещение информации о доступах на рынки и к ресурсам.</w:t>
      </w:r>
    </w:p>
    <w:p w:rsidR="00467FF1" w:rsidRPr="001C65CC" w:rsidRDefault="00467FF1" w:rsidP="00991E50">
      <w:pPr>
        <w:tabs>
          <w:tab w:val="left" w:pos="993"/>
        </w:tabs>
        <w:spacing w:after="0" w:line="240" w:lineRule="auto"/>
        <w:ind w:firstLine="567"/>
        <w:contextualSpacing/>
        <w:jc w:val="both"/>
        <w:rPr>
          <w:rFonts w:ascii="Times New Roman" w:eastAsia="Times New Roman" w:hAnsi="Times New Roman"/>
          <w:color w:val="000000"/>
          <w:sz w:val="28"/>
          <w:szCs w:val="28"/>
          <w:lang w:eastAsia="ru-RU"/>
        </w:rPr>
      </w:pPr>
      <w:r w:rsidRPr="001C65CC">
        <w:rPr>
          <w:rFonts w:ascii="Times New Roman" w:eastAsia="Times New Roman" w:hAnsi="Times New Roman"/>
          <w:color w:val="000000"/>
          <w:sz w:val="28"/>
          <w:szCs w:val="28"/>
          <w:lang w:eastAsia="ru-RU"/>
        </w:rPr>
        <w:t>В Краснодарском крае работа по внедрению Стандарта проводится</w:t>
      </w:r>
      <w:r w:rsidR="001964E9" w:rsidRPr="001C65CC">
        <w:rPr>
          <w:rFonts w:ascii="Times New Roman" w:eastAsia="Times New Roman" w:hAnsi="Times New Roman"/>
          <w:color w:val="000000"/>
          <w:sz w:val="28"/>
          <w:szCs w:val="28"/>
          <w:lang w:eastAsia="ru-RU"/>
        </w:rPr>
        <w:t xml:space="preserve"> </w:t>
      </w:r>
      <w:r w:rsidRPr="001C65CC">
        <w:rPr>
          <w:rFonts w:ascii="Times New Roman" w:eastAsia="Times New Roman" w:hAnsi="Times New Roman"/>
          <w:color w:val="000000"/>
          <w:sz w:val="28"/>
          <w:szCs w:val="28"/>
          <w:lang w:eastAsia="ru-RU"/>
        </w:rPr>
        <w:t>в соответствии с распоряжением главы администрации (губернатора) Краснодарского края от</w:t>
      </w:r>
      <w:r w:rsidR="001964E9" w:rsidRPr="001C65CC">
        <w:rPr>
          <w:rFonts w:ascii="Times New Roman" w:eastAsia="Times New Roman" w:hAnsi="Times New Roman"/>
          <w:color w:val="000000"/>
          <w:sz w:val="28"/>
          <w:szCs w:val="28"/>
          <w:lang w:eastAsia="ru-RU"/>
        </w:rPr>
        <w:t xml:space="preserve"> </w:t>
      </w:r>
      <w:r w:rsidRPr="001C65CC">
        <w:rPr>
          <w:rFonts w:ascii="Times New Roman" w:eastAsia="Times New Roman" w:hAnsi="Times New Roman"/>
          <w:color w:val="000000"/>
          <w:sz w:val="28"/>
          <w:szCs w:val="28"/>
          <w:lang w:eastAsia="ru-RU"/>
        </w:rPr>
        <w:t>20 ноября 2015 года № 455-р, уполномоченным органом исполнительной власти Краснодарского края по содействию развития конкуренции в Краснодарском крае определено министерство экономики Краснодарского края.</w:t>
      </w:r>
    </w:p>
    <w:p w:rsidR="00FB6F89" w:rsidRPr="001C65CC" w:rsidRDefault="00A95844" w:rsidP="00991E50">
      <w:pPr>
        <w:pStyle w:val="21"/>
        <w:tabs>
          <w:tab w:val="left" w:pos="993"/>
          <w:tab w:val="left" w:pos="1134"/>
        </w:tabs>
        <w:spacing w:line="240" w:lineRule="auto"/>
        <w:ind w:firstLine="567"/>
        <w:contextualSpacing/>
        <w:jc w:val="both"/>
        <w:rPr>
          <w:color w:val="000000"/>
          <w:sz w:val="28"/>
          <w:szCs w:val="28"/>
        </w:rPr>
      </w:pPr>
      <w:r w:rsidRPr="001C65CC">
        <w:rPr>
          <w:sz w:val="28"/>
          <w:szCs w:val="28"/>
        </w:rPr>
        <w:t xml:space="preserve">С целью организации работы по внедрению составляющих Стандарта развития конкуренции в </w:t>
      </w:r>
      <w:r w:rsidR="000E7628" w:rsidRPr="001C65CC">
        <w:rPr>
          <w:sz w:val="28"/>
          <w:szCs w:val="28"/>
        </w:rPr>
        <w:t>Краснодарском крае администрацией муниципального образования Ленинградский район 23 января 2016 года подписано Соглашение о внедрении стандарта развития конкуренции в Краснодарском крае с министерством экономики Краснодарского края</w:t>
      </w:r>
      <w:r w:rsidR="00517D4C" w:rsidRPr="001C65CC">
        <w:rPr>
          <w:sz w:val="28"/>
          <w:szCs w:val="28"/>
        </w:rPr>
        <w:t xml:space="preserve"> (далее-Соглашение)</w:t>
      </w:r>
      <w:r w:rsidR="00467FF1" w:rsidRPr="001C65CC">
        <w:rPr>
          <w:sz w:val="28"/>
          <w:szCs w:val="28"/>
        </w:rPr>
        <w:t>;</w:t>
      </w:r>
      <w:r w:rsidR="000E7628" w:rsidRPr="001C65CC">
        <w:rPr>
          <w:sz w:val="28"/>
          <w:szCs w:val="28"/>
        </w:rPr>
        <w:t xml:space="preserve"> </w:t>
      </w:r>
      <w:r w:rsidR="00952051">
        <w:rPr>
          <w:sz w:val="28"/>
          <w:szCs w:val="28"/>
        </w:rPr>
        <w:t>назначены ответственные лица по вопросу внедрения стандарта развития конкуренции в муниципальном образовании Ленинградский район (сведения о назначенных лицах приведены в приложении №1);</w:t>
      </w:r>
      <w:r w:rsidR="00952051" w:rsidRPr="001C65CC">
        <w:rPr>
          <w:color w:val="000000"/>
          <w:sz w:val="28"/>
          <w:szCs w:val="28"/>
        </w:rPr>
        <w:t xml:space="preserve"> </w:t>
      </w:r>
      <w:r w:rsidR="000E7628" w:rsidRPr="001C65CC">
        <w:rPr>
          <w:color w:val="000000"/>
          <w:sz w:val="28"/>
          <w:szCs w:val="28"/>
        </w:rPr>
        <w:t xml:space="preserve">главой муниципального образования Ленинградский район 13 мая 2016 года утвержден план </w:t>
      </w:r>
      <w:r w:rsidR="000E7628" w:rsidRPr="001C65CC">
        <w:rPr>
          <w:color w:val="000000"/>
          <w:sz w:val="28"/>
          <w:szCs w:val="28"/>
        </w:rPr>
        <w:lastRenderedPageBreak/>
        <w:t>мероприятий («дорожная карта») по содействию развитию конкуренции и развитию конкурентной среды муниципального образования, со значениями целевых показателей по факту 2015 года и на плановый период до 2018 года.</w:t>
      </w:r>
      <w:r w:rsidR="005A1D9D" w:rsidRPr="001C65CC">
        <w:rPr>
          <w:color w:val="000000"/>
          <w:sz w:val="28"/>
          <w:szCs w:val="28"/>
        </w:rPr>
        <w:t xml:space="preserve"> </w:t>
      </w:r>
    </w:p>
    <w:p w:rsidR="005A1D9D" w:rsidRPr="00AD7FC1" w:rsidRDefault="005A1D9D" w:rsidP="00991E50">
      <w:pPr>
        <w:pStyle w:val="21"/>
        <w:tabs>
          <w:tab w:val="left" w:pos="993"/>
          <w:tab w:val="left" w:pos="1134"/>
        </w:tabs>
        <w:spacing w:line="240" w:lineRule="auto"/>
        <w:ind w:firstLine="567"/>
        <w:contextualSpacing/>
        <w:jc w:val="both"/>
        <w:rPr>
          <w:color w:val="000000"/>
          <w:sz w:val="28"/>
          <w:szCs w:val="28"/>
        </w:rPr>
      </w:pPr>
      <w:r w:rsidRPr="00AD7FC1">
        <w:rPr>
          <w:color w:val="000000"/>
          <w:sz w:val="28"/>
          <w:szCs w:val="28"/>
        </w:rPr>
        <w:t>План мероприятий содержит системные мероприятия, направленные на развитие</w:t>
      </w:r>
      <w:r w:rsidR="001964E9" w:rsidRPr="00AD7FC1">
        <w:rPr>
          <w:color w:val="000000"/>
          <w:sz w:val="28"/>
          <w:szCs w:val="28"/>
        </w:rPr>
        <w:t xml:space="preserve"> </w:t>
      </w:r>
      <w:r w:rsidRPr="00AD7FC1">
        <w:rPr>
          <w:color w:val="000000"/>
          <w:sz w:val="28"/>
          <w:szCs w:val="28"/>
        </w:rPr>
        <w:t>конкурентной среды, в том числе, на оптимизацию</w:t>
      </w:r>
      <w:r w:rsidR="001964E9" w:rsidRPr="00AD7FC1">
        <w:rPr>
          <w:color w:val="000000"/>
          <w:sz w:val="28"/>
          <w:szCs w:val="28"/>
        </w:rPr>
        <w:t xml:space="preserve"> </w:t>
      </w:r>
      <w:r w:rsidRPr="00AD7FC1">
        <w:rPr>
          <w:color w:val="000000"/>
          <w:sz w:val="28"/>
          <w:szCs w:val="28"/>
        </w:rPr>
        <w:t>процедур муниципальных</w:t>
      </w:r>
      <w:r w:rsidR="001964E9" w:rsidRPr="00AD7FC1">
        <w:rPr>
          <w:color w:val="000000"/>
          <w:sz w:val="28"/>
          <w:szCs w:val="28"/>
        </w:rPr>
        <w:t xml:space="preserve"> </w:t>
      </w:r>
      <w:r w:rsidRPr="00AD7FC1">
        <w:rPr>
          <w:color w:val="000000"/>
          <w:sz w:val="28"/>
          <w:szCs w:val="28"/>
        </w:rPr>
        <w:t>закупок, устранения случаев (снижение количества) применения способа</w:t>
      </w:r>
      <w:r w:rsidR="001964E9" w:rsidRPr="00AD7FC1">
        <w:rPr>
          <w:color w:val="000000"/>
          <w:sz w:val="28"/>
          <w:szCs w:val="28"/>
        </w:rPr>
        <w:t xml:space="preserve"> </w:t>
      </w:r>
      <w:r w:rsidRPr="00AD7FC1">
        <w:rPr>
          <w:color w:val="000000"/>
          <w:sz w:val="28"/>
          <w:szCs w:val="28"/>
        </w:rPr>
        <w:t>закупки</w:t>
      </w:r>
      <w:r w:rsidR="001964E9" w:rsidRPr="00AD7FC1">
        <w:rPr>
          <w:color w:val="000000"/>
          <w:sz w:val="28"/>
          <w:szCs w:val="28"/>
        </w:rPr>
        <w:t xml:space="preserve"> </w:t>
      </w:r>
      <w:r w:rsidRPr="00AD7FC1">
        <w:rPr>
          <w:color w:val="000000"/>
          <w:sz w:val="28"/>
          <w:szCs w:val="28"/>
        </w:rPr>
        <w:t>у единственного поставщика,</w:t>
      </w:r>
      <w:r w:rsidR="001964E9" w:rsidRPr="00AD7FC1">
        <w:rPr>
          <w:color w:val="000000"/>
          <w:sz w:val="28"/>
          <w:szCs w:val="28"/>
        </w:rPr>
        <w:t xml:space="preserve"> </w:t>
      </w:r>
      <w:r w:rsidRPr="00AD7FC1">
        <w:rPr>
          <w:color w:val="000000"/>
          <w:sz w:val="28"/>
          <w:szCs w:val="28"/>
        </w:rPr>
        <w:t>применение</w:t>
      </w:r>
      <w:r w:rsidR="001964E9" w:rsidRPr="00AD7FC1">
        <w:rPr>
          <w:color w:val="000000"/>
          <w:sz w:val="28"/>
          <w:szCs w:val="28"/>
        </w:rPr>
        <w:t xml:space="preserve"> </w:t>
      </w:r>
      <w:r w:rsidRPr="00AD7FC1">
        <w:rPr>
          <w:color w:val="000000"/>
          <w:sz w:val="28"/>
          <w:szCs w:val="28"/>
        </w:rPr>
        <w:t>конкурентных</w:t>
      </w:r>
      <w:r w:rsidR="001964E9" w:rsidRPr="00AD7FC1">
        <w:rPr>
          <w:color w:val="000000"/>
          <w:sz w:val="28"/>
          <w:szCs w:val="28"/>
        </w:rPr>
        <w:t xml:space="preserve"> </w:t>
      </w:r>
      <w:r w:rsidRPr="00AD7FC1">
        <w:rPr>
          <w:color w:val="000000"/>
          <w:sz w:val="28"/>
          <w:szCs w:val="28"/>
        </w:rPr>
        <w:t>процедур</w:t>
      </w:r>
      <w:r w:rsidR="001964E9" w:rsidRPr="00AD7FC1">
        <w:rPr>
          <w:color w:val="000000"/>
          <w:sz w:val="28"/>
          <w:szCs w:val="28"/>
        </w:rPr>
        <w:t xml:space="preserve"> </w:t>
      </w:r>
      <w:r w:rsidRPr="00AD7FC1">
        <w:rPr>
          <w:color w:val="000000"/>
          <w:sz w:val="28"/>
          <w:szCs w:val="28"/>
        </w:rPr>
        <w:t>закупок; на</w:t>
      </w:r>
      <w:r w:rsidR="001964E9" w:rsidRPr="00AD7FC1">
        <w:rPr>
          <w:color w:val="000000"/>
          <w:sz w:val="28"/>
          <w:szCs w:val="28"/>
        </w:rPr>
        <w:t xml:space="preserve"> </w:t>
      </w:r>
      <w:r w:rsidRPr="00AD7FC1">
        <w:rPr>
          <w:color w:val="000000"/>
          <w:sz w:val="28"/>
          <w:szCs w:val="28"/>
        </w:rPr>
        <w:t>устранение избыточного</w:t>
      </w:r>
      <w:r w:rsidR="001964E9" w:rsidRPr="00AD7FC1">
        <w:rPr>
          <w:color w:val="000000"/>
          <w:sz w:val="28"/>
          <w:szCs w:val="28"/>
        </w:rPr>
        <w:t xml:space="preserve"> </w:t>
      </w:r>
      <w:r w:rsidRPr="00AD7FC1">
        <w:rPr>
          <w:color w:val="000000"/>
          <w:sz w:val="28"/>
          <w:szCs w:val="28"/>
        </w:rPr>
        <w:t>муниципального регулирования, а также на</w:t>
      </w:r>
      <w:r w:rsidR="001964E9" w:rsidRPr="00AD7FC1">
        <w:rPr>
          <w:color w:val="000000"/>
          <w:sz w:val="28"/>
          <w:szCs w:val="28"/>
        </w:rPr>
        <w:t xml:space="preserve"> </w:t>
      </w:r>
      <w:r w:rsidRPr="00AD7FC1">
        <w:rPr>
          <w:color w:val="000000"/>
          <w:sz w:val="28"/>
          <w:szCs w:val="28"/>
        </w:rPr>
        <w:t>снижение</w:t>
      </w:r>
      <w:r w:rsidR="001964E9" w:rsidRPr="00AD7FC1">
        <w:rPr>
          <w:color w:val="000000"/>
          <w:sz w:val="28"/>
          <w:szCs w:val="28"/>
        </w:rPr>
        <w:t xml:space="preserve"> </w:t>
      </w:r>
      <w:r w:rsidRPr="00AD7FC1">
        <w:rPr>
          <w:color w:val="000000"/>
          <w:sz w:val="28"/>
          <w:szCs w:val="28"/>
        </w:rPr>
        <w:t>административных барьеров; включение</w:t>
      </w:r>
      <w:r w:rsidR="001964E9" w:rsidRPr="00AD7FC1">
        <w:rPr>
          <w:color w:val="000000"/>
          <w:sz w:val="28"/>
          <w:szCs w:val="28"/>
        </w:rPr>
        <w:t xml:space="preserve"> </w:t>
      </w:r>
      <w:r w:rsidRPr="00AD7FC1">
        <w:rPr>
          <w:color w:val="000000"/>
          <w:sz w:val="28"/>
          <w:szCs w:val="28"/>
        </w:rPr>
        <w:t>пунктов,</w:t>
      </w:r>
      <w:r w:rsidR="001964E9" w:rsidRPr="00AD7FC1">
        <w:rPr>
          <w:color w:val="000000"/>
          <w:sz w:val="28"/>
          <w:szCs w:val="28"/>
        </w:rPr>
        <w:t xml:space="preserve"> </w:t>
      </w:r>
      <w:r w:rsidRPr="00AD7FC1">
        <w:rPr>
          <w:color w:val="000000"/>
          <w:sz w:val="28"/>
          <w:szCs w:val="28"/>
        </w:rPr>
        <w:t>касающихся</w:t>
      </w:r>
      <w:r w:rsidR="001964E9" w:rsidRPr="00AD7FC1">
        <w:rPr>
          <w:color w:val="000000"/>
          <w:sz w:val="28"/>
          <w:szCs w:val="28"/>
        </w:rPr>
        <w:t xml:space="preserve"> </w:t>
      </w:r>
      <w:r w:rsidRPr="00AD7FC1">
        <w:rPr>
          <w:color w:val="000000"/>
          <w:sz w:val="28"/>
          <w:szCs w:val="28"/>
        </w:rPr>
        <w:t>анализа воздействия на состояние конкуренции, в порядки оценки</w:t>
      </w:r>
      <w:r w:rsidR="001964E9" w:rsidRPr="00AD7FC1">
        <w:rPr>
          <w:color w:val="000000"/>
          <w:sz w:val="28"/>
          <w:szCs w:val="28"/>
        </w:rPr>
        <w:t xml:space="preserve"> </w:t>
      </w:r>
      <w:r w:rsidRPr="00AD7FC1">
        <w:rPr>
          <w:color w:val="000000"/>
          <w:sz w:val="28"/>
          <w:szCs w:val="28"/>
        </w:rPr>
        <w:t>регулирующего воздействия проектов нормативно-правовых актов</w:t>
      </w:r>
      <w:r w:rsidR="001964E9" w:rsidRPr="00AD7FC1">
        <w:rPr>
          <w:color w:val="000000"/>
          <w:sz w:val="28"/>
          <w:szCs w:val="28"/>
        </w:rPr>
        <w:t xml:space="preserve"> </w:t>
      </w:r>
      <w:r w:rsidRPr="00AD7FC1">
        <w:rPr>
          <w:color w:val="000000"/>
          <w:sz w:val="28"/>
          <w:szCs w:val="28"/>
        </w:rPr>
        <w:t>муниципальных образований</w:t>
      </w:r>
      <w:r w:rsidR="006E4E32" w:rsidRPr="00AD7FC1">
        <w:rPr>
          <w:color w:val="000000"/>
          <w:sz w:val="28"/>
          <w:szCs w:val="28"/>
        </w:rPr>
        <w:t>; организацию и проведение</w:t>
      </w:r>
      <w:r w:rsidR="001964E9" w:rsidRPr="00AD7FC1">
        <w:rPr>
          <w:color w:val="000000"/>
          <w:sz w:val="28"/>
          <w:szCs w:val="28"/>
        </w:rPr>
        <w:t xml:space="preserve"> </w:t>
      </w:r>
      <w:r w:rsidR="006E4E32" w:rsidRPr="00AD7FC1">
        <w:rPr>
          <w:color w:val="000000"/>
          <w:sz w:val="28"/>
          <w:szCs w:val="28"/>
        </w:rPr>
        <w:t>публичных</w:t>
      </w:r>
      <w:r w:rsidR="001964E9" w:rsidRPr="00AD7FC1">
        <w:rPr>
          <w:color w:val="000000"/>
          <w:sz w:val="28"/>
          <w:szCs w:val="28"/>
        </w:rPr>
        <w:t xml:space="preserve"> </w:t>
      </w:r>
      <w:r w:rsidR="006E4E32" w:rsidRPr="00AD7FC1">
        <w:rPr>
          <w:color w:val="000000"/>
          <w:sz w:val="28"/>
          <w:szCs w:val="28"/>
        </w:rPr>
        <w:t>торгов при</w:t>
      </w:r>
      <w:r w:rsidR="001964E9" w:rsidRPr="00AD7FC1">
        <w:rPr>
          <w:color w:val="000000"/>
          <w:sz w:val="28"/>
          <w:szCs w:val="28"/>
        </w:rPr>
        <w:t xml:space="preserve"> </w:t>
      </w:r>
      <w:r w:rsidR="006E4E32" w:rsidRPr="00AD7FC1">
        <w:rPr>
          <w:color w:val="000000"/>
          <w:sz w:val="28"/>
          <w:szCs w:val="28"/>
        </w:rPr>
        <w:t>реализации имущества хозяйствующими субъектами, доля участия</w:t>
      </w:r>
      <w:r w:rsidR="001964E9" w:rsidRPr="00AD7FC1">
        <w:rPr>
          <w:color w:val="000000"/>
          <w:sz w:val="28"/>
          <w:szCs w:val="28"/>
        </w:rPr>
        <w:t xml:space="preserve"> </w:t>
      </w:r>
      <w:r w:rsidR="006E4E32" w:rsidRPr="00AD7FC1">
        <w:rPr>
          <w:color w:val="000000"/>
          <w:sz w:val="28"/>
          <w:szCs w:val="28"/>
        </w:rPr>
        <w:t>муниципального образования</w:t>
      </w:r>
      <w:r w:rsidR="001964E9" w:rsidRPr="00AD7FC1">
        <w:rPr>
          <w:color w:val="000000"/>
          <w:sz w:val="28"/>
          <w:szCs w:val="28"/>
        </w:rPr>
        <w:t xml:space="preserve"> </w:t>
      </w:r>
      <w:r w:rsidR="006E4E32" w:rsidRPr="00AD7FC1">
        <w:rPr>
          <w:color w:val="000000"/>
          <w:sz w:val="28"/>
          <w:szCs w:val="28"/>
        </w:rPr>
        <w:t>в которых</w:t>
      </w:r>
      <w:r w:rsidR="001964E9" w:rsidRPr="00AD7FC1">
        <w:rPr>
          <w:color w:val="000000"/>
          <w:sz w:val="28"/>
          <w:szCs w:val="28"/>
        </w:rPr>
        <w:t xml:space="preserve"> </w:t>
      </w:r>
      <w:r w:rsidR="006E4E32" w:rsidRPr="00AD7FC1">
        <w:rPr>
          <w:color w:val="000000"/>
          <w:sz w:val="28"/>
          <w:szCs w:val="28"/>
        </w:rPr>
        <w:t>составляет</w:t>
      </w:r>
      <w:r w:rsidR="001964E9" w:rsidRPr="00AD7FC1">
        <w:rPr>
          <w:color w:val="000000"/>
          <w:sz w:val="28"/>
          <w:szCs w:val="28"/>
        </w:rPr>
        <w:t xml:space="preserve"> </w:t>
      </w:r>
      <w:r w:rsidR="006E4E32" w:rsidRPr="00AD7FC1">
        <w:rPr>
          <w:color w:val="000000"/>
          <w:sz w:val="28"/>
          <w:szCs w:val="28"/>
        </w:rPr>
        <w:t>50 и более</w:t>
      </w:r>
      <w:r w:rsidR="001964E9" w:rsidRPr="00AD7FC1">
        <w:rPr>
          <w:color w:val="000000"/>
          <w:sz w:val="28"/>
          <w:szCs w:val="28"/>
        </w:rPr>
        <w:t xml:space="preserve"> </w:t>
      </w:r>
      <w:r w:rsidR="006E4E32" w:rsidRPr="00AD7FC1">
        <w:rPr>
          <w:color w:val="000000"/>
          <w:sz w:val="28"/>
          <w:szCs w:val="28"/>
        </w:rPr>
        <w:t>процентов;</w:t>
      </w:r>
      <w:r w:rsidR="001964E9" w:rsidRPr="00AD7FC1">
        <w:rPr>
          <w:color w:val="000000"/>
          <w:sz w:val="28"/>
          <w:szCs w:val="28"/>
        </w:rPr>
        <w:t xml:space="preserve"> </w:t>
      </w:r>
      <w:r w:rsidR="006E4E32" w:rsidRPr="00AD7FC1">
        <w:rPr>
          <w:color w:val="000000"/>
          <w:sz w:val="28"/>
          <w:szCs w:val="28"/>
        </w:rPr>
        <w:t>на</w:t>
      </w:r>
      <w:r w:rsidR="001964E9" w:rsidRPr="00AD7FC1">
        <w:rPr>
          <w:color w:val="000000"/>
          <w:sz w:val="28"/>
          <w:szCs w:val="28"/>
        </w:rPr>
        <w:t xml:space="preserve"> </w:t>
      </w:r>
      <w:r w:rsidR="006E4E32" w:rsidRPr="00AD7FC1">
        <w:rPr>
          <w:color w:val="000000"/>
          <w:sz w:val="28"/>
          <w:szCs w:val="28"/>
        </w:rPr>
        <w:t>стимулирование</w:t>
      </w:r>
      <w:r w:rsidR="001964E9" w:rsidRPr="00AD7FC1">
        <w:rPr>
          <w:color w:val="000000"/>
          <w:sz w:val="28"/>
          <w:szCs w:val="28"/>
        </w:rPr>
        <w:t xml:space="preserve"> </w:t>
      </w:r>
      <w:r w:rsidR="006E4E32" w:rsidRPr="00AD7FC1">
        <w:rPr>
          <w:color w:val="000000"/>
          <w:sz w:val="28"/>
          <w:szCs w:val="28"/>
        </w:rPr>
        <w:t>предпринимательских</w:t>
      </w:r>
      <w:r w:rsidR="001964E9" w:rsidRPr="00AD7FC1">
        <w:rPr>
          <w:color w:val="000000"/>
          <w:sz w:val="28"/>
          <w:szCs w:val="28"/>
        </w:rPr>
        <w:t xml:space="preserve"> </w:t>
      </w:r>
      <w:r w:rsidR="006E4E32" w:rsidRPr="00AD7FC1">
        <w:rPr>
          <w:color w:val="000000"/>
          <w:sz w:val="28"/>
          <w:szCs w:val="28"/>
        </w:rPr>
        <w:t>инициатив</w:t>
      </w:r>
      <w:r w:rsidR="001964E9" w:rsidRPr="00AD7FC1">
        <w:rPr>
          <w:color w:val="000000"/>
          <w:sz w:val="28"/>
          <w:szCs w:val="28"/>
        </w:rPr>
        <w:t xml:space="preserve"> </w:t>
      </w:r>
      <w:r w:rsidR="006E4E32" w:rsidRPr="00AD7FC1">
        <w:rPr>
          <w:color w:val="000000"/>
          <w:sz w:val="28"/>
          <w:szCs w:val="28"/>
        </w:rPr>
        <w:t>за</w:t>
      </w:r>
      <w:r w:rsidR="001964E9" w:rsidRPr="00AD7FC1">
        <w:rPr>
          <w:color w:val="000000"/>
          <w:sz w:val="28"/>
          <w:szCs w:val="28"/>
        </w:rPr>
        <w:t xml:space="preserve"> </w:t>
      </w:r>
      <w:r w:rsidR="006E4E32" w:rsidRPr="00AD7FC1">
        <w:rPr>
          <w:color w:val="000000"/>
          <w:sz w:val="28"/>
          <w:szCs w:val="28"/>
        </w:rPr>
        <w:t>счет проведения</w:t>
      </w:r>
      <w:r w:rsidR="001964E9" w:rsidRPr="00AD7FC1">
        <w:rPr>
          <w:color w:val="000000"/>
          <w:sz w:val="28"/>
          <w:szCs w:val="28"/>
        </w:rPr>
        <w:t xml:space="preserve"> </w:t>
      </w:r>
      <w:r w:rsidR="006E4E32" w:rsidRPr="00AD7FC1">
        <w:rPr>
          <w:color w:val="000000"/>
          <w:sz w:val="28"/>
          <w:szCs w:val="28"/>
        </w:rPr>
        <w:t>образовательных мероприятий; на</w:t>
      </w:r>
      <w:r w:rsidR="001964E9" w:rsidRPr="00AD7FC1">
        <w:rPr>
          <w:color w:val="000000"/>
          <w:sz w:val="28"/>
          <w:szCs w:val="28"/>
        </w:rPr>
        <w:t xml:space="preserve"> </w:t>
      </w:r>
      <w:r w:rsidR="006E4E32" w:rsidRPr="00AD7FC1">
        <w:rPr>
          <w:color w:val="000000"/>
          <w:sz w:val="28"/>
          <w:szCs w:val="28"/>
        </w:rPr>
        <w:t>мобильность</w:t>
      </w:r>
      <w:r w:rsidR="001964E9" w:rsidRPr="00AD7FC1">
        <w:rPr>
          <w:color w:val="000000"/>
          <w:sz w:val="28"/>
          <w:szCs w:val="28"/>
        </w:rPr>
        <w:t xml:space="preserve"> </w:t>
      </w:r>
      <w:r w:rsidR="006E4E32" w:rsidRPr="00AD7FC1">
        <w:rPr>
          <w:color w:val="000000"/>
          <w:sz w:val="28"/>
          <w:szCs w:val="28"/>
        </w:rPr>
        <w:t>трудовых</w:t>
      </w:r>
      <w:r w:rsidR="001964E9" w:rsidRPr="00AD7FC1">
        <w:rPr>
          <w:color w:val="000000"/>
          <w:sz w:val="28"/>
          <w:szCs w:val="28"/>
        </w:rPr>
        <w:t xml:space="preserve"> </w:t>
      </w:r>
      <w:r w:rsidR="006E4E32" w:rsidRPr="00AD7FC1">
        <w:rPr>
          <w:color w:val="000000"/>
          <w:sz w:val="28"/>
          <w:szCs w:val="28"/>
        </w:rPr>
        <w:t>ресурсов, способствующую повышению производительности</w:t>
      </w:r>
      <w:r w:rsidR="001964E9" w:rsidRPr="00AD7FC1">
        <w:rPr>
          <w:color w:val="000000"/>
          <w:sz w:val="28"/>
          <w:szCs w:val="28"/>
        </w:rPr>
        <w:t xml:space="preserve"> </w:t>
      </w:r>
      <w:r w:rsidR="006E4E32" w:rsidRPr="00AD7FC1">
        <w:rPr>
          <w:color w:val="000000"/>
          <w:sz w:val="28"/>
          <w:szCs w:val="28"/>
        </w:rPr>
        <w:t>труда</w:t>
      </w:r>
      <w:r w:rsidR="001964E9" w:rsidRPr="00AD7FC1">
        <w:rPr>
          <w:color w:val="000000"/>
          <w:sz w:val="28"/>
          <w:szCs w:val="28"/>
        </w:rPr>
        <w:t xml:space="preserve"> </w:t>
      </w:r>
      <w:r w:rsidR="006E4E32" w:rsidRPr="00AD7FC1">
        <w:rPr>
          <w:color w:val="000000"/>
          <w:sz w:val="28"/>
          <w:szCs w:val="28"/>
        </w:rPr>
        <w:t>и другие</w:t>
      </w:r>
      <w:r w:rsidR="001964E9" w:rsidRPr="00AD7FC1">
        <w:rPr>
          <w:color w:val="000000"/>
          <w:sz w:val="28"/>
          <w:szCs w:val="28"/>
        </w:rPr>
        <w:t xml:space="preserve"> </w:t>
      </w:r>
      <w:r w:rsidR="006E4E32" w:rsidRPr="00AD7FC1">
        <w:rPr>
          <w:color w:val="000000"/>
          <w:sz w:val="28"/>
          <w:szCs w:val="28"/>
        </w:rPr>
        <w:t>мероприятия.</w:t>
      </w:r>
    </w:p>
    <w:p w:rsidR="00F32E2E" w:rsidRPr="00AD7FC1" w:rsidRDefault="005A1D9D" w:rsidP="00991E50">
      <w:pPr>
        <w:pStyle w:val="21"/>
        <w:tabs>
          <w:tab w:val="left" w:pos="993"/>
          <w:tab w:val="left" w:pos="1134"/>
        </w:tabs>
        <w:spacing w:line="240" w:lineRule="auto"/>
        <w:ind w:firstLine="567"/>
        <w:contextualSpacing/>
        <w:jc w:val="both"/>
        <w:rPr>
          <w:color w:val="000000"/>
          <w:sz w:val="28"/>
          <w:szCs w:val="28"/>
        </w:rPr>
      </w:pPr>
      <w:r w:rsidRPr="00AD7FC1">
        <w:rPr>
          <w:color w:val="000000"/>
          <w:sz w:val="28"/>
          <w:szCs w:val="28"/>
        </w:rPr>
        <w:t>Р</w:t>
      </w:r>
      <w:r w:rsidR="000E7628" w:rsidRPr="00AD7FC1">
        <w:rPr>
          <w:color w:val="000000"/>
          <w:sz w:val="28"/>
          <w:szCs w:val="28"/>
        </w:rPr>
        <w:t xml:space="preserve">аспоряжением главы администрации муниципального образования Ленинградский район </w:t>
      </w:r>
      <w:r w:rsidR="0068436B" w:rsidRPr="00AD7FC1">
        <w:rPr>
          <w:color w:val="000000"/>
          <w:sz w:val="28"/>
          <w:szCs w:val="28"/>
        </w:rPr>
        <w:t xml:space="preserve">от 15 ноября 2016 года № 275-р </w:t>
      </w:r>
      <w:r w:rsidR="000E7628" w:rsidRPr="00AD7FC1">
        <w:rPr>
          <w:color w:val="000000"/>
          <w:sz w:val="28"/>
          <w:szCs w:val="28"/>
        </w:rPr>
        <w:t xml:space="preserve">создана рабочая группа по содействию развития конкуренции в муниципальном образовании, </w:t>
      </w:r>
      <w:r w:rsidR="00182682" w:rsidRPr="00AD7FC1">
        <w:rPr>
          <w:color w:val="000000"/>
          <w:sz w:val="28"/>
          <w:szCs w:val="28"/>
        </w:rPr>
        <w:t xml:space="preserve">в состав </w:t>
      </w:r>
      <w:r w:rsidR="000E7628" w:rsidRPr="00AD7FC1">
        <w:rPr>
          <w:color w:val="000000"/>
          <w:sz w:val="28"/>
          <w:szCs w:val="28"/>
        </w:rPr>
        <w:t>которой входят</w:t>
      </w:r>
      <w:r w:rsidR="00F32E2E" w:rsidRPr="00AD7FC1">
        <w:rPr>
          <w:color w:val="000000"/>
          <w:sz w:val="28"/>
          <w:szCs w:val="28"/>
        </w:rPr>
        <w:t>:</w:t>
      </w:r>
    </w:p>
    <w:p w:rsidR="000E7628" w:rsidRPr="00AD7FC1" w:rsidRDefault="000E7628"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Гукалов Владимир Николаевич – глава муниципального образования, председатель Рабочей группы; тел.: 8(861)4571363</w:t>
      </w:r>
      <w:r w:rsidR="009E7035">
        <w:rPr>
          <w:rFonts w:ascii="Times New Roman" w:hAnsi="Times New Roman"/>
          <w:sz w:val="28"/>
          <w:szCs w:val="28"/>
        </w:rPr>
        <w:t>;</w:t>
      </w:r>
    </w:p>
    <w:p w:rsidR="000E7628" w:rsidRPr="00AD7FC1" w:rsidRDefault="000E7628"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Шередекин Александр Николаевич – заместитель главы муниципального образования, заместитель председателя Рабочей группы; тел.: 8(861)4538636</w:t>
      </w:r>
      <w:r w:rsidR="009E7035">
        <w:rPr>
          <w:rFonts w:ascii="Times New Roman" w:hAnsi="Times New Roman"/>
          <w:sz w:val="28"/>
          <w:szCs w:val="28"/>
        </w:rPr>
        <w:t>;</w:t>
      </w:r>
    </w:p>
    <w:p w:rsidR="000E7628" w:rsidRPr="00AD7FC1" w:rsidRDefault="000E7628"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Трояновская Татьяна Васильевна – начальник управления экономического развития, потребительской сферы и информационных технологий администрации муниципального образования, секретарь Рабочей группы; тел.: 8(861)4572376</w:t>
      </w:r>
      <w:r w:rsidR="009E7035">
        <w:rPr>
          <w:rFonts w:ascii="Times New Roman" w:hAnsi="Times New Roman"/>
          <w:sz w:val="28"/>
          <w:szCs w:val="28"/>
        </w:rPr>
        <w:t>;</w:t>
      </w:r>
    </w:p>
    <w:p w:rsidR="000E7628" w:rsidRPr="00AD7FC1" w:rsidRDefault="000E7628"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Гордиенко Федор Николаевич – первый заместитель главы муниципального образования;</w:t>
      </w:r>
    </w:p>
    <w:p w:rsidR="000E7628" w:rsidRPr="00AD7FC1" w:rsidRDefault="000E7628"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Шмаровоз Сергей Николаевич – заместитель главы муниципального образования, начальник отдела жилищно-коммунального хозяйства администрации муниципального образования;</w:t>
      </w:r>
    </w:p>
    <w:p w:rsidR="000E7628" w:rsidRPr="00AD7FC1" w:rsidRDefault="0068436B"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Чудаков Геннадий Дмитриевич – заместитель главы муниципального образования Ленинградский район;</w:t>
      </w:r>
    </w:p>
    <w:p w:rsidR="0068436B" w:rsidRPr="00AD7FC1" w:rsidRDefault="0068436B"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Катюхина Олеся Алексеевна – заместитель главы муниципального образования Ленинградский район;</w:t>
      </w:r>
    </w:p>
    <w:p w:rsidR="0068436B" w:rsidRPr="00AD7FC1" w:rsidRDefault="00AD7FC1"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Миронов</w:t>
      </w:r>
      <w:r w:rsidR="0068436B" w:rsidRPr="00AD7FC1">
        <w:rPr>
          <w:rFonts w:ascii="Times New Roman" w:hAnsi="Times New Roman"/>
          <w:sz w:val="28"/>
          <w:szCs w:val="28"/>
        </w:rPr>
        <w:t xml:space="preserve"> </w:t>
      </w:r>
      <w:r w:rsidRPr="00AD7FC1">
        <w:rPr>
          <w:rFonts w:ascii="Times New Roman" w:hAnsi="Times New Roman"/>
          <w:sz w:val="28"/>
          <w:szCs w:val="28"/>
        </w:rPr>
        <w:t xml:space="preserve">Евгений Викторович </w:t>
      </w:r>
      <w:r w:rsidR="0068436B" w:rsidRPr="00AD7FC1">
        <w:rPr>
          <w:rFonts w:ascii="Times New Roman" w:hAnsi="Times New Roman"/>
          <w:sz w:val="28"/>
          <w:szCs w:val="28"/>
        </w:rPr>
        <w:t>– заместитель главы муниципального образования Ленинградский район;</w:t>
      </w:r>
    </w:p>
    <w:p w:rsidR="0068436B" w:rsidRPr="00AD7FC1" w:rsidRDefault="0068436B"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t>Алифиров Михаил Дмитриевич – заместитель главы муниципального образования, начальник управления сельского хозяйства</w:t>
      </w:r>
      <w:r w:rsidR="00B4770F" w:rsidRPr="00AD7FC1">
        <w:rPr>
          <w:rFonts w:ascii="Times New Roman" w:hAnsi="Times New Roman"/>
          <w:sz w:val="28"/>
          <w:szCs w:val="28"/>
        </w:rPr>
        <w:t xml:space="preserve"> и продовольствия администрации</w:t>
      </w:r>
      <w:r w:rsidR="001964E9" w:rsidRPr="00AD7FC1">
        <w:rPr>
          <w:rFonts w:ascii="Times New Roman" w:hAnsi="Times New Roman"/>
          <w:sz w:val="28"/>
          <w:szCs w:val="28"/>
        </w:rPr>
        <w:t xml:space="preserve"> </w:t>
      </w:r>
      <w:r w:rsidR="00BA622F" w:rsidRPr="00AD7FC1">
        <w:rPr>
          <w:rFonts w:ascii="Times New Roman" w:hAnsi="Times New Roman"/>
          <w:sz w:val="28"/>
          <w:szCs w:val="28"/>
        </w:rPr>
        <w:t>муниципального образования;</w:t>
      </w:r>
    </w:p>
    <w:p w:rsidR="00BA622F" w:rsidRPr="00AD7FC1" w:rsidRDefault="00BA622F" w:rsidP="00991E50">
      <w:pPr>
        <w:pStyle w:val="a5"/>
        <w:numPr>
          <w:ilvl w:val="0"/>
          <w:numId w:val="10"/>
        </w:numPr>
        <w:tabs>
          <w:tab w:val="left" w:pos="993"/>
        </w:tabs>
        <w:spacing w:after="0" w:line="240" w:lineRule="auto"/>
        <w:ind w:left="0" w:firstLine="567"/>
        <w:jc w:val="both"/>
        <w:rPr>
          <w:rFonts w:ascii="Times New Roman" w:hAnsi="Times New Roman"/>
          <w:sz w:val="28"/>
          <w:szCs w:val="28"/>
        </w:rPr>
      </w:pPr>
      <w:r w:rsidRPr="00AD7FC1">
        <w:rPr>
          <w:rFonts w:ascii="Times New Roman" w:hAnsi="Times New Roman"/>
          <w:sz w:val="28"/>
          <w:szCs w:val="28"/>
        </w:rPr>
        <w:lastRenderedPageBreak/>
        <w:t>Сидак Николай Иванович</w:t>
      </w:r>
      <w:r w:rsidR="005F63CD">
        <w:rPr>
          <w:rFonts w:ascii="Times New Roman" w:hAnsi="Times New Roman"/>
          <w:sz w:val="28"/>
          <w:szCs w:val="28"/>
        </w:rPr>
        <w:t xml:space="preserve"> –</w:t>
      </w:r>
      <w:r w:rsidR="001964E9" w:rsidRPr="00AD7FC1">
        <w:rPr>
          <w:rFonts w:ascii="Times New Roman" w:hAnsi="Times New Roman"/>
          <w:sz w:val="28"/>
          <w:szCs w:val="28"/>
        </w:rPr>
        <w:t xml:space="preserve"> </w:t>
      </w:r>
      <w:r w:rsidRPr="00AD7FC1">
        <w:rPr>
          <w:rFonts w:ascii="Times New Roman" w:hAnsi="Times New Roman"/>
          <w:sz w:val="28"/>
          <w:szCs w:val="28"/>
        </w:rPr>
        <w:t>глава</w:t>
      </w:r>
      <w:r w:rsidR="005F63CD">
        <w:rPr>
          <w:rFonts w:ascii="Times New Roman" w:hAnsi="Times New Roman"/>
          <w:sz w:val="28"/>
          <w:szCs w:val="28"/>
        </w:rPr>
        <w:t xml:space="preserve"> </w:t>
      </w:r>
      <w:r w:rsidRPr="00AD7FC1">
        <w:rPr>
          <w:rFonts w:ascii="Times New Roman" w:hAnsi="Times New Roman"/>
          <w:sz w:val="28"/>
          <w:szCs w:val="28"/>
        </w:rPr>
        <w:t>Ленинградского сельского</w:t>
      </w:r>
      <w:r w:rsidR="001964E9" w:rsidRPr="00AD7FC1">
        <w:rPr>
          <w:rFonts w:ascii="Times New Roman" w:hAnsi="Times New Roman"/>
          <w:sz w:val="28"/>
          <w:szCs w:val="28"/>
        </w:rPr>
        <w:t xml:space="preserve"> </w:t>
      </w:r>
      <w:r w:rsidRPr="00AD7FC1">
        <w:rPr>
          <w:rFonts w:ascii="Times New Roman" w:hAnsi="Times New Roman"/>
          <w:sz w:val="28"/>
          <w:szCs w:val="28"/>
        </w:rPr>
        <w:t>поселения.</w:t>
      </w:r>
    </w:p>
    <w:p w:rsidR="002C5D87" w:rsidRPr="00AD7FC1" w:rsidRDefault="00467FF1" w:rsidP="00991E50">
      <w:pPr>
        <w:pStyle w:val="a3"/>
        <w:tabs>
          <w:tab w:val="left" w:pos="993"/>
        </w:tabs>
        <w:ind w:firstLine="567"/>
        <w:jc w:val="both"/>
        <w:rPr>
          <w:rFonts w:ascii="Times New Roman" w:hAnsi="Times New Roman" w:cs="Times New Roman"/>
          <w:sz w:val="28"/>
          <w:szCs w:val="28"/>
        </w:rPr>
      </w:pPr>
      <w:r w:rsidRPr="00AD7FC1">
        <w:rPr>
          <w:rFonts w:ascii="Times New Roman" w:hAnsi="Times New Roman" w:cs="Times New Roman"/>
          <w:sz w:val="28"/>
          <w:szCs w:val="28"/>
        </w:rPr>
        <w:t>Кроме того, в</w:t>
      </w:r>
      <w:r w:rsidR="002C5D87" w:rsidRPr="00AD7FC1">
        <w:rPr>
          <w:rFonts w:ascii="Times New Roman" w:hAnsi="Times New Roman" w:cs="Times New Roman"/>
          <w:sz w:val="28"/>
          <w:szCs w:val="28"/>
        </w:rPr>
        <w:t xml:space="preserve"> состав рабочей группы при главе администрации муниципального образования</w:t>
      </w:r>
      <w:r w:rsidR="002C5D87" w:rsidRPr="00AD7FC1">
        <w:rPr>
          <w:rFonts w:ascii="Times New Roman" w:hAnsi="Times New Roman" w:cs="Times New Roman"/>
          <w:b/>
          <w:sz w:val="28"/>
          <w:szCs w:val="28"/>
        </w:rPr>
        <w:t xml:space="preserve"> </w:t>
      </w:r>
      <w:r w:rsidR="002C5D87" w:rsidRPr="00AD7FC1">
        <w:rPr>
          <w:rFonts w:ascii="Times New Roman" w:hAnsi="Times New Roman" w:cs="Times New Roman"/>
          <w:sz w:val="28"/>
          <w:szCs w:val="28"/>
        </w:rPr>
        <w:t>по содействию развитию конкуренции в муниципальном образовании Ленинградский район</w:t>
      </w:r>
      <w:r w:rsidR="002C5D87" w:rsidRPr="00AD7FC1">
        <w:rPr>
          <w:rFonts w:ascii="Times New Roman" w:hAnsi="Times New Roman" w:cs="Times New Roman"/>
          <w:b/>
          <w:sz w:val="28"/>
          <w:szCs w:val="28"/>
        </w:rPr>
        <w:t xml:space="preserve"> </w:t>
      </w:r>
      <w:r w:rsidR="002C5D87" w:rsidRPr="00AD7FC1">
        <w:rPr>
          <w:rFonts w:ascii="Times New Roman" w:hAnsi="Times New Roman" w:cs="Times New Roman"/>
          <w:sz w:val="28"/>
          <w:szCs w:val="28"/>
        </w:rPr>
        <w:t>входят следующие представители общественных организаций и объединений:</w:t>
      </w:r>
    </w:p>
    <w:p w:rsidR="00BA622F" w:rsidRPr="00AD7FC1" w:rsidRDefault="00BA622F" w:rsidP="00991E50">
      <w:pPr>
        <w:pStyle w:val="a3"/>
        <w:ind w:firstLine="851"/>
        <w:jc w:val="both"/>
        <w:rPr>
          <w:rFonts w:ascii="Times New Roman" w:hAnsi="Times New Roman" w:cs="Times New Roman"/>
          <w:sz w:val="28"/>
          <w:szCs w:val="28"/>
        </w:rPr>
      </w:pPr>
    </w:p>
    <w:tbl>
      <w:tblPr>
        <w:tblW w:w="9730" w:type="dxa"/>
        <w:tblLook w:val="01E0" w:firstRow="1" w:lastRow="1" w:firstColumn="1" w:lastColumn="1" w:noHBand="0" w:noVBand="0"/>
      </w:tblPr>
      <w:tblGrid>
        <w:gridCol w:w="3227"/>
        <w:gridCol w:w="6503"/>
      </w:tblGrid>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Усенко</w:t>
            </w:r>
          </w:p>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Сергей Васильевич</w:t>
            </w:r>
          </w:p>
        </w:tc>
        <w:tc>
          <w:tcPr>
            <w:tcW w:w="6503" w:type="dxa"/>
          </w:tcPr>
          <w:p w:rsidR="002C5D87" w:rsidRPr="00AD7FC1" w:rsidRDefault="002C5D87" w:rsidP="00991E50">
            <w:pPr>
              <w:spacing w:after="0" w:line="240" w:lineRule="auto"/>
              <w:jc w:val="both"/>
              <w:rPr>
                <w:rFonts w:ascii="Times New Roman" w:hAnsi="Times New Roman"/>
                <w:sz w:val="28"/>
                <w:szCs w:val="28"/>
              </w:rPr>
            </w:pPr>
            <w:r w:rsidRPr="00AD7FC1">
              <w:rPr>
                <w:rFonts w:ascii="Times New Roman" w:hAnsi="Times New Roman"/>
                <w:sz w:val="28"/>
                <w:szCs w:val="28"/>
              </w:rPr>
              <w:t>- председатель местного отделения Краснодарской краевой общественной организации ветеранов войны (пенсионеров, инвалидов), труда, Вооруженных сил и правоохранительных органов;</w:t>
            </w:r>
          </w:p>
        </w:tc>
      </w:tr>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p>
        </w:tc>
        <w:tc>
          <w:tcPr>
            <w:tcW w:w="6503" w:type="dxa"/>
          </w:tcPr>
          <w:p w:rsidR="002C5D87" w:rsidRPr="00AD7FC1" w:rsidRDefault="002C5D87" w:rsidP="00991E50">
            <w:pPr>
              <w:spacing w:after="0" w:line="240" w:lineRule="auto"/>
              <w:jc w:val="both"/>
              <w:rPr>
                <w:rFonts w:ascii="Times New Roman" w:hAnsi="Times New Roman"/>
                <w:sz w:val="28"/>
                <w:szCs w:val="28"/>
              </w:rPr>
            </w:pPr>
          </w:p>
        </w:tc>
      </w:tr>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Горелко</w:t>
            </w:r>
          </w:p>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Игорь Анатольевич</w:t>
            </w:r>
          </w:p>
        </w:tc>
        <w:tc>
          <w:tcPr>
            <w:tcW w:w="6503" w:type="dxa"/>
          </w:tcPr>
          <w:p w:rsidR="002C5D87" w:rsidRPr="00AD7FC1" w:rsidRDefault="002C5D87" w:rsidP="00991E50">
            <w:pPr>
              <w:spacing w:after="0" w:line="240" w:lineRule="auto"/>
              <w:jc w:val="both"/>
              <w:rPr>
                <w:rFonts w:ascii="Times New Roman" w:hAnsi="Times New Roman"/>
                <w:sz w:val="28"/>
                <w:szCs w:val="28"/>
              </w:rPr>
            </w:pPr>
            <w:r w:rsidRPr="00AD7FC1">
              <w:rPr>
                <w:rFonts w:ascii="Times New Roman" w:hAnsi="Times New Roman"/>
                <w:sz w:val="28"/>
                <w:szCs w:val="28"/>
              </w:rPr>
              <w:t xml:space="preserve">- председатель Совета муниципального </w:t>
            </w:r>
            <w:r w:rsidR="00F03962" w:rsidRPr="00AD7FC1">
              <w:rPr>
                <w:rFonts w:ascii="Times New Roman" w:hAnsi="Times New Roman"/>
                <w:sz w:val="28"/>
                <w:szCs w:val="28"/>
              </w:rPr>
              <w:t>образования Ленинградский район;</w:t>
            </w:r>
          </w:p>
        </w:tc>
      </w:tr>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p>
        </w:tc>
        <w:tc>
          <w:tcPr>
            <w:tcW w:w="6503" w:type="dxa"/>
          </w:tcPr>
          <w:p w:rsidR="002C5D87" w:rsidRPr="00AD7FC1" w:rsidRDefault="002C5D87" w:rsidP="00991E50">
            <w:pPr>
              <w:spacing w:after="0" w:line="240" w:lineRule="auto"/>
              <w:jc w:val="both"/>
              <w:rPr>
                <w:rFonts w:ascii="Times New Roman" w:hAnsi="Times New Roman"/>
                <w:sz w:val="28"/>
                <w:szCs w:val="28"/>
              </w:rPr>
            </w:pPr>
          </w:p>
        </w:tc>
      </w:tr>
      <w:tr w:rsidR="002C5D87" w:rsidRPr="00AD7FC1" w:rsidTr="001964E9">
        <w:tc>
          <w:tcPr>
            <w:tcW w:w="3227" w:type="dxa"/>
          </w:tcPr>
          <w:p w:rsidR="002C5D87" w:rsidRPr="00AD7FC1" w:rsidRDefault="00DD3EF0" w:rsidP="00991E50">
            <w:pPr>
              <w:spacing w:after="0" w:line="240" w:lineRule="auto"/>
              <w:rPr>
                <w:rFonts w:ascii="Times New Roman" w:hAnsi="Times New Roman"/>
                <w:sz w:val="28"/>
                <w:szCs w:val="28"/>
              </w:rPr>
            </w:pPr>
            <w:r>
              <w:rPr>
                <w:rFonts w:ascii="Times New Roman" w:hAnsi="Times New Roman"/>
                <w:sz w:val="28"/>
                <w:szCs w:val="28"/>
              </w:rPr>
              <w:t>Сыкалова</w:t>
            </w:r>
          </w:p>
          <w:p w:rsidR="002C5D87" w:rsidRPr="00AD7FC1" w:rsidRDefault="00DD3EF0" w:rsidP="00991E50">
            <w:pPr>
              <w:spacing w:after="0" w:line="240" w:lineRule="auto"/>
              <w:rPr>
                <w:rFonts w:ascii="Times New Roman" w:hAnsi="Times New Roman"/>
                <w:sz w:val="28"/>
                <w:szCs w:val="28"/>
              </w:rPr>
            </w:pPr>
            <w:r w:rsidRPr="00DD3EF0">
              <w:rPr>
                <w:rFonts w:ascii="Times New Roman" w:hAnsi="Times New Roman"/>
                <w:sz w:val="28"/>
                <w:szCs w:val="28"/>
              </w:rPr>
              <w:t>Татьяна Алексеевна</w:t>
            </w:r>
          </w:p>
        </w:tc>
        <w:tc>
          <w:tcPr>
            <w:tcW w:w="6503" w:type="dxa"/>
          </w:tcPr>
          <w:p w:rsidR="002C5D87" w:rsidRPr="00AD7FC1" w:rsidRDefault="00DD3EF0" w:rsidP="00991E50">
            <w:pPr>
              <w:spacing w:after="0" w:line="240" w:lineRule="auto"/>
              <w:jc w:val="both"/>
              <w:rPr>
                <w:rFonts w:ascii="Times New Roman" w:hAnsi="Times New Roman"/>
                <w:sz w:val="28"/>
                <w:szCs w:val="28"/>
              </w:rPr>
            </w:pPr>
            <w:r>
              <w:rPr>
                <w:rFonts w:ascii="Times New Roman" w:hAnsi="Times New Roman"/>
                <w:sz w:val="28"/>
                <w:szCs w:val="28"/>
              </w:rPr>
              <w:t>- п</w:t>
            </w:r>
            <w:r w:rsidR="002C5D87" w:rsidRPr="00AD7FC1">
              <w:rPr>
                <w:rFonts w:ascii="Times New Roman" w:hAnsi="Times New Roman"/>
                <w:sz w:val="28"/>
                <w:szCs w:val="28"/>
              </w:rPr>
              <w:t>редседатель Общественной палаты муниципального образования Ленинградский район;</w:t>
            </w:r>
          </w:p>
        </w:tc>
      </w:tr>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p>
        </w:tc>
        <w:tc>
          <w:tcPr>
            <w:tcW w:w="6503" w:type="dxa"/>
          </w:tcPr>
          <w:p w:rsidR="002C5D87" w:rsidRPr="00AD7FC1" w:rsidRDefault="002C5D87" w:rsidP="00991E50">
            <w:pPr>
              <w:spacing w:after="0" w:line="240" w:lineRule="auto"/>
              <w:jc w:val="both"/>
              <w:rPr>
                <w:rFonts w:ascii="Times New Roman" w:hAnsi="Times New Roman"/>
                <w:sz w:val="28"/>
                <w:szCs w:val="28"/>
              </w:rPr>
            </w:pPr>
          </w:p>
        </w:tc>
      </w:tr>
      <w:tr w:rsidR="002C5D87" w:rsidRPr="00AD7FC1" w:rsidTr="001964E9">
        <w:tc>
          <w:tcPr>
            <w:tcW w:w="3227" w:type="dxa"/>
          </w:tcPr>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Шипулин</w:t>
            </w:r>
          </w:p>
          <w:p w:rsidR="002C5D87" w:rsidRPr="00AD7FC1" w:rsidRDefault="002C5D87" w:rsidP="00991E50">
            <w:pPr>
              <w:spacing w:after="0" w:line="240" w:lineRule="auto"/>
              <w:rPr>
                <w:rFonts w:ascii="Times New Roman" w:hAnsi="Times New Roman"/>
                <w:sz w:val="28"/>
                <w:szCs w:val="28"/>
              </w:rPr>
            </w:pPr>
            <w:r w:rsidRPr="00AD7FC1">
              <w:rPr>
                <w:rFonts w:ascii="Times New Roman" w:hAnsi="Times New Roman"/>
                <w:sz w:val="28"/>
                <w:szCs w:val="28"/>
              </w:rPr>
              <w:t>Александр Владимирович</w:t>
            </w:r>
          </w:p>
        </w:tc>
        <w:tc>
          <w:tcPr>
            <w:tcW w:w="6503" w:type="dxa"/>
          </w:tcPr>
          <w:p w:rsidR="002C5D87" w:rsidRPr="00AD7FC1" w:rsidRDefault="00DD3EF0" w:rsidP="00991E50">
            <w:pPr>
              <w:spacing w:after="0" w:line="240" w:lineRule="auto"/>
              <w:jc w:val="both"/>
              <w:rPr>
                <w:rFonts w:ascii="Times New Roman" w:hAnsi="Times New Roman"/>
                <w:sz w:val="28"/>
                <w:szCs w:val="28"/>
              </w:rPr>
            </w:pPr>
            <w:r>
              <w:rPr>
                <w:rFonts w:ascii="Times New Roman" w:hAnsi="Times New Roman"/>
                <w:sz w:val="28"/>
                <w:szCs w:val="28"/>
              </w:rPr>
              <w:t xml:space="preserve">- </w:t>
            </w:r>
            <w:r w:rsidR="002C5D87" w:rsidRPr="00AD7FC1">
              <w:rPr>
                <w:rFonts w:ascii="Times New Roman" w:hAnsi="Times New Roman"/>
                <w:sz w:val="28"/>
                <w:szCs w:val="28"/>
              </w:rPr>
              <w:t>председатель Ассоциации крестьянских (фермерских) хозяйств и сельскохозяйственных кооперативов «Уманская».</w:t>
            </w:r>
          </w:p>
        </w:tc>
      </w:tr>
    </w:tbl>
    <w:p w:rsidR="002C5D87" w:rsidRPr="000A4BD8" w:rsidRDefault="002C5D87" w:rsidP="00991E50">
      <w:pPr>
        <w:pStyle w:val="a5"/>
        <w:tabs>
          <w:tab w:val="left" w:pos="1134"/>
        </w:tabs>
        <w:spacing w:after="0" w:line="240" w:lineRule="auto"/>
        <w:ind w:left="0" w:firstLine="709"/>
        <w:contextualSpacing w:val="0"/>
        <w:jc w:val="both"/>
        <w:rPr>
          <w:rFonts w:ascii="Times New Roman" w:hAnsi="Times New Roman"/>
          <w:sz w:val="28"/>
          <w:szCs w:val="28"/>
          <w:highlight w:val="yellow"/>
        </w:rPr>
      </w:pPr>
    </w:p>
    <w:p w:rsidR="00AD7FC1" w:rsidRDefault="00AD7FC1" w:rsidP="00991E50">
      <w:pPr>
        <w:pStyle w:val="a5"/>
        <w:tabs>
          <w:tab w:val="left" w:pos="709"/>
          <w:tab w:val="left" w:pos="6924"/>
        </w:tabs>
        <w:spacing w:line="240" w:lineRule="auto"/>
        <w:ind w:left="0" w:firstLine="567"/>
        <w:jc w:val="both"/>
        <w:rPr>
          <w:rFonts w:ascii="Times New Roman" w:hAnsi="Times New Roman" w:cs="Times New Roman"/>
          <w:sz w:val="28"/>
          <w:szCs w:val="28"/>
        </w:rPr>
      </w:pPr>
      <w:r w:rsidRPr="00AD7FC1">
        <w:rPr>
          <w:rFonts w:ascii="Times New Roman" w:hAnsi="Times New Roman"/>
          <w:sz w:val="28"/>
          <w:szCs w:val="28"/>
        </w:rPr>
        <w:t xml:space="preserve">В 1 квартале 2017 года проведено одно заседание рабочей группы по содействию развития конкуренции в муниципальном образовании Ленинградский район, на которых </w:t>
      </w:r>
      <w:r>
        <w:rPr>
          <w:rFonts w:ascii="Times New Roman" w:hAnsi="Times New Roman"/>
          <w:sz w:val="28"/>
          <w:szCs w:val="28"/>
        </w:rPr>
        <w:t>п</w:t>
      </w:r>
      <w:r>
        <w:rPr>
          <w:rFonts w:ascii="Times New Roman" w:hAnsi="Times New Roman" w:cs="Times New Roman"/>
          <w:sz w:val="28"/>
          <w:szCs w:val="28"/>
        </w:rPr>
        <w:t xml:space="preserve">одводились итоги </w:t>
      </w:r>
      <w:r w:rsidRPr="00F86F51">
        <w:rPr>
          <w:rFonts w:ascii="Times New Roman" w:hAnsi="Times New Roman" w:cs="Times New Roman"/>
          <w:sz w:val="28"/>
          <w:szCs w:val="28"/>
        </w:rPr>
        <w:t>состояния и развития конкурентной среды на рынках товаров, работ и услуг в 2016 году в муниципальном образовании Ленинградский район</w:t>
      </w:r>
      <w:r>
        <w:rPr>
          <w:rFonts w:ascii="Times New Roman" w:hAnsi="Times New Roman" w:cs="Times New Roman"/>
          <w:sz w:val="28"/>
          <w:szCs w:val="28"/>
        </w:rPr>
        <w:t xml:space="preserve">, а также итоги реализации плана </w:t>
      </w:r>
      <w:r>
        <w:rPr>
          <w:rFonts w:ascii="Times New Roman" w:hAnsi="Times New Roman"/>
          <w:sz w:val="28"/>
          <w:szCs w:val="28"/>
        </w:rPr>
        <w:t xml:space="preserve">мероприятий («дорожной карты») </w:t>
      </w:r>
      <w:r w:rsidRPr="00DB3167">
        <w:rPr>
          <w:rFonts w:ascii="Times New Roman" w:hAnsi="Times New Roman" w:cs="Times New Roman"/>
          <w:sz w:val="28"/>
          <w:szCs w:val="28"/>
        </w:rPr>
        <w:t>по содействию развитию конкуренции и по развитию конкурентной среды муниципального образования Ленинградский район</w:t>
      </w:r>
      <w:r>
        <w:rPr>
          <w:rFonts w:ascii="Times New Roman" w:hAnsi="Times New Roman" w:cs="Times New Roman"/>
          <w:sz w:val="28"/>
          <w:szCs w:val="28"/>
        </w:rPr>
        <w:t xml:space="preserve"> в 2016 году.</w:t>
      </w:r>
    </w:p>
    <w:p w:rsidR="00FA2100" w:rsidRPr="00952051" w:rsidRDefault="00B4770F" w:rsidP="00991E50">
      <w:pPr>
        <w:pStyle w:val="a5"/>
        <w:tabs>
          <w:tab w:val="left" w:pos="1134"/>
        </w:tabs>
        <w:spacing w:after="0" w:line="240" w:lineRule="auto"/>
        <w:ind w:left="0" w:firstLine="567"/>
        <w:contextualSpacing w:val="0"/>
        <w:jc w:val="both"/>
        <w:rPr>
          <w:rFonts w:ascii="Times New Roman" w:hAnsi="Times New Roman"/>
          <w:sz w:val="28"/>
          <w:szCs w:val="28"/>
        </w:rPr>
      </w:pPr>
      <w:r w:rsidRPr="00952051">
        <w:rPr>
          <w:rFonts w:ascii="Times New Roman" w:hAnsi="Times New Roman"/>
          <w:sz w:val="28"/>
          <w:szCs w:val="28"/>
        </w:rPr>
        <w:t>В 4 квартале 201</w:t>
      </w:r>
      <w:r w:rsidR="00952051" w:rsidRPr="00952051">
        <w:rPr>
          <w:rFonts w:ascii="Times New Roman" w:hAnsi="Times New Roman"/>
          <w:sz w:val="28"/>
          <w:szCs w:val="28"/>
        </w:rPr>
        <w:t>7</w:t>
      </w:r>
      <w:r w:rsidRPr="00952051">
        <w:rPr>
          <w:rFonts w:ascii="Times New Roman" w:hAnsi="Times New Roman"/>
          <w:sz w:val="28"/>
          <w:szCs w:val="28"/>
        </w:rPr>
        <w:t xml:space="preserve"> года проведено 2 заседания рабочей группы по содействию развития конкуренции в муниципальном образовании Ленинградский район, на которых обсуждался вопрос об организации проведения опроса субъектов предпринимательской деятельности и потребителей товаров и услуг для оценки конкурентной среды на социально-значимых и приоритетных рынках муниципального образования Ленинградский район, </w:t>
      </w:r>
      <w:r w:rsidR="00FA2100" w:rsidRPr="00952051">
        <w:rPr>
          <w:rFonts w:ascii="Times New Roman" w:hAnsi="Times New Roman"/>
          <w:sz w:val="28"/>
          <w:szCs w:val="28"/>
        </w:rPr>
        <w:t>кроме того, подводились</w:t>
      </w:r>
      <w:r w:rsidR="001964E9" w:rsidRPr="00952051">
        <w:rPr>
          <w:rFonts w:ascii="Times New Roman" w:hAnsi="Times New Roman"/>
          <w:sz w:val="28"/>
          <w:szCs w:val="28"/>
        </w:rPr>
        <w:t xml:space="preserve"> </w:t>
      </w:r>
      <w:r w:rsidR="00FA2100" w:rsidRPr="00952051">
        <w:rPr>
          <w:rFonts w:ascii="Times New Roman" w:hAnsi="Times New Roman"/>
          <w:sz w:val="28"/>
          <w:szCs w:val="28"/>
        </w:rPr>
        <w:t>итоги опроса</w:t>
      </w:r>
      <w:r w:rsidR="001964E9" w:rsidRPr="00952051">
        <w:rPr>
          <w:rFonts w:ascii="Times New Roman" w:hAnsi="Times New Roman"/>
          <w:sz w:val="28"/>
          <w:szCs w:val="28"/>
        </w:rPr>
        <w:t xml:space="preserve"> </w:t>
      </w:r>
      <w:r w:rsidR="00FA2100" w:rsidRPr="00952051">
        <w:rPr>
          <w:rFonts w:ascii="Times New Roman" w:hAnsi="Times New Roman"/>
          <w:sz w:val="28"/>
          <w:szCs w:val="28"/>
        </w:rPr>
        <w:t>респондентов.</w:t>
      </w:r>
    </w:p>
    <w:p w:rsidR="0068436B" w:rsidRPr="00952051" w:rsidRDefault="0068436B" w:rsidP="00991E50">
      <w:pPr>
        <w:pStyle w:val="a5"/>
        <w:tabs>
          <w:tab w:val="left" w:pos="1134"/>
        </w:tabs>
        <w:spacing w:after="0" w:line="240" w:lineRule="auto"/>
        <w:ind w:left="0" w:firstLine="567"/>
        <w:contextualSpacing w:val="0"/>
        <w:jc w:val="both"/>
        <w:rPr>
          <w:rFonts w:ascii="Times New Roman" w:eastAsia="Times New Roman" w:hAnsi="Times New Roman" w:cs="Times New Roman"/>
          <w:sz w:val="28"/>
          <w:szCs w:val="28"/>
          <w:lang w:eastAsia="ru-RU"/>
        </w:rPr>
      </w:pPr>
      <w:r w:rsidRPr="00952051">
        <w:rPr>
          <w:rFonts w:ascii="Times New Roman" w:hAnsi="Times New Roman"/>
          <w:sz w:val="28"/>
          <w:szCs w:val="28"/>
        </w:rPr>
        <w:t>Информация о проводим</w:t>
      </w:r>
      <w:r w:rsidR="00B4770F" w:rsidRPr="00952051">
        <w:rPr>
          <w:rFonts w:ascii="Times New Roman" w:hAnsi="Times New Roman"/>
          <w:sz w:val="28"/>
          <w:szCs w:val="28"/>
        </w:rPr>
        <w:t xml:space="preserve">ых мероприятиях </w:t>
      </w:r>
      <w:r w:rsidRPr="00952051">
        <w:rPr>
          <w:rFonts w:ascii="Times New Roman" w:hAnsi="Times New Roman"/>
          <w:sz w:val="28"/>
          <w:szCs w:val="28"/>
        </w:rPr>
        <w:t>в рамках организации работы по внедрению составляющих Стандарта развития конкуренции на территории муниципального образования Ленинградский район</w:t>
      </w:r>
      <w:r w:rsidR="00B4770F" w:rsidRPr="00952051">
        <w:rPr>
          <w:rFonts w:ascii="Times New Roman" w:hAnsi="Times New Roman"/>
          <w:sz w:val="28"/>
          <w:szCs w:val="28"/>
        </w:rPr>
        <w:t xml:space="preserve">, а также информация о работе Рабочей группы по содействию развития конкуренции в муниципальном образовании Ленинградский район </w:t>
      </w:r>
      <w:r w:rsidRPr="00952051">
        <w:rPr>
          <w:rFonts w:ascii="Times New Roman" w:hAnsi="Times New Roman"/>
          <w:sz w:val="28"/>
          <w:szCs w:val="28"/>
        </w:rPr>
        <w:t>размещена на официальном сайте</w:t>
      </w:r>
      <w:r w:rsidRPr="00952051">
        <w:rPr>
          <w:rFonts w:ascii="Times New Roman" w:eastAsia="Times New Roman" w:hAnsi="Times New Roman"/>
          <w:sz w:val="28"/>
          <w:szCs w:val="28"/>
          <w:lang w:eastAsia="ru-RU"/>
        </w:rPr>
        <w:t xml:space="preserve"> администрации муниципального образования Ленинградский район по адресу </w:t>
      </w:r>
      <w:hyperlink r:id="rId10" w:history="1">
        <w:r w:rsidR="008B3681" w:rsidRPr="00952051">
          <w:rPr>
            <w:rStyle w:val="ae"/>
            <w:rFonts w:ascii="Times New Roman" w:hAnsi="Times New Roman" w:cs="Times New Roman"/>
            <w:sz w:val="28"/>
            <w:szCs w:val="28"/>
          </w:rPr>
          <w:t>http://adminlenkub.ru/region/standart_razv_konkur/rab_groop.php</w:t>
        </w:r>
      </w:hyperlink>
      <w:r w:rsidR="008B3681" w:rsidRPr="00952051">
        <w:rPr>
          <w:rFonts w:ascii="Times New Roman" w:hAnsi="Times New Roman" w:cs="Times New Roman"/>
          <w:sz w:val="28"/>
          <w:szCs w:val="28"/>
        </w:rPr>
        <w:t>.</w:t>
      </w:r>
    </w:p>
    <w:p w:rsidR="00E55604" w:rsidRPr="00952051" w:rsidRDefault="00887825" w:rsidP="00991E50">
      <w:pPr>
        <w:tabs>
          <w:tab w:val="left" w:pos="709"/>
        </w:tabs>
        <w:spacing w:after="0" w:line="240" w:lineRule="auto"/>
        <w:ind w:firstLine="567"/>
        <w:jc w:val="both"/>
        <w:rPr>
          <w:rFonts w:ascii="Times New Roman" w:hAnsi="Times New Roman"/>
          <w:sz w:val="28"/>
          <w:szCs w:val="28"/>
        </w:rPr>
      </w:pPr>
      <w:r w:rsidRPr="00952051">
        <w:rPr>
          <w:rFonts w:ascii="Times New Roman" w:hAnsi="Times New Roman"/>
          <w:sz w:val="28"/>
          <w:szCs w:val="28"/>
        </w:rPr>
        <w:lastRenderedPageBreak/>
        <w:t>В целях выработки совместных решений по вопросам сокращения</w:t>
      </w:r>
      <w:r w:rsidR="001964E9" w:rsidRPr="00952051">
        <w:rPr>
          <w:rFonts w:ascii="Times New Roman" w:hAnsi="Times New Roman"/>
          <w:sz w:val="28"/>
          <w:szCs w:val="28"/>
        </w:rPr>
        <w:t xml:space="preserve"> </w:t>
      </w:r>
      <w:r w:rsidRPr="00952051">
        <w:rPr>
          <w:rFonts w:ascii="Times New Roman" w:hAnsi="Times New Roman"/>
          <w:sz w:val="28"/>
          <w:szCs w:val="28"/>
        </w:rPr>
        <w:t>регистрационных процедур и</w:t>
      </w:r>
      <w:r w:rsidR="001964E9" w:rsidRPr="00952051">
        <w:rPr>
          <w:rFonts w:ascii="Times New Roman" w:hAnsi="Times New Roman"/>
          <w:sz w:val="28"/>
          <w:szCs w:val="28"/>
        </w:rPr>
        <w:t xml:space="preserve"> </w:t>
      </w:r>
      <w:r w:rsidRPr="00952051">
        <w:rPr>
          <w:rFonts w:ascii="Times New Roman" w:hAnsi="Times New Roman"/>
          <w:sz w:val="28"/>
          <w:szCs w:val="28"/>
        </w:rPr>
        <w:t>проведения</w:t>
      </w:r>
      <w:r w:rsidR="001964E9" w:rsidRPr="00952051">
        <w:rPr>
          <w:rFonts w:ascii="Times New Roman" w:hAnsi="Times New Roman"/>
          <w:sz w:val="28"/>
          <w:szCs w:val="28"/>
        </w:rPr>
        <w:t xml:space="preserve"> </w:t>
      </w:r>
      <w:r w:rsidRPr="00952051">
        <w:rPr>
          <w:rFonts w:ascii="Times New Roman" w:hAnsi="Times New Roman"/>
          <w:sz w:val="28"/>
          <w:szCs w:val="28"/>
        </w:rPr>
        <w:t>информационно-разъяснительной</w:t>
      </w:r>
      <w:r w:rsidR="001964E9" w:rsidRPr="00952051">
        <w:rPr>
          <w:rFonts w:ascii="Times New Roman" w:hAnsi="Times New Roman"/>
          <w:sz w:val="28"/>
          <w:szCs w:val="28"/>
        </w:rPr>
        <w:t xml:space="preserve"> </w:t>
      </w:r>
      <w:r w:rsidRPr="00952051">
        <w:rPr>
          <w:rFonts w:ascii="Times New Roman" w:hAnsi="Times New Roman"/>
          <w:sz w:val="28"/>
          <w:szCs w:val="28"/>
        </w:rPr>
        <w:t>работы</w:t>
      </w:r>
      <w:r w:rsidR="001964E9" w:rsidRPr="00952051">
        <w:rPr>
          <w:rFonts w:ascii="Times New Roman" w:hAnsi="Times New Roman"/>
          <w:sz w:val="28"/>
          <w:szCs w:val="28"/>
        </w:rPr>
        <w:t xml:space="preserve"> </w:t>
      </w:r>
      <w:r w:rsidRPr="00952051">
        <w:rPr>
          <w:rFonts w:ascii="Times New Roman" w:hAnsi="Times New Roman"/>
          <w:sz w:val="28"/>
          <w:szCs w:val="28"/>
        </w:rPr>
        <w:t>с хозяйствующими субъектами и</w:t>
      </w:r>
      <w:r w:rsidR="001964E9" w:rsidRPr="00952051">
        <w:rPr>
          <w:rFonts w:ascii="Times New Roman" w:hAnsi="Times New Roman"/>
          <w:sz w:val="28"/>
          <w:szCs w:val="28"/>
        </w:rPr>
        <w:t xml:space="preserve"> </w:t>
      </w:r>
      <w:r w:rsidRPr="00952051">
        <w:rPr>
          <w:rFonts w:ascii="Times New Roman" w:hAnsi="Times New Roman"/>
          <w:sz w:val="28"/>
          <w:szCs w:val="28"/>
        </w:rPr>
        <w:t>гражданами, на заседания Рабочей группы приглашаются руководство Управления Пенсионного фонда РФ в Ленинградском районе и Межрайонной инспекции Федеральной налоговой</w:t>
      </w:r>
      <w:r w:rsidR="001964E9" w:rsidRPr="00952051">
        <w:rPr>
          <w:rFonts w:ascii="Times New Roman" w:hAnsi="Times New Roman"/>
          <w:sz w:val="28"/>
          <w:szCs w:val="28"/>
        </w:rPr>
        <w:t xml:space="preserve"> </w:t>
      </w:r>
      <w:r w:rsidRPr="00952051">
        <w:rPr>
          <w:rFonts w:ascii="Times New Roman" w:hAnsi="Times New Roman"/>
          <w:sz w:val="28"/>
          <w:szCs w:val="28"/>
        </w:rPr>
        <w:t>службы России</w:t>
      </w:r>
      <w:r w:rsidR="001964E9" w:rsidRPr="00952051">
        <w:rPr>
          <w:rFonts w:ascii="Times New Roman" w:hAnsi="Times New Roman"/>
          <w:sz w:val="28"/>
          <w:szCs w:val="28"/>
        </w:rPr>
        <w:t xml:space="preserve"> </w:t>
      </w:r>
      <w:r w:rsidRPr="00952051">
        <w:rPr>
          <w:rFonts w:ascii="Times New Roman" w:hAnsi="Times New Roman"/>
          <w:sz w:val="28"/>
          <w:szCs w:val="28"/>
        </w:rPr>
        <w:t>№12 по</w:t>
      </w:r>
      <w:r w:rsidR="001964E9" w:rsidRPr="00952051">
        <w:rPr>
          <w:rFonts w:ascii="Times New Roman" w:hAnsi="Times New Roman"/>
          <w:sz w:val="28"/>
          <w:szCs w:val="28"/>
        </w:rPr>
        <w:t xml:space="preserve"> </w:t>
      </w:r>
      <w:r w:rsidRPr="00952051">
        <w:rPr>
          <w:rFonts w:ascii="Times New Roman" w:hAnsi="Times New Roman"/>
          <w:sz w:val="28"/>
          <w:szCs w:val="28"/>
        </w:rPr>
        <w:t>Краснодарскому краю</w:t>
      </w:r>
      <w:r w:rsidR="002C5D87" w:rsidRPr="00952051">
        <w:rPr>
          <w:rFonts w:ascii="Times New Roman" w:hAnsi="Times New Roman"/>
          <w:sz w:val="28"/>
          <w:szCs w:val="28"/>
        </w:rPr>
        <w:t>.</w:t>
      </w:r>
    </w:p>
    <w:p w:rsidR="00B76885" w:rsidRPr="00AD569B" w:rsidRDefault="002C5D87" w:rsidP="00991E50">
      <w:pPr>
        <w:pStyle w:val="a3"/>
        <w:ind w:firstLine="567"/>
        <w:jc w:val="both"/>
        <w:rPr>
          <w:rFonts w:ascii="Times New Roman" w:hAnsi="Times New Roman" w:cs="Times New Roman"/>
          <w:sz w:val="28"/>
          <w:szCs w:val="28"/>
        </w:rPr>
      </w:pPr>
      <w:r w:rsidRPr="00AD569B">
        <w:rPr>
          <w:rFonts w:ascii="Times New Roman" w:hAnsi="Times New Roman" w:cs="Times New Roman"/>
          <w:sz w:val="28"/>
          <w:szCs w:val="28"/>
        </w:rPr>
        <w:t>В рамках взаимодействия по вопросам проведения оценки</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регулирующего воздействия проектов нормативно</w:t>
      </w:r>
      <w:r w:rsidR="002357BC" w:rsidRPr="00AD569B">
        <w:rPr>
          <w:rFonts w:ascii="Times New Roman" w:hAnsi="Times New Roman" w:cs="Times New Roman"/>
          <w:sz w:val="28"/>
          <w:szCs w:val="28"/>
        </w:rPr>
        <w:t xml:space="preserve"> </w:t>
      </w:r>
      <w:r w:rsidRPr="00AD569B">
        <w:rPr>
          <w:rFonts w:ascii="Times New Roman" w:hAnsi="Times New Roman" w:cs="Times New Roman"/>
          <w:sz w:val="28"/>
          <w:szCs w:val="28"/>
        </w:rPr>
        <w:t>- правовых актов</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администрации муниципального образования и экспертизы</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нормативных правовых актов</w:t>
      </w:r>
      <w:r w:rsidR="00B76885" w:rsidRPr="00AD569B">
        <w:rPr>
          <w:rFonts w:ascii="Times New Roman" w:hAnsi="Times New Roman" w:cs="Times New Roman"/>
          <w:sz w:val="28"/>
          <w:szCs w:val="28"/>
        </w:rPr>
        <w:t xml:space="preserve"> администрации муниципального образования</w:t>
      </w:r>
      <w:r w:rsidRPr="00AD569B">
        <w:rPr>
          <w:rFonts w:ascii="Times New Roman" w:hAnsi="Times New Roman" w:cs="Times New Roman"/>
          <w:sz w:val="28"/>
          <w:szCs w:val="28"/>
        </w:rPr>
        <w:t>, затрагивающих</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вопросы осуществления предпринимательской и инвестиционной</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деятельности</w:t>
      </w:r>
      <w:r w:rsidR="00B76885" w:rsidRPr="00AD569B">
        <w:rPr>
          <w:rFonts w:ascii="Times New Roman" w:hAnsi="Times New Roman" w:cs="Times New Roman"/>
          <w:sz w:val="28"/>
          <w:szCs w:val="28"/>
        </w:rPr>
        <w:t>, заключены</w:t>
      </w:r>
      <w:r w:rsidR="001964E9" w:rsidRPr="00AD569B">
        <w:rPr>
          <w:rFonts w:ascii="Times New Roman" w:hAnsi="Times New Roman" w:cs="Times New Roman"/>
          <w:sz w:val="28"/>
          <w:szCs w:val="28"/>
        </w:rPr>
        <w:t xml:space="preserve"> </w:t>
      </w:r>
      <w:r w:rsidR="00B76885" w:rsidRPr="00AD569B">
        <w:rPr>
          <w:rFonts w:ascii="Times New Roman" w:hAnsi="Times New Roman" w:cs="Times New Roman"/>
          <w:sz w:val="28"/>
          <w:szCs w:val="28"/>
        </w:rPr>
        <w:t>соглашения:</w:t>
      </w:r>
    </w:p>
    <w:p w:rsidR="00182682" w:rsidRPr="00AD569B" w:rsidRDefault="00B76885" w:rsidP="00991E50">
      <w:pPr>
        <w:pStyle w:val="a3"/>
        <w:ind w:firstLine="567"/>
        <w:jc w:val="both"/>
        <w:rPr>
          <w:rFonts w:ascii="Times New Roman" w:hAnsi="Times New Roman" w:cs="Times New Roman"/>
          <w:sz w:val="28"/>
          <w:szCs w:val="28"/>
        </w:rPr>
      </w:pPr>
      <w:r w:rsidRPr="00AD569B">
        <w:rPr>
          <w:rFonts w:ascii="Times New Roman" w:hAnsi="Times New Roman" w:cs="Times New Roman"/>
          <w:sz w:val="28"/>
          <w:szCs w:val="28"/>
        </w:rPr>
        <w:t>- № 1</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от</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28 октября 2015 года, - с общественной</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палатой муниципального образования Ленинградский район;</w:t>
      </w:r>
    </w:p>
    <w:p w:rsidR="00B76885" w:rsidRPr="00AD569B" w:rsidRDefault="00B76885" w:rsidP="00991E50">
      <w:pPr>
        <w:pStyle w:val="a3"/>
        <w:ind w:firstLine="567"/>
        <w:jc w:val="both"/>
        <w:rPr>
          <w:rFonts w:ascii="Times New Roman" w:hAnsi="Times New Roman" w:cs="Times New Roman"/>
          <w:sz w:val="28"/>
          <w:szCs w:val="28"/>
        </w:rPr>
      </w:pPr>
      <w:r w:rsidRPr="00AD569B">
        <w:rPr>
          <w:rFonts w:ascii="Times New Roman" w:hAnsi="Times New Roman" w:cs="Times New Roman"/>
          <w:sz w:val="28"/>
          <w:szCs w:val="28"/>
        </w:rPr>
        <w:t>- № 2 от 28</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октября 2015 года, - с торгово-промышленной</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палатой Ленинградского района;</w:t>
      </w:r>
    </w:p>
    <w:p w:rsidR="00B76885" w:rsidRPr="00AD569B" w:rsidRDefault="00B76885" w:rsidP="00991E50">
      <w:pPr>
        <w:pStyle w:val="a3"/>
        <w:ind w:firstLine="567"/>
        <w:jc w:val="both"/>
        <w:rPr>
          <w:rFonts w:ascii="Times New Roman" w:hAnsi="Times New Roman" w:cs="Times New Roman"/>
          <w:sz w:val="28"/>
          <w:szCs w:val="28"/>
        </w:rPr>
      </w:pPr>
      <w:r w:rsidRPr="00AD569B">
        <w:rPr>
          <w:rFonts w:ascii="Times New Roman" w:hAnsi="Times New Roman" w:cs="Times New Roman"/>
          <w:sz w:val="28"/>
          <w:szCs w:val="28"/>
        </w:rPr>
        <w:t>-</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 3 от 28</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октября 2015 года,</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 с ассоциацией крестьянско-фермерских хозяйств и сельскохозяйственных</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кооперативов «Уманская»</w:t>
      </w:r>
      <w:r w:rsidR="0090458E" w:rsidRPr="00AD569B">
        <w:rPr>
          <w:rFonts w:ascii="Times New Roman" w:hAnsi="Times New Roman" w:cs="Times New Roman"/>
          <w:sz w:val="28"/>
          <w:szCs w:val="28"/>
        </w:rPr>
        <w:t>.</w:t>
      </w:r>
    </w:p>
    <w:p w:rsidR="0090458E" w:rsidRPr="00AD569B" w:rsidRDefault="00EC063F" w:rsidP="00991E50">
      <w:pPr>
        <w:pStyle w:val="a3"/>
        <w:tabs>
          <w:tab w:val="left" w:pos="851"/>
        </w:tabs>
        <w:ind w:firstLine="567"/>
        <w:jc w:val="both"/>
        <w:rPr>
          <w:rFonts w:ascii="Times New Roman" w:hAnsi="Times New Roman" w:cs="Times New Roman"/>
          <w:sz w:val="28"/>
          <w:szCs w:val="28"/>
        </w:rPr>
      </w:pPr>
      <w:r w:rsidRPr="00AD569B">
        <w:rPr>
          <w:rFonts w:ascii="Times New Roman" w:hAnsi="Times New Roman" w:cs="Times New Roman"/>
          <w:sz w:val="28"/>
          <w:szCs w:val="28"/>
        </w:rPr>
        <w:t>В рамках</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заключенных соглашений данными</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организациями</w:t>
      </w:r>
      <w:r w:rsidR="001964E9" w:rsidRPr="00AD569B">
        <w:rPr>
          <w:rFonts w:ascii="Times New Roman" w:hAnsi="Times New Roman" w:cs="Times New Roman"/>
          <w:sz w:val="28"/>
          <w:szCs w:val="28"/>
        </w:rPr>
        <w:t xml:space="preserve"> </w:t>
      </w:r>
      <w:r w:rsidR="00B57324" w:rsidRPr="00AD569B">
        <w:rPr>
          <w:rFonts w:ascii="Times New Roman" w:hAnsi="Times New Roman" w:cs="Times New Roman"/>
          <w:sz w:val="28"/>
          <w:szCs w:val="28"/>
        </w:rPr>
        <w:t xml:space="preserve">подготовлены </w:t>
      </w:r>
      <w:r w:rsidRPr="00AD569B">
        <w:rPr>
          <w:rFonts w:ascii="Times New Roman" w:hAnsi="Times New Roman" w:cs="Times New Roman"/>
          <w:sz w:val="28"/>
          <w:szCs w:val="28"/>
        </w:rPr>
        <w:t>заключения</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по</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оценке регулирующего воздействия и экспертизе нормативно-правовых актов (за 201</w:t>
      </w:r>
      <w:r w:rsidR="00AD569B" w:rsidRPr="00AD569B">
        <w:rPr>
          <w:rFonts w:ascii="Times New Roman" w:hAnsi="Times New Roman" w:cs="Times New Roman"/>
          <w:sz w:val="28"/>
          <w:szCs w:val="28"/>
        </w:rPr>
        <w:t>7</w:t>
      </w:r>
      <w:r w:rsidRPr="00AD569B">
        <w:rPr>
          <w:rFonts w:ascii="Times New Roman" w:hAnsi="Times New Roman" w:cs="Times New Roman"/>
          <w:sz w:val="28"/>
          <w:szCs w:val="28"/>
        </w:rPr>
        <w:t xml:space="preserve"> год подготовлено</w:t>
      </w:r>
      <w:r w:rsidR="001964E9" w:rsidRPr="00AD569B">
        <w:rPr>
          <w:rFonts w:ascii="Times New Roman" w:hAnsi="Times New Roman" w:cs="Times New Roman"/>
          <w:sz w:val="28"/>
          <w:szCs w:val="28"/>
        </w:rPr>
        <w:t xml:space="preserve"> </w:t>
      </w:r>
      <w:r w:rsidR="00AD569B" w:rsidRPr="00AD569B">
        <w:rPr>
          <w:rFonts w:ascii="Times New Roman" w:hAnsi="Times New Roman" w:cs="Times New Roman"/>
          <w:sz w:val="28"/>
          <w:szCs w:val="28"/>
        </w:rPr>
        <w:t>3</w:t>
      </w:r>
      <w:r w:rsidRPr="00AD569B">
        <w:rPr>
          <w:rFonts w:ascii="Times New Roman" w:hAnsi="Times New Roman" w:cs="Times New Roman"/>
          <w:sz w:val="28"/>
          <w:szCs w:val="28"/>
        </w:rPr>
        <w:t xml:space="preserve"> заключени</w:t>
      </w:r>
      <w:r w:rsidR="00AD569B" w:rsidRPr="00AD569B">
        <w:rPr>
          <w:rFonts w:ascii="Times New Roman" w:hAnsi="Times New Roman" w:cs="Times New Roman"/>
          <w:sz w:val="28"/>
          <w:szCs w:val="28"/>
        </w:rPr>
        <w:t>я</w:t>
      </w:r>
      <w:r w:rsidR="009015C4" w:rsidRPr="00AD569B">
        <w:rPr>
          <w:rFonts w:ascii="Times New Roman" w:hAnsi="Times New Roman" w:cs="Times New Roman"/>
          <w:sz w:val="28"/>
          <w:szCs w:val="28"/>
        </w:rPr>
        <w:t xml:space="preserve"> по </w:t>
      </w:r>
      <w:r w:rsidR="00AD569B" w:rsidRPr="00AD569B">
        <w:rPr>
          <w:rFonts w:ascii="Times New Roman" w:hAnsi="Times New Roman" w:cs="Times New Roman"/>
          <w:sz w:val="28"/>
          <w:szCs w:val="28"/>
        </w:rPr>
        <w:t>3</w:t>
      </w:r>
      <w:r w:rsidR="009015C4" w:rsidRPr="00AD569B">
        <w:rPr>
          <w:rFonts w:ascii="Times New Roman" w:hAnsi="Times New Roman" w:cs="Times New Roman"/>
          <w:sz w:val="28"/>
          <w:szCs w:val="28"/>
        </w:rPr>
        <w:t xml:space="preserve"> нормативно-правовым</w:t>
      </w:r>
      <w:r w:rsidR="001964E9" w:rsidRPr="00AD569B">
        <w:rPr>
          <w:rFonts w:ascii="Times New Roman" w:hAnsi="Times New Roman" w:cs="Times New Roman"/>
          <w:sz w:val="28"/>
          <w:szCs w:val="28"/>
        </w:rPr>
        <w:t xml:space="preserve"> </w:t>
      </w:r>
      <w:r w:rsidR="009015C4" w:rsidRPr="00AD569B">
        <w:rPr>
          <w:rFonts w:ascii="Times New Roman" w:hAnsi="Times New Roman" w:cs="Times New Roman"/>
          <w:sz w:val="28"/>
          <w:szCs w:val="28"/>
        </w:rPr>
        <w:t>актам</w:t>
      </w:r>
      <w:r w:rsidRPr="00AD569B">
        <w:rPr>
          <w:rFonts w:ascii="Times New Roman" w:hAnsi="Times New Roman" w:cs="Times New Roman"/>
          <w:sz w:val="28"/>
          <w:szCs w:val="28"/>
        </w:rPr>
        <w:t>).</w:t>
      </w:r>
    </w:p>
    <w:p w:rsidR="0018642F" w:rsidRPr="00AD569B" w:rsidRDefault="0018642F" w:rsidP="00991E50">
      <w:pPr>
        <w:pStyle w:val="a3"/>
        <w:tabs>
          <w:tab w:val="left" w:pos="851"/>
        </w:tabs>
        <w:ind w:firstLine="567"/>
        <w:jc w:val="both"/>
        <w:rPr>
          <w:rFonts w:ascii="Times New Roman" w:hAnsi="Times New Roman" w:cs="Times New Roman"/>
          <w:sz w:val="28"/>
          <w:szCs w:val="28"/>
        </w:rPr>
      </w:pPr>
      <w:r w:rsidRPr="00AD569B">
        <w:rPr>
          <w:rFonts w:ascii="Times New Roman" w:hAnsi="Times New Roman" w:cs="Times New Roman"/>
          <w:sz w:val="28"/>
          <w:szCs w:val="28"/>
        </w:rPr>
        <w:t>Деятельность</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органов</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местного</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самоуправления</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муниципального образования осуществлялась в соответствии с определенными</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законодательством</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полномочиями</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и</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была нацелена</w:t>
      </w:r>
      <w:r w:rsidR="001964E9" w:rsidRPr="00AD569B">
        <w:rPr>
          <w:rFonts w:ascii="Times New Roman" w:hAnsi="Times New Roman" w:cs="Times New Roman"/>
          <w:sz w:val="28"/>
          <w:szCs w:val="28"/>
        </w:rPr>
        <w:t xml:space="preserve"> </w:t>
      </w:r>
      <w:r w:rsidRPr="00AD569B">
        <w:rPr>
          <w:rFonts w:ascii="Times New Roman" w:hAnsi="Times New Roman" w:cs="Times New Roman"/>
          <w:sz w:val="28"/>
          <w:szCs w:val="28"/>
        </w:rPr>
        <w:t>на</w:t>
      </w:r>
      <w:r w:rsidR="001964E9" w:rsidRPr="00AD569B">
        <w:rPr>
          <w:rFonts w:ascii="Times New Roman" w:hAnsi="Times New Roman" w:cs="Times New Roman"/>
          <w:sz w:val="28"/>
          <w:szCs w:val="28"/>
        </w:rPr>
        <w:t xml:space="preserve"> </w:t>
      </w:r>
      <w:r w:rsidR="009015C4" w:rsidRPr="00AD569B">
        <w:rPr>
          <w:rFonts w:ascii="Times New Roman" w:hAnsi="Times New Roman" w:cs="Times New Roman"/>
          <w:sz w:val="28"/>
          <w:szCs w:val="28"/>
        </w:rPr>
        <w:t>исполнении на территории муниципального образования, Указов и распоряжений Президента Российской Федерации, постановлений Правительства Российской Федерации, нормативн</w:t>
      </w:r>
      <w:r w:rsidRPr="00AD569B">
        <w:rPr>
          <w:rFonts w:ascii="Times New Roman" w:hAnsi="Times New Roman" w:cs="Times New Roman"/>
          <w:sz w:val="28"/>
          <w:szCs w:val="28"/>
        </w:rPr>
        <w:t>ых</w:t>
      </w:r>
      <w:r w:rsidR="009015C4" w:rsidRPr="00AD569B">
        <w:rPr>
          <w:rFonts w:ascii="Times New Roman" w:hAnsi="Times New Roman" w:cs="Times New Roman"/>
          <w:sz w:val="28"/>
          <w:szCs w:val="28"/>
        </w:rPr>
        <w:t xml:space="preserve"> правовых актов Краснодарского края по вопросам развития конкуренции и совершенствования антимонопольной политики</w:t>
      </w:r>
      <w:r w:rsidRPr="00AD569B">
        <w:rPr>
          <w:rFonts w:ascii="Times New Roman" w:hAnsi="Times New Roman" w:cs="Times New Roman"/>
          <w:sz w:val="28"/>
          <w:szCs w:val="28"/>
        </w:rPr>
        <w:t>.</w:t>
      </w:r>
    </w:p>
    <w:p w:rsidR="00AE495B" w:rsidRPr="00326176" w:rsidRDefault="009015C4" w:rsidP="00991E50">
      <w:pPr>
        <w:pStyle w:val="a3"/>
        <w:tabs>
          <w:tab w:val="left" w:pos="851"/>
        </w:tabs>
        <w:ind w:firstLine="567"/>
        <w:jc w:val="both"/>
        <w:rPr>
          <w:rStyle w:val="a4"/>
          <w:rFonts w:ascii="Times New Roman" w:hAnsi="Times New Roman"/>
          <w:sz w:val="28"/>
          <w:szCs w:val="28"/>
        </w:rPr>
      </w:pPr>
      <w:r w:rsidRPr="00326176">
        <w:rPr>
          <w:rFonts w:ascii="Times New Roman" w:hAnsi="Times New Roman" w:cs="Times New Roman"/>
          <w:sz w:val="28"/>
          <w:szCs w:val="28"/>
        </w:rPr>
        <w:t>В целях</w:t>
      </w:r>
      <w:r w:rsidR="001964E9" w:rsidRPr="00326176">
        <w:rPr>
          <w:rFonts w:ascii="Times New Roman" w:hAnsi="Times New Roman" w:cs="Times New Roman"/>
          <w:sz w:val="28"/>
          <w:szCs w:val="28"/>
        </w:rPr>
        <w:t xml:space="preserve"> </w:t>
      </w:r>
      <w:r w:rsidRPr="00326176">
        <w:rPr>
          <w:rFonts w:ascii="Times New Roman" w:hAnsi="Times New Roman" w:cs="Times New Roman"/>
          <w:sz w:val="28"/>
          <w:szCs w:val="28"/>
        </w:rPr>
        <w:t>оценки действующей</w:t>
      </w:r>
      <w:r w:rsidR="001964E9" w:rsidRPr="00326176">
        <w:rPr>
          <w:rFonts w:ascii="Times New Roman" w:hAnsi="Times New Roman" w:cs="Times New Roman"/>
          <w:sz w:val="28"/>
          <w:szCs w:val="28"/>
        </w:rPr>
        <w:t xml:space="preserve"> </w:t>
      </w:r>
      <w:r w:rsidRPr="00326176">
        <w:rPr>
          <w:rFonts w:ascii="Times New Roman" w:hAnsi="Times New Roman" w:cs="Times New Roman"/>
          <w:sz w:val="28"/>
          <w:szCs w:val="28"/>
        </w:rPr>
        <w:t>нормативно-правовой</w:t>
      </w:r>
      <w:r w:rsidR="001964E9" w:rsidRPr="00326176">
        <w:rPr>
          <w:rFonts w:ascii="Times New Roman" w:hAnsi="Times New Roman" w:cs="Times New Roman"/>
          <w:sz w:val="28"/>
          <w:szCs w:val="28"/>
        </w:rPr>
        <w:t xml:space="preserve"> </w:t>
      </w:r>
      <w:r w:rsidRPr="00326176">
        <w:rPr>
          <w:rFonts w:ascii="Times New Roman" w:hAnsi="Times New Roman" w:cs="Times New Roman"/>
          <w:sz w:val="28"/>
          <w:szCs w:val="28"/>
        </w:rPr>
        <w:t>базы</w:t>
      </w:r>
      <w:r w:rsidR="001964E9" w:rsidRPr="00326176">
        <w:rPr>
          <w:rFonts w:ascii="Times New Roman" w:hAnsi="Times New Roman" w:cs="Times New Roman"/>
          <w:sz w:val="28"/>
          <w:szCs w:val="28"/>
        </w:rPr>
        <w:t xml:space="preserve"> </w:t>
      </w:r>
      <w:r w:rsidRPr="00326176">
        <w:rPr>
          <w:rFonts w:ascii="Times New Roman" w:hAnsi="Times New Roman" w:cs="Times New Roman"/>
          <w:sz w:val="28"/>
          <w:szCs w:val="28"/>
        </w:rPr>
        <w:t xml:space="preserve">проведен анализ документов, </w:t>
      </w:r>
      <w:r w:rsidRPr="00326176">
        <w:rPr>
          <w:rFonts w:ascii="Times New Roman" w:eastAsia="Times New Roman" w:hAnsi="Times New Roman"/>
          <w:sz w:val="28"/>
          <w:szCs w:val="28"/>
          <w:lang w:eastAsia="ru-RU"/>
        </w:rPr>
        <w:t>которые могут способствовать, либо препятствовать развитию конкуренции, а</w:t>
      </w:r>
      <w:r w:rsidR="001964E9" w:rsidRPr="00326176">
        <w:rPr>
          <w:rFonts w:ascii="Times New Roman" w:eastAsia="Times New Roman" w:hAnsi="Times New Roman"/>
          <w:sz w:val="28"/>
          <w:szCs w:val="28"/>
          <w:lang w:eastAsia="ru-RU"/>
        </w:rPr>
        <w:t xml:space="preserve"> </w:t>
      </w:r>
      <w:r w:rsidRPr="00326176">
        <w:rPr>
          <w:rFonts w:ascii="Times New Roman" w:eastAsia="Times New Roman" w:hAnsi="Times New Roman"/>
          <w:sz w:val="28"/>
          <w:szCs w:val="28"/>
          <w:lang w:eastAsia="ru-RU"/>
        </w:rPr>
        <w:t>также анализ</w:t>
      </w:r>
      <w:r w:rsidR="001964E9" w:rsidRPr="00326176">
        <w:rPr>
          <w:rFonts w:ascii="Times New Roman" w:eastAsia="Times New Roman" w:hAnsi="Times New Roman"/>
          <w:sz w:val="28"/>
          <w:szCs w:val="28"/>
          <w:lang w:eastAsia="ru-RU"/>
        </w:rPr>
        <w:t xml:space="preserve"> </w:t>
      </w:r>
      <w:r w:rsidRPr="00326176">
        <w:rPr>
          <w:rFonts w:ascii="Times New Roman" w:eastAsia="Times New Roman" w:hAnsi="Times New Roman"/>
          <w:sz w:val="28"/>
          <w:szCs w:val="28"/>
          <w:lang w:eastAsia="ru-RU"/>
        </w:rPr>
        <w:t>практических</w:t>
      </w:r>
      <w:r w:rsidR="001964E9" w:rsidRPr="00326176">
        <w:rPr>
          <w:rFonts w:ascii="Times New Roman" w:eastAsia="Times New Roman" w:hAnsi="Times New Roman"/>
          <w:sz w:val="28"/>
          <w:szCs w:val="28"/>
          <w:lang w:eastAsia="ru-RU"/>
        </w:rPr>
        <w:t xml:space="preserve"> </w:t>
      </w:r>
      <w:r w:rsidR="00232A4C" w:rsidRPr="00326176">
        <w:rPr>
          <w:rFonts w:ascii="Times New Roman" w:eastAsia="Times New Roman" w:hAnsi="Times New Roman"/>
          <w:sz w:val="28"/>
          <w:szCs w:val="28"/>
          <w:lang w:eastAsia="ru-RU"/>
        </w:rPr>
        <w:t>результатов</w:t>
      </w:r>
      <w:r w:rsidR="001964E9" w:rsidRPr="00326176">
        <w:rPr>
          <w:rFonts w:ascii="Times New Roman" w:eastAsia="Times New Roman" w:hAnsi="Times New Roman"/>
          <w:sz w:val="28"/>
          <w:szCs w:val="28"/>
          <w:lang w:eastAsia="ru-RU"/>
        </w:rPr>
        <w:t xml:space="preserve"> </w:t>
      </w:r>
      <w:r w:rsidR="00232A4C" w:rsidRPr="00326176">
        <w:rPr>
          <w:rStyle w:val="a4"/>
          <w:rFonts w:ascii="Times New Roman" w:hAnsi="Times New Roman"/>
          <w:sz w:val="28"/>
          <w:szCs w:val="28"/>
        </w:rPr>
        <w:t xml:space="preserve">от </w:t>
      </w:r>
      <w:r w:rsidR="00F62D1E" w:rsidRPr="00326176">
        <w:rPr>
          <w:rStyle w:val="a4"/>
          <w:rFonts w:ascii="Times New Roman" w:hAnsi="Times New Roman"/>
          <w:sz w:val="28"/>
          <w:szCs w:val="28"/>
        </w:rPr>
        <w:t>их</w:t>
      </w:r>
      <w:r w:rsidR="001964E9" w:rsidRPr="00326176">
        <w:rPr>
          <w:rStyle w:val="a4"/>
          <w:rFonts w:ascii="Times New Roman" w:hAnsi="Times New Roman"/>
          <w:sz w:val="28"/>
          <w:szCs w:val="28"/>
        </w:rPr>
        <w:t xml:space="preserve"> </w:t>
      </w:r>
      <w:r w:rsidR="00232A4C" w:rsidRPr="00326176">
        <w:rPr>
          <w:rStyle w:val="a4"/>
          <w:rFonts w:ascii="Times New Roman" w:hAnsi="Times New Roman"/>
          <w:sz w:val="28"/>
          <w:szCs w:val="28"/>
        </w:rPr>
        <w:t>применения для</w:t>
      </w:r>
      <w:r w:rsidR="001964E9" w:rsidRPr="00326176">
        <w:rPr>
          <w:rStyle w:val="a4"/>
          <w:rFonts w:ascii="Times New Roman" w:hAnsi="Times New Roman"/>
          <w:sz w:val="28"/>
          <w:szCs w:val="28"/>
        </w:rPr>
        <w:t xml:space="preserve"> </w:t>
      </w:r>
      <w:r w:rsidR="00232A4C" w:rsidRPr="00326176">
        <w:rPr>
          <w:rStyle w:val="a4"/>
          <w:rFonts w:ascii="Times New Roman" w:hAnsi="Times New Roman"/>
          <w:sz w:val="28"/>
          <w:szCs w:val="28"/>
        </w:rPr>
        <w:t>производителей</w:t>
      </w:r>
      <w:r w:rsidR="001964E9" w:rsidRPr="00326176">
        <w:rPr>
          <w:rStyle w:val="a4"/>
          <w:rFonts w:ascii="Times New Roman" w:hAnsi="Times New Roman"/>
          <w:sz w:val="28"/>
          <w:szCs w:val="28"/>
        </w:rPr>
        <w:t xml:space="preserve"> </w:t>
      </w:r>
      <w:r w:rsidR="00232A4C" w:rsidRPr="00326176">
        <w:rPr>
          <w:rStyle w:val="a4"/>
          <w:rFonts w:ascii="Times New Roman" w:hAnsi="Times New Roman"/>
          <w:sz w:val="28"/>
          <w:szCs w:val="28"/>
        </w:rPr>
        <w:t xml:space="preserve">либо потребителей (см. </w:t>
      </w:r>
      <w:r w:rsidR="00F62D1E" w:rsidRPr="00326176">
        <w:rPr>
          <w:rStyle w:val="a4"/>
          <w:rFonts w:ascii="Times New Roman" w:hAnsi="Times New Roman"/>
          <w:sz w:val="28"/>
          <w:szCs w:val="28"/>
        </w:rPr>
        <w:t>Таблицу</w:t>
      </w:r>
      <w:r w:rsidR="001964E9" w:rsidRPr="00326176">
        <w:rPr>
          <w:rStyle w:val="a4"/>
          <w:rFonts w:ascii="Times New Roman" w:hAnsi="Times New Roman"/>
          <w:sz w:val="28"/>
          <w:szCs w:val="28"/>
        </w:rPr>
        <w:t xml:space="preserve"> </w:t>
      </w:r>
      <w:r w:rsidR="00232A4C" w:rsidRPr="00326176">
        <w:rPr>
          <w:rStyle w:val="a4"/>
          <w:rFonts w:ascii="Times New Roman" w:hAnsi="Times New Roman"/>
          <w:sz w:val="28"/>
          <w:szCs w:val="28"/>
        </w:rPr>
        <w:t>1)</w:t>
      </w:r>
      <w:r w:rsidR="00A509D9" w:rsidRPr="00326176">
        <w:rPr>
          <w:rStyle w:val="a4"/>
          <w:rFonts w:ascii="Times New Roman" w:hAnsi="Times New Roman"/>
          <w:sz w:val="28"/>
          <w:szCs w:val="28"/>
        </w:rPr>
        <w:t>.</w:t>
      </w:r>
    </w:p>
    <w:p w:rsidR="00A509D9" w:rsidRPr="00326176" w:rsidRDefault="00A509D9" w:rsidP="00991E50">
      <w:pPr>
        <w:pStyle w:val="a3"/>
        <w:tabs>
          <w:tab w:val="left" w:pos="851"/>
        </w:tabs>
        <w:jc w:val="both"/>
        <w:rPr>
          <w:rFonts w:ascii="Times New Roman" w:eastAsia="Times New Roman" w:hAnsi="Times New Roman"/>
          <w:sz w:val="28"/>
          <w:szCs w:val="28"/>
          <w:lang w:eastAsia="ru-RU"/>
        </w:rPr>
      </w:pPr>
    </w:p>
    <w:p w:rsidR="00F32E2E" w:rsidRPr="00326176" w:rsidRDefault="00E55604" w:rsidP="00991E50">
      <w:pPr>
        <w:tabs>
          <w:tab w:val="left" w:pos="709"/>
        </w:tabs>
        <w:spacing w:after="0" w:line="240" w:lineRule="auto"/>
        <w:contextualSpacing/>
        <w:jc w:val="right"/>
        <w:rPr>
          <w:rFonts w:ascii="Times New Roman" w:hAnsi="Times New Roman"/>
          <w:sz w:val="28"/>
          <w:szCs w:val="28"/>
          <w:lang w:eastAsia="ru-RU"/>
        </w:rPr>
      </w:pPr>
      <w:r w:rsidRPr="00326176">
        <w:rPr>
          <w:rFonts w:ascii="Times New Roman" w:hAnsi="Times New Roman"/>
          <w:sz w:val="28"/>
          <w:szCs w:val="28"/>
          <w:lang w:eastAsia="ru-RU"/>
        </w:rPr>
        <w:t>Таблица</w:t>
      </w:r>
      <w:r w:rsidR="001964E9" w:rsidRPr="00326176">
        <w:rPr>
          <w:rFonts w:ascii="Times New Roman" w:hAnsi="Times New Roman"/>
          <w:sz w:val="28"/>
          <w:szCs w:val="28"/>
          <w:lang w:eastAsia="ru-RU"/>
        </w:rPr>
        <w:t xml:space="preserve"> </w:t>
      </w:r>
      <w:r w:rsidR="00FB6F89" w:rsidRPr="00326176">
        <w:rPr>
          <w:rFonts w:ascii="Times New Roman" w:hAnsi="Times New Roman"/>
          <w:sz w:val="28"/>
          <w:szCs w:val="28"/>
          <w:lang w:eastAsia="ru-RU"/>
        </w:rPr>
        <w:t>1</w:t>
      </w:r>
    </w:p>
    <w:p w:rsidR="00F32E2E" w:rsidRPr="00326176" w:rsidRDefault="00F32E2E" w:rsidP="00991E50">
      <w:pPr>
        <w:tabs>
          <w:tab w:val="left" w:pos="709"/>
        </w:tabs>
        <w:spacing w:after="0" w:line="240" w:lineRule="auto"/>
        <w:contextualSpacing/>
        <w:jc w:val="both"/>
        <w:rPr>
          <w:rFonts w:ascii="Times New Roman" w:hAnsi="Times New Roman"/>
          <w:b/>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984"/>
        <w:gridCol w:w="3828"/>
      </w:tblGrid>
      <w:tr w:rsidR="00F32E2E" w:rsidRPr="00326176" w:rsidTr="003A5BCF">
        <w:trPr>
          <w:trHeight w:val="860"/>
        </w:trPr>
        <w:tc>
          <w:tcPr>
            <w:tcW w:w="567" w:type="dxa"/>
            <w:shd w:val="clear" w:color="auto" w:fill="auto"/>
          </w:tcPr>
          <w:p w:rsidR="00F32E2E" w:rsidRPr="00326176"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326176">
              <w:rPr>
                <w:rFonts w:ascii="Times New Roman" w:hAnsi="Times New Roman"/>
                <w:b/>
                <w:sz w:val="24"/>
                <w:szCs w:val="24"/>
                <w:lang w:eastAsia="ru-RU"/>
              </w:rPr>
              <w:t>№ п.п.</w:t>
            </w:r>
          </w:p>
        </w:tc>
        <w:tc>
          <w:tcPr>
            <w:tcW w:w="3119" w:type="dxa"/>
            <w:shd w:val="clear" w:color="auto" w:fill="auto"/>
          </w:tcPr>
          <w:p w:rsidR="00F32E2E" w:rsidRPr="00326176"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326176">
              <w:rPr>
                <w:rFonts w:ascii="Times New Roman" w:hAnsi="Times New Roman"/>
                <w:b/>
                <w:sz w:val="24"/>
                <w:szCs w:val="24"/>
                <w:lang w:eastAsia="ru-RU"/>
              </w:rPr>
              <w:t>Наименование муниципального нормативного правового акта</w:t>
            </w:r>
          </w:p>
        </w:tc>
        <w:tc>
          <w:tcPr>
            <w:tcW w:w="1984" w:type="dxa"/>
            <w:shd w:val="clear" w:color="auto" w:fill="auto"/>
          </w:tcPr>
          <w:p w:rsidR="00F32E2E" w:rsidRPr="00326176"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326176">
              <w:rPr>
                <w:rFonts w:ascii="Times New Roman" w:hAnsi="Times New Roman"/>
                <w:b/>
                <w:sz w:val="24"/>
                <w:szCs w:val="24"/>
                <w:lang w:eastAsia="ru-RU"/>
              </w:rPr>
              <w:t>Сфера деятельности</w:t>
            </w:r>
          </w:p>
        </w:tc>
        <w:tc>
          <w:tcPr>
            <w:tcW w:w="3828" w:type="dxa"/>
            <w:shd w:val="clear" w:color="auto" w:fill="auto"/>
          </w:tcPr>
          <w:p w:rsidR="00F32E2E" w:rsidRPr="00326176"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326176">
              <w:rPr>
                <w:rFonts w:ascii="Times New Roman" w:hAnsi="Times New Roman"/>
                <w:b/>
                <w:sz w:val="24"/>
                <w:szCs w:val="24"/>
                <w:lang w:eastAsia="ru-RU"/>
              </w:rPr>
              <w:t>Практический результат от его применения для производителей, либо потребителей</w:t>
            </w:r>
          </w:p>
        </w:tc>
      </w:tr>
      <w:tr w:rsidR="00F32E2E" w:rsidRPr="000A4BD8" w:rsidTr="003A5BCF">
        <w:tc>
          <w:tcPr>
            <w:tcW w:w="9498" w:type="dxa"/>
            <w:gridSpan w:val="4"/>
            <w:shd w:val="clear" w:color="auto" w:fill="auto"/>
            <w:vAlign w:val="center"/>
          </w:tcPr>
          <w:p w:rsidR="00F32E2E" w:rsidRPr="00326176"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326176">
              <w:rPr>
                <w:rFonts w:ascii="Times New Roman" w:hAnsi="Times New Roman"/>
                <w:b/>
                <w:sz w:val="24"/>
                <w:szCs w:val="24"/>
                <w:lang w:eastAsia="ru-RU"/>
              </w:rPr>
              <w:t>Способствующие развитию конкуренции</w:t>
            </w:r>
          </w:p>
        </w:tc>
      </w:tr>
      <w:tr w:rsidR="00E84CD5" w:rsidRPr="000A4BD8" w:rsidTr="003A5BCF">
        <w:tc>
          <w:tcPr>
            <w:tcW w:w="567" w:type="dxa"/>
            <w:shd w:val="clear" w:color="auto" w:fill="auto"/>
          </w:tcPr>
          <w:p w:rsidR="00E84CD5" w:rsidRPr="007141CB" w:rsidRDefault="00E84CD5" w:rsidP="00991E50">
            <w:pPr>
              <w:pStyle w:val="a3"/>
              <w:ind w:left="-57"/>
              <w:jc w:val="center"/>
              <w:rPr>
                <w:rFonts w:ascii="Times New Roman" w:hAnsi="Times New Roman"/>
                <w:sz w:val="24"/>
                <w:szCs w:val="24"/>
              </w:rPr>
            </w:pPr>
            <w:r w:rsidRPr="007141CB">
              <w:rPr>
                <w:rFonts w:ascii="Times New Roman" w:hAnsi="Times New Roman"/>
                <w:sz w:val="24"/>
                <w:szCs w:val="24"/>
              </w:rPr>
              <w:t>1</w:t>
            </w:r>
          </w:p>
        </w:tc>
        <w:tc>
          <w:tcPr>
            <w:tcW w:w="3119" w:type="dxa"/>
            <w:shd w:val="clear" w:color="auto" w:fill="auto"/>
          </w:tcPr>
          <w:p w:rsidR="00E84CD5" w:rsidRPr="007141CB" w:rsidRDefault="003D5ECE" w:rsidP="00991E50">
            <w:pPr>
              <w:pStyle w:val="a3"/>
              <w:rPr>
                <w:rFonts w:ascii="Times New Roman" w:hAnsi="Times New Roman" w:cs="Times New Roman"/>
                <w:sz w:val="24"/>
                <w:szCs w:val="24"/>
              </w:rPr>
            </w:pPr>
            <w:r w:rsidRPr="007141CB">
              <w:rPr>
                <w:rFonts w:ascii="Times New Roman" w:hAnsi="Times New Roman" w:cs="Times New Roman"/>
                <w:sz w:val="24"/>
                <w:szCs w:val="24"/>
              </w:rPr>
              <w:t>Распоряжение администрации муниципального</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образования Ленинградский район от</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4 мая 2016 г. № 99-р «</w:t>
            </w:r>
            <w:r w:rsidR="00E84CD5" w:rsidRPr="007141CB">
              <w:rPr>
                <w:rFonts w:ascii="Times New Roman" w:hAnsi="Times New Roman" w:cs="Times New Roman"/>
                <w:sz w:val="24"/>
                <w:szCs w:val="24"/>
              </w:rPr>
              <w:t xml:space="preserve">О </w:t>
            </w:r>
            <w:r w:rsidR="00E84CD5" w:rsidRPr="007141CB">
              <w:rPr>
                <w:rFonts w:ascii="Times New Roman" w:hAnsi="Times New Roman" w:cs="Times New Roman"/>
                <w:sz w:val="24"/>
                <w:szCs w:val="24"/>
              </w:rPr>
              <w:lastRenderedPageBreak/>
              <w:t xml:space="preserve">внесении изменений в распоряжение администрации муниципального образования Ленинградский район от 18 февраля 2015 года № 25-р «Об утверждении Плана мероприятий по обеспечению устойчивого </w:t>
            </w:r>
            <w:r w:rsidR="00E84CD5" w:rsidRPr="007141CB">
              <w:rPr>
                <w:rFonts w:ascii="Times New Roman" w:hAnsi="Times New Roman" w:cs="Times New Roman"/>
                <w:sz w:val="24"/>
                <w:szCs w:val="24"/>
              </w:rPr>
              <w:br/>
              <w:t xml:space="preserve">развития экономики и социальной стабильности в муниципальном образовании Ленинградский район </w:t>
            </w:r>
          </w:p>
          <w:p w:rsidR="00E84CD5" w:rsidRPr="007141CB" w:rsidRDefault="00E84CD5" w:rsidP="00991E50">
            <w:pPr>
              <w:pStyle w:val="a3"/>
              <w:rPr>
                <w:rFonts w:ascii="Times New Roman" w:hAnsi="Times New Roman" w:cs="Times New Roman"/>
                <w:sz w:val="24"/>
                <w:szCs w:val="24"/>
              </w:rPr>
            </w:pPr>
            <w:r w:rsidRPr="007141CB">
              <w:rPr>
                <w:rFonts w:ascii="Times New Roman" w:hAnsi="Times New Roman" w:cs="Times New Roman"/>
                <w:sz w:val="24"/>
                <w:szCs w:val="24"/>
              </w:rPr>
              <w:t xml:space="preserve">в 2015-2017 годах» </w:t>
            </w:r>
          </w:p>
          <w:p w:rsidR="00E84CD5" w:rsidRPr="007141CB" w:rsidRDefault="00E84CD5" w:rsidP="00991E50">
            <w:pPr>
              <w:pStyle w:val="a3"/>
              <w:ind w:left="-57"/>
              <w:rPr>
                <w:rFonts w:ascii="Times New Roman" w:hAnsi="Times New Roman"/>
                <w:bCs/>
                <w:sz w:val="24"/>
                <w:szCs w:val="24"/>
              </w:rPr>
            </w:pPr>
          </w:p>
        </w:tc>
        <w:tc>
          <w:tcPr>
            <w:tcW w:w="1984" w:type="dxa"/>
            <w:shd w:val="clear" w:color="auto" w:fill="auto"/>
          </w:tcPr>
          <w:p w:rsidR="00E84CD5" w:rsidRPr="007141CB" w:rsidRDefault="00E84CD5" w:rsidP="00991E50">
            <w:pPr>
              <w:pStyle w:val="a3"/>
              <w:ind w:left="-57"/>
              <w:jc w:val="center"/>
              <w:rPr>
                <w:rFonts w:ascii="Times New Roman" w:hAnsi="Times New Roman"/>
                <w:sz w:val="24"/>
                <w:szCs w:val="24"/>
              </w:rPr>
            </w:pPr>
            <w:r w:rsidRPr="007141CB">
              <w:rPr>
                <w:rFonts w:ascii="Times New Roman" w:hAnsi="Times New Roman"/>
                <w:sz w:val="24"/>
                <w:szCs w:val="24"/>
              </w:rPr>
              <w:lastRenderedPageBreak/>
              <w:t>Экономика, социальная</w:t>
            </w:r>
            <w:r w:rsidR="001964E9" w:rsidRPr="007141CB">
              <w:rPr>
                <w:rFonts w:ascii="Times New Roman" w:hAnsi="Times New Roman"/>
                <w:sz w:val="24"/>
                <w:szCs w:val="24"/>
              </w:rPr>
              <w:t xml:space="preserve"> </w:t>
            </w:r>
            <w:r w:rsidRPr="007141CB">
              <w:rPr>
                <w:rFonts w:ascii="Times New Roman" w:hAnsi="Times New Roman"/>
                <w:sz w:val="24"/>
                <w:szCs w:val="24"/>
              </w:rPr>
              <w:t>сфера</w:t>
            </w:r>
          </w:p>
        </w:tc>
        <w:tc>
          <w:tcPr>
            <w:tcW w:w="3828" w:type="dxa"/>
            <w:shd w:val="clear" w:color="auto" w:fill="auto"/>
          </w:tcPr>
          <w:p w:rsidR="00E84CD5" w:rsidRPr="007141CB" w:rsidRDefault="00E84CD5" w:rsidP="00991E50">
            <w:pPr>
              <w:pStyle w:val="a3"/>
              <w:ind w:left="-57"/>
              <w:rPr>
                <w:rFonts w:ascii="Times New Roman" w:hAnsi="Times New Roman" w:cs="Times New Roman"/>
                <w:spacing w:val="-2"/>
                <w:sz w:val="24"/>
                <w:szCs w:val="24"/>
              </w:rPr>
            </w:pPr>
            <w:r w:rsidRPr="007141CB">
              <w:rPr>
                <w:rFonts w:ascii="Times New Roman" w:hAnsi="Times New Roman" w:cs="Times New Roman"/>
                <w:bCs/>
                <w:spacing w:val="-1"/>
                <w:sz w:val="24"/>
                <w:szCs w:val="24"/>
              </w:rPr>
              <w:t>Определены неотложные мероприятия, направленные на стабилизацию социально-экономической ситуации, п</w:t>
            </w:r>
            <w:r w:rsidRPr="007141CB">
              <w:rPr>
                <w:rFonts w:ascii="Times New Roman" w:hAnsi="Times New Roman" w:cs="Times New Roman"/>
                <w:bCs/>
                <w:spacing w:val="-2"/>
                <w:sz w:val="24"/>
                <w:szCs w:val="24"/>
              </w:rPr>
              <w:t xml:space="preserve">оддержку отдельных отраслей экономики, </w:t>
            </w:r>
            <w:r w:rsidRPr="007141CB">
              <w:rPr>
                <w:rFonts w:ascii="Times New Roman" w:hAnsi="Times New Roman" w:cs="Times New Roman"/>
                <w:spacing w:val="-2"/>
                <w:sz w:val="24"/>
                <w:szCs w:val="24"/>
              </w:rPr>
              <w:t>промышленности</w:t>
            </w:r>
            <w:r w:rsidR="001964E9" w:rsidRPr="007141CB">
              <w:rPr>
                <w:rFonts w:ascii="Times New Roman" w:hAnsi="Times New Roman" w:cs="Times New Roman"/>
                <w:spacing w:val="-2"/>
                <w:sz w:val="24"/>
                <w:szCs w:val="24"/>
              </w:rPr>
              <w:t xml:space="preserve"> </w:t>
            </w:r>
            <w:r w:rsidRPr="007141CB">
              <w:rPr>
                <w:rFonts w:ascii="Times New Roman" w:hAnsi="Times New Roman" w:cs="Times New Roman"/>
                <w:spacing w:val="-2"/>
                <w:sz w:val="24"/>
                <w:szCs w:val="24"/>
              </w:rPr>
              <w:t xml:space="preserve">и </w:t>
            </w:r>
            <w:r w:rsidRPr="007141CB">
              <w:rPr>
                <w:rFonts w:ascii="Times New Roman" w:hAnsi="Times New Roman" w:cs="Times New Roman"/>
                <w:spacing w:val="-2"/>
                <w:sz w:val="24"/>
                <w:szCs w:val="24"/>
              </w:rPr>
              <w:lastRenderedPageBreak/>
              <w:t xml:space="preserve">топливно-энергетический комплекса; </w:t>
            </w:r>
          </w:p>
          <w:p w:rsidR="00E84CD5" w:rsidRPr="007141CB" w:rsidRDefault="00E84CD5" w:rsidP="00991E50">
            <w:pPr>
              <w:pStyle w:val="a3"/>
              <w:ind w:left="-57"/>
              <w:rPr>
                <w:rFonts w:ascii="Times New Roman" w:hAnsi="Times New Roman" w:cs="Times New Roman"/>
                <w:spacing w:val="-1"/>
                <w:sz w:val="24"/>
                <w:szCs w:val="24"/>
              </w:rPr>
            </w:pPr>
            <w:r w:rsidRPr="007141CB">
              <w:rPr>
                <w:rFonts w:ascii="Times New Roman" w:hAnsi="Times New Roman" w:cs="Times New Roman"/>
                <w:spacing w:val="-2"/>
                <w:sz w:val="24"/>
                <w:szCs w:val="24"/>
              </w:rPr>
              <w:t>транспорта</w:t>
            </w:r>
            <w:r w:rsidR="001964E9" w:rsidRPr="007141CB">
              <w:rPr>
                <w:rFonts w:ascii="Times New Roman" w:hAnsi="Times New Roman" w:cs="Times New Roman"/>
                <w:spacing w:val="-2"/>
                <w:sz w:val="24"/>
                <w:szCs w:val="24"/>
              </w:rPr>
              <w:t xml:space="preserve"> </w:t>
            </w:r>
            <w:r w:rsidRPr="007141CB">
              <w:rPr>
                <w:rFonts w:ascii="Times New Roman" w:hAnsi="Times New Roman" w:cs="Times New Roman"/>
                <w:spacing w:val="-2"/>
                <w:sz w:val="24"/>
                <w:szCs w:val="24"/>
              </w:rPr>
              <w:t>и дорожного хозяйства; о</w:t>
            </w:r>
            <w:r w:rsidRPr="007141CB">
              <w:rPr>
                <w:rFonts w:ascii="Times New Roman" w:eastAsia="Calibri" w:hAnsi="Times New Roman" w:cs="Times New Roman"/>
                <w:sz w:val="24"/>
                <w:szCs w:val="24"/>
              </w:rPr>
              <w:t xml:space="preserve">беспечение перевозок общественным транспортом по </w:t>
            </w:r>
            <w:r w:rsidRPr="007141CB">
              <w:rPr>
                <w:rFonts w:ascii="Times New Roman" w:hAnsi="Times New Roman" w:cs="Times New Roman"/>
                <w:sz w:val="24"/>
                <w:szCs w:val="24"/>
              </w:rPr>
              <w:t>межпоселенческим и внутристаничным маршрутам; ж</w:t>
            </w:r>
            <w:r w:rsidRPr="007141CB">
              <w:rPr>
                <w:rFonts w:ascii="Times New Roman" w:hAnsi="Times New Roman" w:cs="Times New Roman"/>
                <w:spacing w:val="-1"/>
                <w:sz w:val="24"/>
                <w:szCs w:val="24"/>
              </w:rPr>
              <w:t>илищного строительства и ЖКХ.</w:t>
            </w:r>
          </w:p>
          <w:p w:rsidR="00E84CD5" w:rsidRPr="000A4BD8" w:rsidRDefault="00E84CD5" w:rsidP="00991E50">
            <w:pPr>
              <w:pStyle w:val="a3"/>
              <w:ind w:left="-57"/>
              <w:rPr>
                <w:rFonts w:ascii="Times New Roman" w:hAnsi="Times New Roman" w:cs="Times New Roman"/>
                <w:sz w:val="28"/>
                <w:szCs w:val="28"/>
                <w:highlight w:val="yellow"/>
              </w:rPr>
            </w:pPr>
          </w:p>
        </w:tc>
      </w:tr>
      <w:tr w:rsidR="00F32E2E" w:rsidRPr="000A4BD8" w:rsidTr="003A5BCF">
        <w:tc>
          <w:tcPr>
            <w:tcW w:w="567" w:type="dxa"/>
            <w:shd w:val="clear" w:color="auto" w:fill="auto"/>
          </w:tcPr>
          <w:p w:rsidR="00F32E2E" w:rsidRPr="00E2140B" w:rsidRDefault="00BD6461" w:rsidP="00991E50">
            <w:pPr>
              <w:tabs>
                <w:tab w:val="left" w:pos="709"/>
              </w:tabs>
              <w:spacing w:after="0" w:line="240" w:lineRule="auto"/>
              <w:ind w:left="-57"/>
              <w:contextualSpacing/>
              <w:jc w:val="center"/>
              <w:rPr>
                <w:rFonts w:ascii="Times New Roman" w:hAnsi="Times New Roman"/>
                <w:sz w:val="24"/>
                <w:szCs w:val="24"/>
                <w:lang w:eastAsia="ru-RU"/>
              </w:rPr>
            </w:pPr>
            <w:r w:rsidRPr="00E2140B">
              <w:rPr>
                <w:rFonts w:ascii="Times New Roman" w:hAnsi="Times New Roman"/>
                <w:sz w:val="24"/>
                <w:szCs w:val="24"/>
                <w:lang w:eastAsia="ru-RU"/>
              </w:rPr>
              <w:lastRenderedPageBreak/>
              <w:t>2</w:t>
            </w:r>
            <w:r w:rsidR="00F32E2E" w:rsidRPr="00E2140B">
              <w:rPr>
                <w:rFonts w:ascii="Times New Roman" w:hAnsi="Times New Roman"/>
                <w:sz w:val="24"/>
                <w:szCs w:val="24"/>
                <w:lang w:eastAsia="ru-RU"/>
              </w:rPr>
              <w:t>.</w:t>
            </w:r>
          </w:p>
        </w:tc>
        <w:tc>
          <w:tcPr>
            <w:tcW w:w="3119" w:type="dxa"/>
            <w:shd w:val="clear" w:color="auto" w:fill="auto"/>
          </w:tcPr>
          <w:p w:rsidR="00F32E2E" w:rsidRPr="00E2140B" w:rsidRDefault="00F32E2E" w:rsidP="00991E50">
            <w:pPr>
              <w:pStyle w:val="a3"/>
              <w:ind w:left="-57"/>
              <w:rPr>
                <w:rFonts w:ascii="Times New Roman" w:hAnsi="Times New Roman"/>
                <w:sz w:val="24"/>
                <w:szCs w:val="24"/>
              </w:rPr>
            </w:pPr>
            <w:r w:rsidRPr="00E2140B">
              <w:rPr>
                <w:rFonts w:ascii="Times New Roman" w:hAnsi="Times New Roman"/>
                <w:sz w:val="24"/>
                <w:szCs w:val="24"/>
              </w:rPr>
              <w:t xml:space="preserve">Решение Совета муниципального образования Ленинградский район от 27 марта 2012 г. № 5 «О порядке предоставления муниципальных гарантий муниципального образования Ленинградский район субъектам инвестиционной деятельности» </w:t>
            </w:r>
          </w:p>
          <w:p w:rsidR="00F32E2E" w:rsidRPr="00E2140B" w:rsidRDefault="00F32E2E" w:rsidP="00991E50">
            <w:pPr>
              <w:tabs>
                <w:tab w:val="left" w:pos="709"/>
              </w:tabs>
              <w:spacing w:after="0" w:line="240" w:lineRule="auto"/>
              <w:ind w:left="-57"/>
              <w:contextualSpacing/>
              <w:jc w:val="right"/>
              <w:rPr>
                <w:rFonts w:ascii="Times New Roman" w:hAnsi="Times New Roman"/>
                <w:sz w:val="24"/>
                <w:szCs w:val="24"/>
                <w:lang w:eastAsia="ru-RU"/>
              </w:rPr>
            </w:pPr>
          </w:p>
        </w:tc>
        <w:tc>
          <w:tcPr>
            <w:tcW w:w="1984" w:type="dxa"/>
            <w:shd w:val="clear" w:color="auto" w:fill="auto"/>
          </w:tcPr>
          <w:p w:rsidR="00F32E2E" w:rsidRPr="00E2140B" w:rsidRDefault="00FE2437" w:rsidP="002C5DB1">
            <w:pPr>
              <w:tabs>
                <w:tab w:val="left" w:pos="709"/>
              </w:tabs>
              <w:spacing w:after="0" w:line="240" w:lineRule="auto"/>
              <w:ind w:left="-57"/>
              <w:contextualSpacing/>
              <w:rPr>
                <w:rFonts w:ascii="Times New Roman" w:hAnsi="Times New Roman"/>
                <w:sz w:val="24"/>
                <w:szCs w:val="24"/>
                <w:lang w:eastAsia="ru-RU"/>
              </w:rPr>
            </w:pPr>
            <w:r w:rsidRPr="00E2140B">
              <w:rPr>
                <w:rFonts w:ascii="Times New Roman" w:hAnsi="Times New Roman"/>
                <w:sz w:val="24"/>
                <w:szCs w:val="24"/>
                <w:lang w:eastAsia="ru-RU"/>
              </w:rPr>
              <w:t>Инвестиционная и предприниматель</w:t>
            </w:r>
            <w:r w:rsidR="002C5DB1">
              <w:rPr>
                <w:rFonts w:ascii="Times New Roman" w:hAnsi="Times New Roman"/>
                <w:sz w:val="24"/>
                <w:szCs w:val="24"/>
                <w:lang w:eastAsia="ru-RU"/>
              </w:rPr>
              <w:t>-</w:t>
            </w:r>
            <w:r w:rsidRPr="00E2140B">
              <w:rPr>
                <w:rFonts w:ascii="Times New Roman" w:hAnsi="Times New Roman"/>
                <w:sz w:val="24"/>
                <w:szCs w:val="24"/>
                <w:lang w:eastAsia="ru-RU"/>
              </w:rPr>
              <w:t>ская деятельность</w:t>
            </w:r>
          </w:p>
        </w:tc>
        <w:tc>
          <w:tcPr>
            <w:tcW w:w="3828" w:type="dxa"/>
            <w:shd w:val="clear" w:color="auto" w:fill="auto"/>
          </w:tcPr>
          <w:p w:rsidR="00F32E2E" w:rsidRPr="00E2140B" w:rsidRDefault="00F32E2E" w:rsidP="00991E50">
            <w:pPr>
              <w:pStyle w:val="a3"/>
              <w:ind w:left="-57"/>
              <w:rPr>
                <w:rFonts w:ascii="Times New Roman" w:hAnsi="Times New Roman"/>
                <w:sz w:val="24"/>
                <w:szCs w:val="24"/>
              </w:rPr>
            </w:pPr>
            <w:r w:rsidRPr="00E2140B">
              <w:rPr>
                <w:rFonts w:ascii="Times New Roman" w:hAnsi="Times New Roman"/>
                <w:sz w:val="24"/>
                <w:szCs w:val="24"/>
              </w:rPr>
              <w:t>В соответствии с п. 2 ст. 19 Федерального закона от 25 февраля 1999 года № 39-ФЗ «Об инвестиционной деятельности в Российской Федерации, осуществляемой в форме капитальных вложений», органы местного самоуправления имеют право предоставлять на конкурсной основе муниципальные гарантии по инвестиционным проектам за счет средств местных бюджетов. Муниципальные гарантии за счет средств местных бюджетов предоставляются на основе конкурсного отбора претендентам, подавших заявления на получение гарантии по особо значимым инвестиционным проектам (при кредитовании). Практическое применение - развитие приоритетных направлений экономики.</w:t>
            </w:r>
          </w:p>
          <w:p w:rsidR="00F32E2E" w:rsidRPr="00E2140B" w:rsidRDefault="00F32E2E" w:rsidP="00991E50">
            <w:pPr>
              <w:pStyle w:val="a3"/>
              <w:ind w:left="-57"/>
              <w:rPr>
                <w:rFonts w:ascii="Times New Roman" w:hAnsi="Times New Roman"/>
                <w:sz w:val="24"/>
                <w:szCs w:val="24"/>
              </w:rPr>
            </w:pPr>
          </w:p>
        </w:tc>
      </w:tr>
      <w:tr w:rsidR="00F32E2E" w:rsidRPr="000A4BD8" w:rsidTr="003A5BCF">
        <w:tc>
          <w:tcPr>
            <w:tcW w:w="567" w:type="dxa"/>
            <w:shd w:val="clear" w:color="auto" w:fill="auto"/>
          </w:tcPr>
          <w:p w:rsidR="00F32E2E" w:rsidRPr="009E7035" w:rsidRDefault="00BD6461"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t>3</w:t>
            </w:r>
            <w:r w:rsidR="00F32E2E" w:rsidRPr="009E7035">
              <w:rPr>
                <w:rFonts w:ascii="Times New Roman" w:hAnsi="Times New Roman"/>
                <w:sz w:val="24"/>
                <w:szCs w:val="24"/>
                <w:lang w:eastAsia="ru-RU"/>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 xml:space="preserve">Постановление администрации муниципального образования Ленинградский район от 21 октября 2015 г. № 814 «Об утверждении Порядка проведения экспертизы муниципальных нормативных правовых актов администрации муниципального образования Ленинградский </w:t>
            </w:r>
            <w:r w:rsidRPr="009E7035">
              <w:rPr>
                <w:rFonts w:ascii="Times New Roman" w:hAnsi="Times New Roman"/>
                <w:sz w:val="24"/>
                <w:szCs w:val="24"/>
              </w:rPr>
              <w:lastRenderedPageBreak/>
              <w:t xml:space="preserve">район, </w:t>
            </w:r>
          </w:p>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затрагивающих вопросы осуществления предпринимательской и инвестиционной деятельности</w:t>
            </w:r>
          </w:p>
        </w:tc>
        <w:tc>
          <w:tcPr>
            <w:tcW w:w="1984" w:type="dxa"/>
            <w:shd w:val="clear" w:color="auto" w:fill="auto"/>
          </w:tcPr>
          <w:p w:rsidR="00F32E2E" w:rsidRPr="009E7035" w:rsidRDefault="00F32E2E"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lastRenderedPageBreak/>
              <w:t>Инвестиционная и предпринимательская деятельность</w:t>
            </w:r>
          </w:p>
        </w:tc>
        <w:tc>
          <w:tcPr>
            <w:tcW w:w="3828" w:type="dxa"/>
            <w:shd w:val="clear" w:color="auto" w:fill="auto"/>
          </w:tcPr>
          <w:p w:rsidR="00F32E2E" w:rsidRPr="009E7035" w:rsidRDefault="00F32E2E" w:rsidP="00991E50">
            <w:pPr>
              <w:tabs>
                <w:tab w:val="left" w:pos="709"/>
              </w:tabs>
              <w:spacing w:after="0" w:line="240" w:lineRule="auto"/>
              <w:ind w:left="-57"/>
              <w:contextualSpacing/>
              <w:rPr>
                <w:rFonts w:ascii="Times New Roman" w:hAnsi="Times New Roman"/>
                <w:sz w:val="24"/>
                <w:szCs w:val="24"/>
                <w:lang w:eastAsia="ru-RU"/>
              </w:rPr>
            </w:pPr>
            <w:r w:rsidRPr="009E7035">
              <w:rPr>
                <w:rStyle w:val="a4"/>
                <w:rFonts w:ascii="Times New Roman" w:hAnsi="Times New Roman"/>
                <w:sz w:val="24"/>
                <w:szCs w:val="24"/>
              </w:rPr>
              <w:t xml:space="preserve">Определен Порядок проведения экспертизы муниципальных нормативных правовых актов администрации муниципального образования Ленинградский район, затрагивающих вопросы осуществления предпринимательской и инвестиционной деятельности, разработан в целях соблюдения прав и законных интересов субъектов предпринимательской и </w:t>
            </w:r>
            <w:r w:rsidRPr="009E7035">
              <w:rPr>
                <w:rStyle w:val="a4"/>
                <w:rFonts w:ascii="Times New Roman" w:hAnsi="Times New Roman"/>
                <w:sz w:val="24"/>
                <w:szCs w:val="24"/>
              </w:rPr>
              <w:lastRenderedPageBreak/>
              <w:t>инвестиционной деятельности затрагивающих вопросы осуществления предпринимательской и инвестиционной деятельности (далее - экспертиза</w:t>
            </w:r>
            <w:r w:rsidRPr="009E7035">
              <w:rPr>
                <w:rFonts w:ascii="Times New Roman" w:hAnsi="Times New Roman"/>
                <w:sz w:val="24"/>
                <w:szCs w:val="24"/>
              </w:rPr>
              <w:t>). Практический результат от применения – исключение коррупциогенных факторов и минимизация административных барьеров</w:t>
            </w:r>
          </w:p>
        </w:tc>
      </w:tr>
      <w:tr w:rsidR="00F32E2E" w:rsidRPr="000A4BD8" w:rsidTr="003A5BCF">
        <w:tc>
          <w:tcPr>
            <w:tcW w:w="567" w:type="dxa"/>
            <w:shd w:val="clear" w:color="auto" w:fill="auto"/>
          </w:tcPr>
          <w:p w:rsidR="00F32E2E" w:rsidRPr="009E7035" w:rsidRDefault="00BD6461" w:rsidP="00991E50">
            <w:pPr>
              <w:numPr>
                <w:ilvl w:val="0"/>
                <w:numId w:val="6"/>
              </w:num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lastRenderedPageBreak/>
              <w:t>4</w:t>
            </w:r>
            <w:r w:rsidR="00B872E5" w:rsidRPr="009E7035">
              <w:rPr>
                <w:rFonts w:ascii="Times New Roman" w:hAnsi="Times New Roman"/>
                <w:sz w:val="24"/>
                <w:szCs w:val="24"/>
                <w:lang w:eastAsia="ru-RU"/>
              </w:rPr>
              <w:t>.</w:t>
            </w:r>
          </w:p>
        </w:tc>
        <w:tc>
          <w:tcPr>
            <w:tcW w:w="3119" w:type="dxa"/>
            <w:shd w:val="clear" w:color="auto" w:fill="auto"/>
          </w:tcPr>
          <w:p w:rsidR="00F32E2E" w:rsidRPr="009E7035" w:rsidRDefault="00F32E2E" w:rsidP="00991E50">
            <w:pPr>
              <w:widowControl w:val="0"/>
              <w:autoSpaceDE w:val="0"/>
              <w:autoSpaceDN w:val="0"/>
              <w:adjustRightInd w:val="0"/>
              <w:spacing w:after="0" w:line="240" w:lineRule="auto"/>
              <w:ind w:left="-57"/>
              <w:rPr>
                <w:rFonts w:ascii="Times New Roman" w:hAnsi="Times New Roman"/>
                <w:sz w:val="24"/>
                <w:szCs w:val="24"/>
                <w:lang w:eastAsia="ru-RU"/>
              </w:rPr>
            </w:pPr>
            <w:r w:rsidRPr="009E7035">
              <w:rPr>
                <w:rFonts w:ascii="Times New Roman" w:hAnsi="Times New Roman"/>
                <w:bCs/>
                <w:sz w:val="24"/>
                <w:szCs w:val="24"/>
              </w:rPr>
              <w:t>Постановление администрации муниципального образования Ленинградский район от 21 октября 2015 г. № 813 «Об утверждении Порядка проведения оценки регулирующего воздействия проектов нормативных правовых актов администрации муниципального образования Ленинградский район»</w:t>
            </w:r>
          </w:p>
        </w:tc>
        <w:tc>
          <w:tcPr>
            <w:tcW w:w="1984" w:type="dxa"/>
            <w:shd w:val="clear" w:color="auto" w:fill="auto"/>
          </w:tcPr>
          <w:p w:rsidR="00F32E2E" w:rsidRPr="009E7035" w:rsidRDefault="00F32E2E"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t>Инвестиционная и предпринимательская деятельность</w:t>
            </w:r>
          </w:p>
        </w:tc>
        <w:tc>
          <w:tcPr>
            <w:tcW w:w="3828" w:type="dxa"/>
            <w:shd w:val="clear" w:color="auto" w:fill="auto"/>
          </w:tcPr>
          <w:p w:rsidR="00F32E2E" w:rsidRPr="009E7035" w:rsidRDefault="00F32E2E" w:rsidP="00991E50">
            <w:pPr>
              <w:widowControl w:val="0"/>
              <w:autoSpaceDE w:val="0"/>
              <w:autoSpaceDN w:val="0"/>
              <w:adjustRightInd w:val="0"/>
              <w:spacing w:after="0" w:line="240" w:lineRule="auto"/>
              <w:ind w:left="-57"/>
              <w:rPr>
                <w:rFonts w:ascii="Times New Roman" w:hAnsi="Times New Roman"/>
                <w:sz w:val="24"/>
                <w:szCs w:val="24"/>
                <w:lang w:eastAsia="ru-RU"/>
              </w:rPr>
            </w:pPr>
            <w:r w:rsidRPr="009E7035">
              <w:rPr>
                <w:rFonts w:ascii="Times New Roman" w:hAnsi="Times New Roman"/>
                <w:sz w:val="24"/>
                <w:szCs w:val="24"/>
              </w:rPr>
              <w:t>Определена процедура проведения оценки регулирующего воздействия проектов нормативных правовых актов администрации муниципального образования Ленинградский район, затрагивающих вопросы осуществления предпринимательской и инвестиционной деятельности. Целью оценки регулирующего воздействия является выявление в проекте нормативного правового акта положений, вводящих избыточные административные обязанности, запреты и ограничения для физических и юридических лиц в сфере предпринимательской и инвестиционной деятельности или способствующих их введению, оказывающих негативное влияние на отрасли экономики муниципального образования Ленинградский район, а также положений, способствующих возникновению необоснованных расходов физических и юридических лиц в сфере предпринимательской и инвестиционной деятельности, а также необоснованных расходов местного бюджета. Практический результат от применения – исключение коррупциогенных факторов и минимизация административных барьеров, исключение необоснованных расходов физических и юридических лиц в сфере предпринимательской и инвестиционной деятельности</w:t>
            </w:r>
          </w:p>
        </w:tc>
      </w:tr>
      <w:tr w:rsidR="00F32E2E" w:rsidRPr="000A4BD8" w:rsidTr="003A5BCF">
        <w:tc>
          <w:tcPr>
            <w:tcW w:w="567" w:type="dxa"/>
            <w:shd w:val="clear" w:color="auto" w:fill="auto"/>
          </w:tcPr>
          <w:p w:rsidR="00F32E2E" w:rsidRPr="009E7035" w:rsidRDefault="00BD6461"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t>5</w:t>
            </w:r>
            <w:r w:rsidR="00F32E2E" w:rsidRPr="009E7035">
              <w:rPr>
                <w:rFonts w:ascii="Times New Roman" w:hAnsi="Times New Roman"/>
                <w:sz w:val="24"/>
                <w:szCs w:val="24"/>
                <w:lang w:eastAsia="ru-RU"/>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bCs/>
                <w:sz w:val="24"/>
                <w:szCs w:val="24"/>
              </w:rPr>
              <w:t xml:space="preserve">Постановление </w:t>
            </w:r>
            <w:r w:rsidRPr="009E7035">
              <w:rPr>
                <w:rFonts w:ascii="Times New Roman" w:hAnsi="Times New Roman"/>
                <w:bCs/>
                <w:sz w:val="24"/>
                <w:szCs w:val="24"/>
              </w:rPr>
              <w:lastRenderedPageBreak/>
              <w:t>администрации муниципального образования Ленинградский район</w:t>
            </w:r>
            <w:r w:rsidRPr="009E7035">
              <w:rPr>
                <w:rFonts w:ascii="Times New Roman" w:hAnsi="Times New Roman"/>
                <w:sz w:val="24"/>
                <w:szCs w:val="24"/>
              </w:rPr>
              <w:t xml:space="preserve"> от 29 июня 2015 г. 548 «Об образовании Консультативного совета по оценке регулирующего воздействия и экспертизе муниципальных нормативных правовых актов администрации муниципального образования Ленинградский район»</w:t>
            </w:r>
          </w:p>
          <w:p w:rsidR="00F32E2E" w:rsidRPr="009E7035" w:rsidRDefault="00F32E2E" w:rsidP="00991E50">
            <w:pPr>
              <w:pStyle w:val="a3"/>
              <w:ind w:left="-57"/>
              <w:rPr>
                <w:rFonts w:ascii="Times New Roman" w:hAnsi="Times New Roman"/>
                <w:sz w:val="24"/>
                <w:szCs w:val="24"/>
              </w:rPr>
            </w:pPr>
          </w:p>
        </w:tc>
        <w:tc>
          <w:tcPr>
            <w:tcW w:w="1984" w:type="dxa"/>
            <w:shd w:val="clear" w:color="auto" w:fill="auto"/>
          </w:tcPr>
          <w:p w:rsidR="00F32E2E" w:rsidRPr="009E7035" w:rsidRDefault="00F32E2E" w:rsidP="00991E50">
            <w:pPr>
              <w:pStyle w:val="a3"/>
              <w:ind w:left="-57"/>
              <w:jc w:val="center"/>
              <w:rPr>
                <w:rFonts w:ascii="Times New Roman" w:hAnsi="Times New Roman"/>
                <w:sz w:val="24"/>
                <w:szCs w:val="24"/>
              </w:rPr>
            </w:pPr>
            <w:r w:rsidRPr="009E7035">
              <w:rPr>
                <w:rFonts w:ascii="Times New Roman" w:hAnsi="Times New Roman"/>
                <w:sz w:val="24"/>
                <w:szCs w:val="24"/>
              </w:rPr>
              <w:lastRenderedPageBreak/>
              <w:t xml:space="preserve">Инвестиционная </w:t>
            </w:r>
            <w:r w:rsidRPr="009E7035">
              <w:rPr>
                <w:rFonts w:ascii="Times New Roman" w:hAnsi="Times New Roman"/>
                <w:sz w:val="24"/>
                <w:szCs w:val="24"/>
              </w:rPr>
              <w:lastRenderedPageBreak/>
              <w:t>и предпринимательская деятельность</w:t>
            </w:r>
          </w:p>
        </w:tc>
        <w:tc>
          <w:tcPr>
            <w:tcW w:w="3828"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lastRenderedPageBreak/>
              <w:t xml:space="preserve">Создан постоянно действующий </w:t>
            </w:r>
            <w:r w:rsidRPr="009E7035">
              <w:rPr>
                <w:rFonts w:ascii="Times New Roman" w:hAnsi="Times New Roman"/>
                <w:sz w:val="24"/>
                <w:szCs w:val="24"/>
              </w:rPr>
              <w:lastRenderedPageBreak/>
              <w:t xml:space="preserve">совещательный орган, осуществляющим подготовку предложений и рассмотрение вопросов по определению приоритетных направлений развития организационного, правового и методического совершенствования оценки регулирующего воздействия в муниципальном образовании Ленинградский район, а также осуществляющий подготовку предложений и рекомендаций в деятельности по проведению экспертизы муниципальных нормативных правовых актов в целях выявления в них положений, необоснованно затрудняющих ведение предпринимательской и инвестиционной деятельности. </w:t>
            </w:r>
          </w:p>
          <w:p w:rsidR="00F32E2E" w:rsidRPr="009E7035" w:rsidRDefault="00F32E2E" w:rsidP="00991E50">
            <w:pPr>
              <w:widowControl w:val="0"/>
              <w:autoSpaceDE w:val="0"/>
              <w:autoSpaceDN w:val="0"/>
              <w:adjustRightInd w:val="0"/>
              <w:spacing w:after="0" w:line="240" w:lineRule="auto"/>
              <w:ind w:left="-57"/>
              <w:rPr>
                <w:rFonts w:ascii="Times New Roman" w:hAnsi="Times New Roman"/>
                <w:sz w:val="24"/>
                <w:szCs w:val="24"/>
              </w:rPr>
            </w:pPr>
            <w:r w:rsidRPr="009E7035">
              <w:rPr>
                <w:rFonts w:ascii="Times New Roman" w:hAnsi="Times New Roman"/>
                <w:sz w:val="24"/>
                <w:szCs w:val="24"/>
              </w:rPr>
              <w:t xml:space="preserve">Практический результат от применения – исключение коррупциогенных факторов и минимизация административных барьеров, исключение необоснованных расходов физических и юридических лиц в сфере предпринимательской и инвестиционной деятельности. </w:t>
            </w:r>
          </w:p>
          <w:p w:rsidR="00F32E2E" w:rsidRPr="009E7035" w:rsidRDefault="00F32E2E" w:rsidP="00991E50">
            <w:pPr>
              <w:pStyle w:val="a3"/>
              <w:ind w:left="-57"/>
              <w:rPr>
                <w:rFonts w:ascii="Times New Roman" w:hAnsi="Times New Roman"/>
                <w:sz w:val="24"/>
                <w:szCs w:val="24"/>
              </w:rPr>
            </w:pPr>
          </w:p>
        </w:tc>
      </w:tr>
      <w:tr w:rsidR="00F32E2E" w:rsidRPr="000A4BD8" w:rsidTr="003A5BCF">
        <w:tc>
          <w:tcPr>
            <w:tcW w:w="567" w:type="dxa"/>
            <w:shd w:val="clear" w:color="auto" w:fill="auto"/>
          </w:tcPr>
          <w:p w:rsidR="00F32E2E" w:rsidRPr="009E7035" w:rsidRDefault="00FE2437"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lastRenderedPageBreak/>
              <w:t>6</w:t>
            </w:r>
            <w:r w:rsidR="00F32E2E" w:rsidRPr="009E7035">
              <w:rPr>
                <w:rFonts w:ascii="Times New Roman" w:hAnsi="Times New Roman"/>
                <w:sz w:val="24"/>
                <w:szCs w:val="24"/>
                <w:lang w:eastAsia="ru-RU"/>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 xml:space="preserve">Распоряжение администрации муниципального образования Ленинградский район от 23 декабря 2014 г. № 390- р «Об утверждении перечня отраслевых (функциональных) органов администрации муниципального образования </w:t>
            </w:r>
          </w:p>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 xml:space="preserve">Ленинградский район, руководители которых являются ответственными за достижение целевых значений показателей, установленных в Перечне показателей оценки эффективности деятельности высших должностных лиц (руководителей высших исполнительных органов </w:t>
            </w:r>
            <w:r w:rsidRPr="009E7035">
              <w:rPr>
                <w:rFonts w:ascii="Times New Roman" w:hAnsi="Times New Roman"/>
                <w:sz w:val="24"/>
                <w:szCs w:val="24"/>
              </w:rPr>
              <w:lastRenderedPageBreak/>
              <w:t>государственной власти) субъектов Российской Федерации по созданию благоприятных условий ведения предпринимательской деятельности (до 2018 года), утвержденном распоряжением Правительства Российской Федерации от 10 апреля 2014 года № 570-р»</w:t>
            </w:r>
          </w:p>
          <w:p w:rsidR="00F32E2E" w:rsidRPr="009E7035" w:rsidRDefault="00F32E2E" w:rsidP="00991E50">
            <w:pPr>
              <w:pStyle w:val="a3"/>
              <w:ind w:left="-57"/>
              <w:rPr>
                <w:rFonts w:ascii="Times New Roman" w:hAnsi="Times New Roman"/>
                <w:sz w:val="24"/>
                <w:szCs w:val="24"/>
              </w:rPr>
            </w:pPr>
          </w:p>
        </w:tc>
        <w:tc>
          <w:tcPr>
            <w:tcW w:w="1984" w:type="dxa"/>
            <w:shd w:val="clear" w:color="auto" w:fill="auto"/>
          </w:tcPr>
          <w:p w:rsidR="00F32E2E" w:rsidRPr="009E7035" w:rsidRDefault="00F32E2E"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lastRenderedPageBreak/>
              <w:t>Инвестиционная и предпринимательская деятельность</w:t>
            </w:r>
          </w:p>
        </w:tc>
        <w:tc>
          <w:tcPr>
            <w:tcW w:w="3828"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Практический результат от применения – исключение коррупциогенных факторов и минимизация административных барьеров, развитие приоритетных отраслей экономики</w:t>
            </w:r>
          </w:p>
          <w:p w:rsidR="00F32E2E" w:rsidRPr="009E7035" w:rsidRDefault="00F32E2E" w:rsidP="00991E50">
            <w:pPr>
              <w:pStyle w:val="a3"/>
              <w:ind w:left="-57"/>
              <w:rPr>
                <w:rFonts w:ascii="Times New Roman" w:hAnsi="Times New Roman"/>
                <w:sz w:val="24"/>
                <w:szCs w:val="24"/>
              </w:rPr>
            </w:pPr>
          </w:p>
        </w:tc>
      </w:tr>
      <w:tr w:rsidR="00F32E2E" w:rsidRPr="000A4BD8" w:rsidTr="003A5BCF">
        <w:tc>
          <w:tcPr>
            <w:tcW w:w="567" w:type="dxa"/>
            <w:shd w:val="clear" w:color="auto" w:fill="auto"/>
          </w:tcPr>
          <w:p w:rsidR="00F32E2E" w:rsidRPr="009E7035" w:rsidRDefault="00FE2437"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lastRenderedPageBreak/>
              <w:t>7</w:t>
            </w:r>
            <w:r w:rsidR="00F32E2E" w:rsidRPr="009E7035">
              <w:rPr>
                <w:rFonts w:ascii="Times New Roman" w:hAnsi="Times New Roman"/>
                <w:sz w:val="24"/>
                <w:szCs w:val="24"/>
                <w:lang w:eastAsia="ru-RU"/>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Распоряжение администрации муниципального образования Ленинградский район от 28 мая 2015 г. № 160- р «О создании рабочей группы по сопровождению инвестиционных проектов, реализуемых на территории муниципального образования Ленинградский район»</w:t>
            </w:r>
          </w:p>
          <w:p w:rsidR="00F32E2E" w:rsidRPr="009E7035" w:rsidRDefault="00F32E2E" w:rsidP="00991E50">
            <w:pPr>
              <w:pStyle w:val="a3"/>
              <w:ind w:left="-57"/>
              <w:rPr>
                <w:rFonts w:ascii="Times New Roman" w:hAnsi="Times New Roman"/>
                <w:sz w:val="24"/>
                <w:szCs w:val="24"/>
              </w:rPr>
            </w:pPr>
          </w:p>
        </w:tc>
        <w:tc>
          <w:tcPr>
            <w:tcW w:w="1984" w:type="dxa"/>
            <w:shd w:val="clear" w:color="auto" w:fill="auto"/>
          </w:tcPr>
          <w:p w:rsidR="00F32E2E" w:rsidRPr="009E7035" w:rsidRDefault="00F32E2E" w:rsidP="00991E50">
            <w:pPr>
              <w:tabs>
                <w:tab w:val="left" w:pos="709"/>
              </w:tabs>
              <w:spacing w:after="0" w:line="240" w:lineRule="auto"/>
              <w:ind w:left="-57"/>
              <w:contextualSpacing/>
              <w:jc w:val="center"/>
              <w:rPr>
                <w:rFonts w:ascii="Times New Roman" w:hAnsi="Times New Roman"/>
                <w:sz w:val="24"/>
                <w:szCs w:val="24"/>
                <w:lang w:eastAsia="ru-RU"/>
              </w:rPr>
            </w:pPr>
            <w:r w:rsidRPr="009E7035">
              <w:rPr>
                <w:rFonts w:ascii="Times New Roman" w:hAnsi="Times New Roman"/>
                <w:sz w:val="24"/>
                <w:szCs w:val="24"/>
                <w:lang w:eastAsia="ru-RU"/>
              </w:rPr>
              <w:t>Инвестиционная и предпринимательская деятельность</w:t>
            </w:r>
          </w:p>
        </w:tc>
        <w:tc>
          <w:tcPr>
            <w:tcW w:w="3828"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Утвержден состав рабочей группы по сопровождению инвестиционных проектов, реализуемых на территории муниципального образования Ленинградский район, в том числе в рамках заключенных с инвесторами соглашений (протоколов) о намерениях реализации инвестиционных проектов. Практический результат от применения – исключение коррупциогенных факторов и минимизация административных барьеров, развитие приоритетных отраслей экономики</w:t>
            </w:r>
            <w:r w:rsidR="00BA3169" w:rsidRPr="009E7035">
              <w:rPr>
                <w:rFonts w:ascii="Times New Roman" w:hAnsi="Times New Roman"/>
                <w:sz w:val="24"/>
                <w:szCs w:val="24"/>
              </w:rPr>
              <w:t>. На основе</w:t>
            </w:r>
            <w:r w:rsidR="001964E9" w:rsidRPr="009E7035">
              <w:rPr>
                <w:rFonts w:ascii="Times New Roman" w:hAnsi="Times New Roman"/>
                <w:sz w:val="24"/>
                <w:szCs w:val="24"/>
              </w:rPr>
              <w:t xml:space="preserve"> </w:t>
            </w:r>
            <w:r w:rsidR="00BA3169" w:rsidRPr="009E7035">
              <w:rPr>
                <w:rFonts w:ascii="Times New Roman" w:hAnsi="Times New Roman"/>
                <w:sz w:val="24"/>
                <w:szCs w:val="24"/>
              </w:rPr>
              <w:t>работы рабочих групп предпринимателям, реализующим</w:t>
            </w:r>
            <w:r w:rsidR="001964E9" w:rsidRPr="009E7035">
              <w:rPr>
                <w:rFonts w:ascii="Times New Roman" w:hAnsi="Times New Roman"/>
                <w:sz w:val="24"/>
                <w:szCs w:val="24"/>
              </w:rPr>
              <w:t xml:space="preserve"> </w:t>
            </w:r>
            <w:r w:rsidR="00BA3169" w:rsidRPr="009E7035">
              <w:rPr>
                <w:rFonts w:ascii="Times New Roman" w:hAnsi="Times New Roman"/>
                <w:sz w:val="24"/>
                <w:szCs w:val="24"/>
              </w:rPr>
              <w:t>инвестиционные проекты, оказывается</w:t>
            </w:r>
            <w:r w:rsidR="001964E9" w:rsidRPr="009E7035">
              <w:rPr>
                <w:rFonts w:ascii="Times New Roman" w:hAnsi="Times New Roman"/>
                <w:sz w:val="24"/>
                <w:szCs w:val="24"/>
              </w:rPr>
              <w:t xml:space="preserve"> </w:t>
            </w:r>
            <w:r w:rsidR="00BA3169" w:rsidRPr="009E7035">
              <w:rPr>
                <w:rFonts w:ascii="Times New Roman" w:hAnsi="Times New Roman"/>
                <w:sz w:val="24"/>
                <w:szCs w:val="24"/>
              </w:rPr>
              <w:t>содействие</w:t>
            </w:r>
            <w:r w:rsidR="001964E9" w:rsidRPr="009E7035">
              <w:rPr>
                <w:rFonts w:ascii="Times New Roman" w:hAnsi="Times New Roman"/>
                <w:sz w:val="24"/>
                <w:szCs w:val="24"/>
              </w:rPr>
              <w:t xml:space="preserve"> </w:t>
            </w:r>
            <w:r w:rsidR="00BA3169" w:rsidRPr="009E7035">
              <w:rPr>
                <w:rFonts w:ascii="Times New Roman" w:hAnsi="Times New Roman"/>
                <w:sz w:val="24"/>
                <w:szCs w:val="24"/>
              </w:rPr>
              <w:t>в ускорении процедуры</w:t>
            </w:r>
            <w:r w:rsidR="001964E9" w:rsidRPr="009E7035">
              <w:rPr>
                <w:rFonts w:ascii="Times New Roman" w:hAnsi="Times New Roman"/>
                <w:sz w:val="24"/>
                <w:szCs w:val="24"/>
              </w:rPr>
              <w:t xml:space="preserve"> </w:t>
            </w:r>
            <w:r w:rsidR="00BA3169" w:rsidRPr="009E7035">
              <w:rPr>
                <w:rFonts w:ascii="Times New Roman" w:hAnsi="Times New Roman"/>
                <w:sz w:val="24"/>
                <w:szCs w:val="24"/>
              </w:rPr>
              <w:t>технического присоединения</w:t>
            </w:r>
            <w:r w:rsidR="001964E9" w:rsidRPr="009E7035">
              <w:rPr>
                <w:rFonts w:ascii="Times New Roman" w:hAnsi="Times New Roman"/>
                <w:sz w:val="24"/>
                <w:szCs w:val="24"/>
              </w:rPr>
              <w:t xml:space="preserve"> </w:t>
            </w:r>
            <w:r w:rsidR="00BA3169" w:rsidRPr="009E7035">
              <w:rPr>
                <w:rFonts w:ascii="Times New Roman" w:hAnsi="Times New Roman"/>
                <w:sz w:val="24"/>
                <w:szCs w:val="24"/>
              </w:rPr>
              <w:t>к объектам инженерно-технической инфраструктуры</w:t>
            </w:r>
            <w:r w:rsidR="00B872E5" w:rsidRPr="009E7035">
              <w:rPr>
                <w:rFonts w:ascii="Times New Roman" w:hAnsi="Times New Roman"/>
                <w:sz w:val="24"/>
                <w:szCs w:val="24"/>
              </w:rPr>
              <w:t>, а также</w:t>
            </w:r>
            <w:r w:rsidR="001964E9" w:rsidRPr="009E7035">
              <w:rPr>
                <w:rFonts w:ascii="Times New Roman" w:hAnsi="Times New Roman"/>
                <w:sz w:val="24"/>
                <w:szCs w:val="24"/>
              </w:rPr>
              <w:t xml:space="preserve"> </w:t>
            </w:r>
            <w:r w:rsidR="00B872E5" w:rsidRPr="009E7035">
              <w:rPr>
                <w:rFonts w:ascii="Times New Roman" w:hAnsi="Times New Roman"/>
                <w:sz w:val="24"/>
                <w:szCs w:val="24"/>
              </w:rPr>
              <w:t>в получении кредитных ресурсов. (Оказано содействие ООО «Первомайская ИПС; ООО «Южное ААА»;</w:t>
            </w:r>
          </w:p>
          <w:p w:rsidR="00B872E5" w:rsidRPr="009E7035" w:rsidRDefault="00B872E5" w:rsidP="00991E50">
            <w:pPr>
              <w:pStyle w:val="a3"/>
              <w:ind w:left="-57"/>
              <w:rPr>
                <w:rFonts w:ascii="Times New Roman" w:hAnsi="Times New Roman"/>
                <w:sz w:val="24"/>
                <w:szCs w:val="24"/>
              </w:rPr>
            </w:pPr>
            <w:r w:rsidRPr="009E7035">
              <w:rPr>
                <w:rFonts w:ascii="Times New Roman" w:hAnsi="Times New Roman"/>
                <w:sz w:val="24"/>
                <w:szCs w:val="24"/>
              </w:rPr>
              <w:t xml:space="preserve">ООО «Прогресс- ЮГ» ) </w:t>
            </w:r>
          </w:p>
          <w:p w:rsidR="00F32E2E" w:rsidRPr="009E7035" w:rsidRDefault="00F32E2E" w:rsidP="00991E50">
            <w:pPr>
              <w:pStyle w:val="a3"/>
              <w:ind w:left="-57"/>
              <w:rPr>
                <w:rFonts w:ascii="Times New Roman" w:hAnsi="Times New Roman"/>
                <w:sz w:val="24"/>
                <w:szCs w:val="24"/>
              </w:rPr>
            </w:pPr>
          </w:p>
        </w:tc>
      </w:tr>
      <w:tr w:rsidR="00F32E2E" w:rsidRPr="000A4BD8" w:rsidTr="003A5BCF">
        <w:tc>
          <w:tcPr>
            <w:tcW w:w="567" w:type="dxa"/>
            <w:shd w:val="clear" w:color="auto" w:fill="auto"/>
          </w:tcPr>
          <w:p w:rsidR="00F32E2E" w:rsidRPr="009E7035" w:rsidRDefault="00FE2437" w:rsidP="00991E50">
            <w:pPr>
              <w:pStyle w:val="a3"/>
              <w:ind w:left="-57"/>
              <w:jc w:val="center"/>
              <w:rPr>
                <w:rFonts w:ascii="Times New Roman" w:hAnsi="Times New Roman"/>
                <w:sz w:val="24"/>
                <w:szCs w:val="24"/>
              </w:rPr>
            </w:pPr>
            <w:r w:rsidRPr="009E7035">
              <w:rPr>
                <w:rFonts w:ascii="Times New Roman" w:hAnsi="Times New Roman"/>
                <w:sz w:val="24"/>
                <w:szCs w:val="24"/>
              </w:rPr>
              <w:t>8</w:t>
            </w:r>
            <w:r w:rsidR="007141CB">
              <w:rPr>
                <w:rFonts w:ascii="Times New Roman" w:hAnsi="Times New Roman"/>
                <w:sz w:val="24"/>
                <w:szCs w:val="24"/>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Постановление администрации муниципального образования Ленинградский район от 11 ноября 2010 г. № 220 «Об обеспечении реализации стратегии развития муниципального образования Ленинградский район до 2020 года»</w:t>
            </w:r>
          </w:p>
          <w:p w:rsidR="00F32E2E" w:rsidRPr="009E7035" w:rsidRDefault="00F32E2E" w:rsidP="00991E50">
            <w:pPr>
              <w:pStyle w:val="a3"/>
              <w:ind w:left="-57"/>
              <w:rPr>
                <w:rFonts w:ascii="Times New Roman" w:hAnsi="Times New Roman"/>
                <w:sz w:val="24"/>
                <w:szCs w:val="24"/>
              </w:rPr>
            </w:pPr>
          </w:p>
        </w:tc>
        <w:tc>
          <w:tcPr>
            <w:tcW w:w="1984" w:type="dxa"/>
            <w:shd w:val="clear" w:color="auto" w:fill="auto"/>
          </w:tcPr>
          <w:p w:rsidR="00F32E2E" w:rsidRPr="009E7035" w:rsidRDefault="00F32E2E" w:rsidP="00991E50">
            <w:pPr>
              <w:pStyle w:val="a3"/>
              <w:ind w:left="-57"/>
              <w:jc w:val="center"/>
              <w:rPr>
                <w:rFonts w:ascii="Times New Roman" w:hAnsi="Times New Roman"/>
                <w:sz w:val="24"/>
                <w:szCs w:val="24"/>
              </w:rPr>
            </w:pPr>
            <w:r w:rsidRPr="009E7035">
              <w:rPr>
                <w:rFonts w:ascii="Times New Roman" w:hAnsi="Times New Roman"/>
                <w:sz w:val="24"/>
                <w:szCs w:val="24"/>
              </w:rPr>
              <w:lastRenderedPageBreak/>
              <w:t>Экономика и социальная сфера</w:t>
            </w:r>
          </w:p>
        </w:tc>
        <w:tc>
          <w:tcPr>
            <w:tcW w:w="3828"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В целях реализации решения Совета муниципального образования Ленинградский район от 15 января 2008 года № 1 «Об утверждении основных направлений (концепци</w:t>
            </w:r>
            <w:r w:rsidR="00D56304" w:rsidRPr="009E7035">
              <w:rPr>
                <w:rFonts w:ascii="Times New Roman" w:hAnsi="Times New Roman"/>
                <w:sz w:val="24"/>
                <w:szCs w:val="24"/>
              </w:rPr>
              <w:t>и</w:t>
            </w:r>
            <w:r w:rsidRPr="009E7035">
              <w:rPr>
                <w:rFonts w:ascii="Times New Roman" w:hAnsi="Times New Roman"/>
                <w:sz w:val="24"/>
                <w:szCs w:val="24"/>
              </w:rPr>
              <w:t xml:space="preserve">) и стратегии социально-экономического развития муниципального образования Ленинградский район на 2007-2020 </w:t>
            </w:r>
            <w:r w:rsidRPr="009E7035">
              <w:rPr>
                <w:rFonts w:ascii="Times New Roman" w:hAnsi="Times New Roman"/>
                <w:sz w:val="24"/>
                <w:szCs w:val="24"/>
              </w:rPr>
              <w:lastRenderedPageBreak/>
              <w:t>годы», реализации стратегии инвестиционного развития муниципального образования Ленинградский район до 2020 года, активизации процесса привлечения и освоения инвестиций и достижения экономического роста муниципального образования Ленинградский район на основе создания потенциала опережающего развития, утвержден состав Совета по стратегическому развитию муниципального образования Ленинградский район. Практическое применение- мониторинг и контроль за реализацией стратегических направлений развития экономики и социальной сферы муниципального образования</w:t>
            </w:r>
          </w:p>
        </w:tc>
      </w:tr>
      <w:tr w:rsidR="00F32E2E" w:rsidRPr="000A4BD8" w:rsidTr="003A5BCF">
        <w:tc>
          <w:tcPr>
            <w:tcW w:w="567" w:type="dxa"/>
            <w:shd w:val="clear" w:color="auto" w:fill="auto"/>
          </w:tcPr>
          <w:p w:rsidR="00F32E2E" w:rsidRPr="009E7035" w:rsidRDefault="00D56304" w:rsidP="00991E50">
            <w:pPr>
              <w:pStyle w:val="a3"/>
              <w:ind w:left="-57"/>
              <w:jc w:val="center"/>
              <w:rPr>
                <w:rFonts w:ascii="Times New Roman" w:hAnsi="Times New Roman"/>
                <w:sz w:val="24"/>
                <w:szCs w:val="24"/>
              </w:rPr>
            </w:pPr>
            <w:r w:rsidRPr="009E7035">
              <w:rPr>
                <w:rFonts w:ascii="Times New Roman" w:hAnsi="Times New Roman"/>
                <w:sz w:val="24"/>
                <w:szCs w:val="24"/>
              </w:rPr>
              <w:lastRenderedPageBreak/>
              <w:t>9</w:t>
            </w:r>
            <w:r w:rsidR="0052354F" w:rsidRPr="009E7035">
              <w:rPr>
                <w:rFonts w:ascii="Times New Roman" w:hAnsi="Times New Roman"/>
                <w:sz w:val="24"/>
                <w:szCs w:val="24"/>
              </w:rPr>
              <w:t>.</w:t>
            </w:r>
          </w:p>
        </w:tc>
        <w:tc>
          <w:tcPr>
            <w:tcW w:w="3119"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Решение Совета муниципального образования Ленинградский район от 11 ноября 2013 г. № 81 «О Программе социально-экономического развития муниципального образования Ленинградский район на 2013- 2017 г.г.»</w:t>
            </w:r>
          </w:p>
        </w:tc>
        <w:tc>
          <w:tcPr>
            <w:tcW w:w="1984" w:type="dxa"/>
            <w:shd w:val="clear" w:color="auto" w:fill="auto"/>
          </w:tcPr>
          <w:p w:rsidR="00F32E2E" w:rsidRPr="009E7035" w:rsidRDefault="00F32E2E" w:rsidP="00991E50">
            <w:pPr>
              <w:pStyle w:val="a3"/>
              <w:ind w:left="-57"/>
              <w:jc w:val="center"/>
              <w:rPr>
                <w:rFonts w:ascii="Times New Roman" w:hAnsi="Times New Roman"/>
                <w:sz w:val="24"/>
                <w:szCs w:val="24"/>
              </w:rPr>
            </w:pPr>
            <w:r w:rsidRPr="009E7035">
              <w:rPr>
                <w:rFonts w:ascii="Times New Roman" w:hAnsi="Times New Roman"/>
                <w:sz w:val="24"/>
                <w:szCs w:val="24"/>
              </w:rPr>
              <w:t>Экономика и социальная сфера</w:t>
            </w:r>
          </w:p>
        </w:tc>
        <w:tc>
          <w:tcPr>
            <w:tcW w:w="3828" w:type="dxa"/>
            <w:shd w:val="clear" w:color="auto" w:fill="auto"/>
          </w:tcPr>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 xml:space="preserve">Программа социально- экономического развития муниципального образования Ленинградский район (далее - Программа) разработана в соответствии с основными положениями Указов Президента Российской Федерации от 7 мая 2012 года № 596 "О долгосрочной государственной экономической политике", от 7 мая 2012 года № 597 "О мероприятиях по реализации государственной социальной политики", от 7 мая 2012 года № 598 "О совершенствовании государственной политики в сфере здравоохранения", от 7 мая 2012 года № 599 "О мерах по реализации государственной политики в области образования и науки", от 7 мая 2012 года № 600 "О мерах по обеспечению граждан Российской Федерации доступным и комфортным жильем и повышению качества жилищно-коммунальных услуг", от 7 мая 2012 года № 601 "Об основных направлениях совершенствования системы государственного управления", от 7 мая 2012 года № 602 "Об обеспечении </w:t>
            </w:r>
            <w:r w:rsidRPr="009E7035">
              <w:rPr>
                <w:rFonts w:ascii="Times New Roman" w:hAnsi="Times New Roman"/>
                <w:sz w:val="24"/>
                <w:szCs w:val="24"/>
              </w:rPr>
              <w:lastRenderedPageBreak/>
              <w:t>межнационального согласия", от 7 мая 2012 года № 606 "О мерах по реализации демографической политики Российской Федерации" (далее - указы Президента Российской Федерации), от 29 апреля 2008 года № 1465-КЗ "О Стратегии социально-экономического развития Краснодарского края до 2020 года", решения Совета муниципального образования «Об утверждении стратегии социально- экономического развития муниципального образования Ленинградский район на период до 2020 года».</w:t>
            </w:r>
          </w:p>
          <w:p w:rsidR="00F32E2E" w:rsidRPr="009E7035" w:rsidRDefault="00F32E2E" w:rsidP="00991E50">
            <w:pPr>
              <w:pStyle w:val="a3"/>
              <w:ind w:left="-57"/>
              <w:rPr>
                <w:rFonts w:ascii="Times New Roman" w:hAnsi="Times New Roman"/>
                <w:sz w:val="24"/>
                <w:szCs w:val="24"/>
              </w:rPr>
            </w:pPr>
            <w:r w:rsidRPr="009E7035">
              <w:rPr>
                <w:rFonts w:ascii="Times New Roman" w:hAnsi="Times New Roman"/>
                <w:sz w:val="24"/>
                <w:szCs w:val="24"/>
              </w:rPr>
              <w:t>Практическое применение: реализация мероприятий Программы является необходимым условием достижения стратегической цели за счет модернизации экономики, улучшения делового и инвестиционного климата на территории муниципального образования Ленинградский район, институциональных преобразований, совершенствования механизмов муниципального управления</w:t>
            </w:r>
          </w:p>
        </w:tc>
      </w:tr>
      <w:tr w:rsidR="00F32E2E" w:rsidRPr="000A4BD8" w:rsidTr="003A5BCF">
        <w:tc>
          <w:tcPr>
            <w:tcW w:w="567" w:type="dxa"/>
            <w:shd w:val="clear" w:color="auto" w:fill="auto"/>
          </w:tcPr>
          <w:p w:rsidR="00F32E2E" w:rsidRPr="0081564B" w:rsidRDefault="00D56304" w:rsidP="00991E50">
            <w:pPr>
              <w:pStyle w:val="a3"/>
              <w:ind w:left="-57"/>
              <w:jc w:val="center"/>
              <w:rPr>
                <w:rFonts w:ascii="Times New Roman" w:hAnsi="Times New Roman"/>
                <w:sz w:val="24"/>
                <w:szCs w:val="24"/>
              </w:rPr>
            </w:pPr>
            <w:r w:rsidRPr="0081564B">
              <w:rPr>
                <w:rFonts w:ascii="Times New Roman" w:hAnsi="Times New Roman"/>
                <w:sz w:val="24"/>
                <w:szCs w:val="24"/>
              </w:rPr>
              <w:lastRenderedPageBreak/>
              <w:t>10</w:t>
            </w:r>
            <w:r w:rsidR="007141CB">
              <w:rPr>
                <w:rFonts w:ascii="Times New Roman" w:hAnsi="Times New Roman"/>
                <w:sz w:val="24"/>
                <w:szCs w:val="24"/>
              </w:rPr>
              <w:t>.</w:t>
            </w:r>
          </w:p>
        </w:tc>
        <w:tc>
          <w:tcPr>
            <w:tcW w:w="3119" w:type="dxa"/>
            <w:shd w:val="clear" w:color="auto" w:fill="auto"/>
          </w:tcPr>
          <w:p w:rsidR="00F32E2E" w:rsidRPr="0081564B" w:rsidRDefault="00F32E2E" w:rsidP="00991E50">
            <w:pPr>
              <w:pStyle w:val="a3"/>
              <w:ind w:left="-57"/>
              <w:rPr>
                <w:rFonts w:ascii="Times New Roman" w:hAnsi="Times New Roman"/>
                <w:bCs/>
                <w:sz w:val="24"/>
                <w:szCs w:val="24"/>
              </w:rPr>
            </w:pPr>
            <w:r w:rsidRPr="0081564B">
              <w:rPr>
                <w:rFonts w:ascii="Times New Roman" w:hAnsi="Times New Roman"/>
                <w:bCs/>
                <w:sz w:val="24"/>
                <w:szCs w:val="24"/>
              </w:rPr>
              <w:t xml:space="preserve">Постановление администрации муниципального образования Ленинградский район </w:t>
            </w:r>
          </w:p>
          <w:p w:rsidR="00F32E2E" w:rsidRPr="0081564B" w:rsidRDefault="00F32E2E" w:rsidP="00991E50">
            <w:pPr>
              <w:pStyle w:val="a3"/>
              <w:ind w:left="-57"/>
              <w:rPr>
                <w:rFonts w:ascii="Times New Roman" w:hAnsi="Times New Roman"/>
                <w:bCs/>
                <w:sz w:val="24"/>
                <w:szCs w:val="24"/>
              </w:rPr>
            </w:pPr>
            <w:r w:rsidRPr="0081564B">
              <w:rPr>
                <w:rFonts w:ascii="Times New Roman" w:hAnsi="Times New Roman"/>
                <w:bCs/>
                <w:sz w:val="24"/>
                <w:szCs w:val="24"/>
              </w:rPr>
              <w:t xml:space="preserve">от </w:t>
            </w:r>
            <w:r w:rsidR="0081564B" w:rsidRPr="0081564B">
              <w:rPr>
                <w:rFonts w:ascii="Times New Roman" w:hAnsi="Times New Roman"/>
                <w:bCs/>
                <w:sz w:val="24"/>
                <w:szCs w:val="24"/>
              </w:rPr>
              <w:t>7</w:t>
            </w:r>
            <w:r w:rsidRPr="0081564B">
              <w:rPr>
                <w:rFonts w:ascii="Times New Roman" w:hAnsi="Times New Roman"/>
                <w:bCs/>
                <w:sz w:val="24"/>
                <w:szCs w:val="24"/>
              </w:rPr>
              <w:t xml:space="preserve"> </w:t>
            </w:r>
            <w:r w:rsidR="0081564B" w:rsidRPr="0081564B">
              <w:rPr>
                <w:rFonts w:ascii="Times New Roman" w:hAnsi="Times New Roman"/>
                <w:bCs/>
                <w:sz w:val="24"/>
                <w:szCs w:val="24"/>
              </w:rPr>
              <w:t xml:space="preserve">июля </w:t>
            </w:r>
            <w:r w:rsidRPr="0081564B">
              <w:rPr>
                <w:rFonts w:ascii="Times New Roman" w:hAnsi="Times New Roman"/>
                <w:bCs/>
                <w:sz w:val="24"/>
                <w:szCs w:val="24"/>
              </w:rPr>
              <w:t>201</w:t>
            </w:r>
            <w:r w:rsidR="0081564B" w:rsidRPr="0081564B">
              <w:rPr>
                <w:rFonts w:ascii="Times New Roman" w:hAnsi="Times New Roman"/>
                <w:bCs/>
                <w:sz w:val="24"/>
                <w:szCs w:val="24"/>
              </w:rPr>
              <w:t>7</w:t>
            </w:r>
            <w:r w:rsidRPr="0081564B">
              <w:rPr>
                <w:rFonts w:ascii="Times New Roman" w:hAnsi="Times New Roman"/>
                <w:bCs/>
                <w:sz w:val="24"/>
                <w:szCs w:val="24"/>
              </w:rPr>
              <w:t xml:space="preserve"> года № </w:t>
            </w:r>
            <w:r w:rsidR="0081564B" w:rsidRPr="0081564B">
              <w:rPr>
                <w:rFonts w:ascii="Times New Roman" w:hAnsi="Times New Roman"/>
                <w:bCs/>
                <w:sz w:val="24"/>
                <w:szCs w:val="24"/>
              </w:rPr>
              <w:t>79</w:t>
            </w:r>
            <w:r w:rsidRPr="0081564B">
              <w:rPr>
                <w:rFonts w:ascii="Times New Roman" w:hAnsi="Times New Roman"/>
                <w:bCs/>
                <w:sz w:val="24"/>
                <w:szCs w:val="24"/>
              </w:rPr>
              <w:t>4 «Об утверждении муниципальной программы «Поддержка малого и среднего предпринимательства в муниципальном образовании Ленинградский район»</w:t>
            </w:r>
          </w:p>
          <w:p w:rsidR="00F32E2E" w:rsidRPr="0081564B" w:rsidRDefault="00F32E2E" w:rsidP="00991E50">
            <w:pPr>
              <w:pStyle w:val="a3"/>
              <w:ind w:left="-57"/>
              <w:rPr>
                <w:rFonts w:ascii="Times New Roman" w:hAnsi="Times New Roman"/>
                <w:sz w:val="24"/>
                <w:szCs w:val="24"/>
              </w:rPr>
            </w:pPr>
          </w:p>
        </w:tc>
        <w:tc>
          <w:tcPr>
            <w:tcW w:w="1984" w:type="dxa"/>
            <w:shd w:val="clear" w:color="auto" w:fill="auto"/>
          </w:tcPr>
          <w:p w:rsidR="00F32E2E" w:rsidRPr="0081564B" w:rsidRDefault="00D56304" w:rsidP="00991E50">
            <w:pPr>
              <w:pStyle w:val="a3"/>
              <w:ind w:left="-57"/>
              <w:jc w:val="center"/>
              <w:rPr>
                <w:rFonts w:ascii="Times New Roman" w:hAnsi="Times New Roman"/>
                <w:sz w:val="24"/>
                <w:szCs w:val="24"/>
              </w:rPr>
            </w:pPr>
            <w:r w:rsidRPr="0081564B">
              <w:rPr>
                <w:rFonts w:ascii="Times New Roman" w:hAnsi="Times New Roman"/>
                <w:sz w:val="24"/>
                <w:szCs w:val="24"/>
                <w:lang w:eastAsia="ru-RU"/>
              </w:rPr>
              <w:t>Инвестиционная и предпринимательская деятельность</w:t>
            </w:r>
          </w:p>
        </w:tc>
        <w:tc>
          <w:tcPr>
            <w:tcW w:w="3828" w:type="dxa"/>
            <w:shd w:val="clear" w:color="auto" w:fill="auto"/>
          </w:tcPr>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В порядке реализации Федерального закона от 24 июля 2007 года № 209-ФЗ «О развитии малого и среднего предпринимательства в Российской Федерации»;</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Закон Краснодарского края от 4 апреля 2008 года № 1448-КЗ «О развитии малого и среднего предпринимательства в Краснодарском крае»,</w:t>
            </w:r>
          </w:p>
          <w:p w:rsidR="00F32E2E" w:rsidRPr="0081564B" w:rsidRDefault="00F32E2E" w:rsidP="00991E50">
            <w:pPr>
              <w:pStyle w:val="a3"/>
              <w:ind w:left="-57"/>
              <w:rPr>
                <w:rFonts w:ascii="Times New Roman" w:hAnsi="Times New Roman"/>
                <w:bCs/>
                <w:color w:val="000000"/>
                <w:sz w:val="24"/>
                <w:szCs w:val="24"/>
              </w:rPr>
            </w:pPr>
            <w:r w:rsidRPr="0081564B">
              <w:rPr>
                <w:rFonts w:ascii="Times New Roman" w:hAnsi="Times New Roman"/>
                <w:sz w:val="24"/>
                <w:szCs w:val="24"/>
              </w:rPr>
              <w:t xml:space="preserve">утвержден перечень мероприятий муниципальной программы </w:t>
            </w:r>
            <w:r w:rsidRPr="0081564B">
              <w:rPr>
                <w:rFonts w:ascii="Times New Roman" w:hAnsi="Times New Roman"/>
                <w:bCs/>
                <w:color w:val="000000"/>
                <w:sz w:val="24"/>
                <w:szCs w:val="24"/>
              </w:rPr>
              <w:t>«Поддержка малого и среднего предпринимательства в муниципальном образовании Ленинградский район на 201</w:t>
            </w:r>
            <w:r w:rsidR="0081564B" w:rsidRPr="0081564B">
              <w:rPr>
                <w:rFonts w:ascii="Times New Roman" w:hAnsi="Times New Roman"/>
                <w:bCs/>
                <w:color w:val="000000"/>
                <w:sz w:val="24"/>
                <w:szCs w:val="24"/>
              </w:rPr>
              <w:t>7</w:t>
            </w:r>
            <w:r w:rsidRPr="0081564B">
              <w:rPr>
                <w:rFonts w:ascii="Times New Roman" w:hAnsi="Times New Roman"/>
                <w:bCs/>
                <w:color w:val="000000"/>
                <w:sz w:val="24"/>
                <w:szCs w:val="24"/>
              </w:rPr>
              <w:t xml:space="preserve"> - 20</w:t>
            </w:r>
            <w:r w:rsidR="0081564B" w:rsidRPr="0081564B">
              <w:rPr>
                <w:rFonts w:ascii="Times New Roman" w:hAnsi="Times New Roman"/>
                <w:bCs/>
                <w:color w:val="000000"/>
                <w:sz w:val="24"/>
                <w:szCs w:val="24"/>
              </w:rPr>
              <w:t>21</w:t>
            </w:r>
            <w:r w:rsidRPr="0081564B">
              <w:rPr>
                <w:rFonts w:ascii="Times New Roman" w:hAnsi="Times New Roman"/>
                <w:bCs/>
                <w:color w:val="000000"/>
                <w:sz w:val="24"/>
                <w:szCs w:val="24"/>
              </w:rPr>
              <w:t xml:space="preserve"> годы», а также порядки предоставления субсидий субъектам малого и среднего предпринимательства.</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 xml:space="preserve">Практический результат от </w:t>
            </w:r>
            <w:r w:rsidRPr="0081564B">
              <w:rPr>
                <w:rFonts w:ascii="Times New Roman" w:hAnsi="Times New Roman"/>
                <w:sz w:val="24"/>
                <w:szCs w:val="24"/>
              </w:rPr>
              <w:lastRenderedPageBreak/>
              <w:t xml:space="preserve">применения: </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-содействие развитию малого и среднего предпринимательства на территории муниципального образования Ленинградский район;</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-оказание содействия субъектам малого и среднего предпринимательства муниципального образования Ленинградский район в продвижении производимых ими продуктов;</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 обеспечение занятости и развитие самозанятости населения муниципального образования;</w:t>
            </w:r>
          </w:p>
          <w:p w:rsidR="00F32E2E" w:rsidRPr="0081564B" w:rsidRDefault="00F32E2E" w:rsidP="00991E50">
            <w:pPr>
              <w:pStyle w:val="a3"/>
              <w:ind w:left="-57"/>
              <w:rPr>
                <w:rFonts w:ascii="Times New Roman" w:hAnsi="Times New Roman"/>
                <w:sz w:val="24"/>
                <w:szCs w:val="24"/>
              </w:rPr>
            </w:pPr>
            <w:r w:rsidRPr="0081564B">
              <w:rPr>
                <w:rFonts w:ascii="Times New Roman" w:hAnsi="Times New Roman"/>
                <w:sz w:val="24"/>
                <w:szCs w:val="24"/>
              </w:rPr>
              <w:t>- увеличение доли производимых субъектами малого и среднего предпринимательства товаров (работ, услуг) в объеме производимой продукции предприятиями муниципального образования Ленинградский район;</w:t>
            </w:r>
          </w:p>
          <w:p w:rsidR="00F32E2E" w:rsidRPr="000A4BD8" w:rsidRDefault="00F32E2E" w:rsidP="00991E50">
            <w:pPr>
              <w:pStyle w:val="a3"/>
              <w:ind w:left="-57"/>
              <w:rPr>
                <w:rFonts w:ascii="Times New Roman" w:hAnsi="Times New Roman"/>
                <w:sz w:val="24"/>
                <w:szCs w:val="24"/>
                <w:highlight w:val="yellow"/>
              </w:rPr>
            </w:pPr>
            <w:r w:rsidRPr="0081564B">
              <w:rPr>
                <w:rFonts w:ascii="Times New Roman" w:hAnsi="Times New Roman"/>
                <w:sz w:val="24"/>
                <w:szCs w:val="24"/>
              </w:rPr>
              <w:t>- достижение баланса интересов бизнеса и уровня налогообложения для субъектов малого и среднего предпринимательства муниципального образования Ленинградский район</w:t>
            </w:r>
            <w:r w:rsidR="00B7435E" w:rsidRPr="0081564B">
              <w:rPr>
                <w:rFonts w:ascii="Times New Roman" w:hAnsi="Times New Roman"/>
                <w:sz w:val="24"/>
                <w:szCs w:val="24"/>
              </w:rPr>
              <w:t>; институциональные</w:t>
            </w:r>
            <w:r w:rsidR="001964E9" w:rsidRPr="0081564B">
              <w:rPr>
                <w:rFonts w:ascii="Times New Roman" w:hAnsi="Times New Roman"/>
                <w:sz w:val="24"/>
                <w:szCs w:val="24"/>
              </w:rPr>
              <w:t xml:space="preserve"> </w:t>
            </w:r>
            <w:r w:rsidR="00B7435E" w:rsidRPr="0081564B">
              <w:rPr>
                <w:rFonts w:ascii="Times New Roman" w:hAnsi="Times New Roman"/>
                <w:sz w:val="24"/>
                <w:szCs w:val="24"/>
              </w:rPr>
              <w:t xml:space="preserve">преобразования. </w:t>
            </w:r>
          </w:p>
        </w:tc>
      </w:tr>
      <w:tr w:rsidR="00F37572" w:rsidRPr="000A4BD8" w:rsidTr="003A5BCF">
        <w:tc>
          <w:tcPr>
            <w:tcW w:w="567" w:type="dxa"/>
            <w:shd w:val="clear" w:color="auto" w:fill="auto"/>
          </w:tcPr>
          <w:p w:rsidR="00F37572" w:rsidRPr="0081564B" w:rsidRDefault="00F37572"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lastRenderedPageBreak/>
              <w:t>1</w:t>
            </w:r>
            <w:r w:rsidR="00D56304" w:rsidRPr="0081564B">
              <w:rPr>
                <w:rFonts w:ascii="Times New Roman" w:hAnsi="Times New Roman"/>
                <w:sz w:val="24"/>
                <w:szCs w:val="24"/>
                <w:lang w:eastAsia="ru-RU"/>
              </w:rPr>
              <w:t>1</w:t>
            </w:r>
            <w:r w:rsidR="002751BF" w:rsidRPr="0081564B">
              <w:rPr>
                <w:rFonts w:ascii="Times New Roman" w:hAnsi="Times New Roman"/>
                <w:sz w:val="24"/>
                <w:szCs w:val="24"/>
                <w:lang w:eastAsia="ru-RU"/>
              </w:rPr>
              <w:t>.</w:t>
            </w:r>
          </w:p>
        </w:tc>
        <w:tc>
          <w:tcPr>
            <w:tcW w:w="3119" w:type="dxa"/>
            <w:shd w:val="clear" w:color="auto" w:fill="auto"/>
          </w:tcPr>
          <w:p w:rsidR="00F37572" w:rsidRPr="0081564B" w:rsidRDefault="00F37572" w:rsidP="00991E50">
            <w:pPr>
              <w:tabs>
                <w:tab w:val="left" w:pos="709"/>
              </w:tabs>
              <w:spacing w:after="0" w:line="240" w:lineRule="auto"/>
              <w:contextualSpacing/>
              <w:rPr>
                <w:rFonts w:ascii="Times New Roman" w:hAnsi="Times New Roman"/>
                <w:b/>
                <w:sz w:val="24"/>
                <w:szCs w:val="24"/>
                <w:lang w:eastAsia="ru-RU"/>
              </w:rPr>
            </w:pPr>
            <w:r w:rsidRPr="0081564B">
              <w:rPr>
                <w:rFonts w:ascii="Times New Roman" w:hAnsi="Times New Roman"/>
                <w:sz w:val="24"/>
                <w:szCs w:val="24"/>
              </w:rPr>
              <w:t xml:space="preserve">Постановление администрации муниципального образования Ленинградский район от </w:t>
            </w:r>
            <w:r w:rsidR="0081564B" w:rsidRPr="0081564B">
              <w:rPr>
                <w:rFonts w:ascii="Times New Roman" w:hAnsi="Times New Roman"/>
                <w:sz w:val="24"/>
                <w:szCs w:val="24"/>
              </w:rPr>
              <w:t>28</w:t>
            </w:r>
            <w:r w:rsidRPr="0081564B">
              <w:rPr>
                <w:rFonts w:ascii="Times New Roman" w:hAnsi="Times New Roman"/>
                <w:sz w:val="24"/>
                <w:szCs w:val="24"/>
              </w:rPr>
              <w:t xml:space="preserve"> </w:t>
            </w:r>
            <w:r w:rsidR="0081564B" w:rsidRPr="0081564B">
              <w:rPr>
                <w:rFonts w:ascii="Times New Roman" w:hAnsi="Times New Roman"/>
                <w:sz w:val="24"/>
                <w:szCs w:val="24"/>
              </w:rPr>
              <w:t>декабря</w:t>
            </w:r>
            <w:r w:rsidRPr="0081564B">
              <w:rPr>
                <w:rFonts w:ascii="Times New Roman" w:hAnsi="Times New Roman"/>
                <w:sz w:val="24"/>
                <w:szCs w:val="24"/>
              </w:rPr>
              <w:t xml:space="preserve"> 201</w:t>
            </w:r>
            <w:r w:rsidR="0081564B" w:rsidRPr="0081564B">
              <w:rPr>
                <w:rFonts w:ascii="Times New Roman" w:hAnsi="Times New Roman"/>
                <w:sz w:val="24"/>
                <w:szCs w:val="24"/>
              </w:rPr>
              <w:t>6 года №1</w:t>
            </w:r>
            <w:r w:rsidRPr="0081564B">
              <w:rPr>
                <w:rFonts w:ascii="Times New Roman" w:hAnsi="Times New Roman"/>
                <w:sz w:val="24"/>
                <w:szCs w:val="24"/>
              </w:rPr>
              <w:t>3</w:t>
            </w:r>
            <w:r w:rsidR="0081564B" w:rsidRPr="0081564B">
              <w:rPr>
                <w:rFonts w:ascii="Times New Roman" w:hAnsi="Times New Roman"/>
                <w:sz w:val="24"/>
                <w:szCs w:val="24"/>
              </w:rPr>
              <w:t>18</w:t>
            </w:r>
            <w:r w:rsidRPr="0081564B">
              <w:rPr>
                <w:rFonts w:ascii="Times New Roman" w:hAnsi="Times New Roman"/>
                <w:sz w:val="24"/>
                <w:szCs w:val="24"/>
              </w:rPr>
              <w:t xml:space="preserve"> «Об утверждении муниципальной программы муниципального образования Ленинградский район «Комплексное и устойчивое развитие муниципального образования Ленинградский район в сфере строительства, архитектуры и дорожного хозяйства» </w:t>
            </w:r>
          </w:p>
        </w:tc>
        <w:tc>
          <w:tcPr>
            <w:tcW w:w="1984" w:type="dxa"/>
            <w:shd w:val="clear" w:color="auto" w:fill="auto"/>
          </w:tcPr>
          <w:p w:rsidR="00F37572" w:rsidRPr="0081564B" w:rsidRDefault="00534963"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t>Развитие</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инженерно- технической инфраструктуры и объектов</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социальной</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сферы</w:t>
            </w:r>
          </w:p>
        </w:tc>
        <w:tc>
          <w:tcPr>
            <w:tcW w:w="3828" w:type="dxa"/>
            <w:shd w:val="clear" w:color="auto" w:fill="auto"/>
          </w:tcPr>
          <w:p w:rsidR="00BB6D8C" w:rsidRDefault="0013515F" w:rsidP="00991E50">
            <w:pPr>
              <w:tabs>
                <w:tab w:val="left" w:pos="709"/>
              </w:tabs>
              <w:spacing w:after="0" w:line="240" w:lineRule="auto"/>
              <w:contextualSpacing/>
              <w:rPr>
                <w:rFonts w:ascii="Times New Roman" w:hAnsi="Times New Roman"/>
                <w:sz w:val="24"/>
                <w:szCs w:val="24"/>
              </w:rPr>
            </w:pPr>
            <w:r w:rsidRPr="004F5237">
              <w:rPr>
                <w:rFonts w:ascii="Times New Roman" w:hAnsi="Times New Roman"/>
                <w:sz w:val="24"/>
                <w:szCs w:val="24"/>
              </w:rPr>
              <w:t>Обеспечено</w:t>
            </w:r>
            <w:r w:rsidR="001964E9" w:rsidRPr="004F5237">
              <w:rPr>
                <w:rFonts w:ascii="Times New Roman" w:hAnsi="Times New Roman"/>
                <w:sz w:val="24"/>
                <w:szCs w:val="24"/>
              </w:rPr>
              <w:t xml:space="preserve"> </w:t>
            </w:r>
            <w:r w:rsidRPr="004F5237">
              <w:rPr>
                <w:rFonts w:ascii="Times New Roman" w:hAnsi="Times New Roman"/>
                <w:sz w:val="24"/>
                <w:szCs w:val="24"/>
              </w:rPr>
              <w:t xml:space="preserve">софинансирование </w:t>
            </w:r>
            <w:r w:rsidR="00F37572" w:rsidRPr="004F5237">
              <w:rPr>
                <w:rFonts w:ascii="Times New Roman" w:hAnsi="Times New Roman"/>
                <w:sz w:val="24"/>
                <w:szCs w:val="24"/>
              </w:rPr>
              <w:t xml:space="preserve">мероприятий подпрограммы «Развитие общественной инфраструктуры муниципального значения» государственной программы Краснодарского края «Социально-экономическое и территориальное развитие муниципальных образований». </w:t>
            </w:r>
          </w:p>
          <w:p w:rsidR="00BB6D8C" w:rsidRDefault="00BB6D8C" w:rsidP="00991E50">
            <w:pPr>
              <w:tabs>
                <w:tab w:val="left" w:pos="709"/>
              </w:tabs>
              <w:spacing w:after="0" w:line="240" w:lineRule="auto"/>
              <w:contextualSpacing/>
              <w:rPr>
                <w:rFonts w:ascii="Times New Roman" w:hAnsi="Times New Roman"/>
                <w:sz w:val="24"/>
                <w:szCs w:val="24"/>
              </w:rPr>
            </w:pPr>
            <w:r w:rsidRPr="00BB6D8C">
              <w:rPr>
                <w:rFonts w:ascii="Times New Roman" w:hAnsi="Times New Roman"/>
                <w:sz w:val="24"/>
                <w:szCs w:val="24"/>
              </w:rPr>
              <w:t>Получено положительное заключение ГАУ КК «Краснодаркрайгосэкспертиза» от 17.07.2017 №23-1-7-0297-17 на строительство универсального спортивного комплекса в ст. Ленинградс</w:t>
            </w:r>
            <w:r>
              <w:rPr>
                <w:rFonts w:ascii="Times New Roman" w:hAnsi="Times New Roman"/>
                <w:sz w:val="24"/>
                <w:szCs w:val="24"/>
              </w:rPr>
              <w:t>кой.</w:t>
            </w:r>
          </w:p>
          <w:p w:rsidR="00F37572" w:rsidRPr="000A4BD8" w:rsidRDefault="00BB6D8C" w:rsidP="00991E50">
            <w:pPr>
              <w:pStyle w:val="a3"/>
              <w:rPr>
                <w:rFonts w:ascii="Times New Roman" w:hAnsi="Times New Roman" w:cs="Times New Roman"/>
                <w:b/>
                <w:sz w:val="24"/>
                <w:szCs w:val="24"/>
                <w:highlight w:val="yellow"/>
                <w:lang w:eastAsia="ru-RU"/>
              </w:rPr>
            </w:pPr>
            <w:r w:rsidRPr="00BB6D8C">
              <w:rPr>
                <w:rFonts w:ascii="Times New Roman" w:eastAsia="Calibri" w:hAnsi="Times New Roman" w:cs="Times New Roman"/>
                <w:sz w:val="24"/>
                <w:szCs w:val="24"/>
              </w:rPr>
              <w:t>Ведутся работы: по газификации МБДОУ №8 и МБДОУ №30 ст. Ленинградской; строительству распределительного газопровода высокого давления к теплогенераторной МБОУ ООШ №14 в пос. Уманский</w:t>
            </w:r>
            <w:r w:rsidR="001964E9" w:rsidRPr="00BB6D8C">
              <w:rPr>
                <w:rFonts w:ascii="Times New Roman" w:eastAsia="Calibri" w:hAnsi="Times New Roman" w:cs="Times New Roman"/>
                <w:sz w:val="24"/>
                <w:szCs w:val="24"/>
              </w:rPr>
              <w:t xml:space="preserve"> </w:t>
            </w:r>
          </w:p>
        </w:tc>
      </w:tr>
      <w:tr w:rsidR="00A64008" w:rsidRPr="000A4BD8" w:rsidTr="003A5BCF">
        <w:tc>
          <w:tcPr>
            <w:tcW w:w="567" w:type="dxa"/>
            <w:shd w:val="clear" w:color="auto" w:fill="auto"/>
          </w:tcPr>
          <w:p w:rsidR="00A64008" w:rsidRPr="0081564B" w:rsidRDefault="00A64008"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lastRenderedPageBreak/>
              <w:t>12.</w:t>
            </w:r>
          </w:p>
        </w:tc>
        <w:tc>
          <w:tcPr>
            <w:tcW w:w="3119" w:type="dxa"/>
            <w:shd w:val="clear" w:color="auto" w:fill="auto"/>
          </w:tcPr>
          <w:p w:rsidR="00A64008" w:rsidRPr="0081564B" w:rsidRDefault="00A64008" w:rsidP="00991E50">
            <w:pPr>
              <w:tabs>
                <w:tab w:val="left" w:pos="709"/>
              </w:tabs>
              <w:spacing w:after="0" w:line="240" w:lineRule="auto"/>
              <w:contextualSpacing/>
              <w:rPr>
                <w:rFonts w:ascii="Times New Roman" w:hAnsi="Times New Roman"/>
                <w:sz w:val="24"/>
                <w:szCs w:val="24"/>
              </w:rPr>
            </w:pPr>
            <w:r w:rsidRPr="0081564B">
              <w:rPr>
                <w:rFonts w:ascii="Times New Roman" w:hAnsi="Times New Roman"/>
                <w:sz w:val="24"/>
                <w:szCs w:val="24"/>
              </w:rPr>
              <w:t>Распоряжение администрации муниципального образования Ленинградский район от 3 июня 2016 года № 126-р «О создании Совета по развитию промышленности в муниципальном образовании Ленинградский район»</w:t>
            </w:r>
          </w:p>
        </w:tc>
        <w:tc>
          <w:tcPr>
            <w:tcW w:w="1984" w:type="dxa"/>
            <w:shd w:val="clear" w:color="auto" w:fill="auto"/>
          </w:tcPr>
          <w:p w:rsidR="00A64008" w:rsidRPr="0081564B" w:rsidRDefault="008E67CD"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t>Инвестиционная</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и предпринимательская деятельность</w:t>
            </w:r>
          </w:p>
        </w:tc>
        <w:tc>
          <w:tcPr>
            <w:tcW w:w="3828" w:type="dxa"/>
            <w:shd w:val="clear" w:color="auto" w:fill="auto"/>
          </w:tcPr>
          <w:p w:rsidR="00384688" w:rsidRPr="0081564B" w:rsidRDefault="00903A2F" w:rsidP="00991E50">
            <w:pPr>
              <w:pStyle w:val="a3"/>
              <w:tabs>
                <w:tab w:val="left" w:pos="851"/>
                <w:tab w:val="left" w:pos="993"/>
              </w:tabs>
              <w:rPr>
                <w:rFonts w:ascii="Times New Roman" w:hAnsi="Times New Roman" w:cs="Times New Roman"/>
                <w:sz w:val="24"/>
                <w:szCs w:val="24"/>
              </w:rPr>
            </w:pPr>
            <w:r w:rsidRPr="0081564B">
              <w:rPr>
                <w:rFonts w:ascii="Times New Roman" w:hAnsi="Times New Roman" w:cs="Times New Roman"/>
                <w:sz w:val="24"/>
                <w:szCs w:val="24"/>
              </w:rPr>
              <w:t>В целях исполнения требований</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Федерального закона от 31 декабря 2014 г. №488-ФЗ «О промышленной</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политике в Российской Федерации»,</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Закона Краснодарского края от 25 июня 2015 г. № 3026 –КЗ</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«Об основных</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направлениях</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промышленной политики в Краснодарском крае</w:t>
            </w:r>
            <w:r w:rsidR="00AD0DAF" w:rsidRPr="0081564B">
              <w:rPr>
                <w:rFonts w:ascii="Times New Roman" w:hAnsi="Times New Roman" w:cs="Times New Roman"/>
                <w:sz w:val="24"/>
                <w:szCs w:val="24"/>
              </w:rPr>
              <w:t>», с</w:t>
            </w:r>
            <w:r w:rsidRPr="0081564B">
              <w:rPr>
                <w:rFonts w:ascii="Times New Roman" w:hAnsi="Times New Roman" w:cs="Times New Roman"/>
                <w:sz w:val="24"/>
                <w:szCs w:val="24"/>
              </w:rPr>
              <w:t>оздан координационный Совет по развитию промышленности в муниципальном образовании Ленинградский район, утверждено Положение о Совете по развитию промышленности в муниципальном образовании Ленинградский район, а также утвержден</w:t>
            </w:r>
            <w:r w:rsidR="001964E9" w:rsidRPr="0081564B">
              <w:rPr>
                <w:rFonts w:ascii="Times New Roman" w:hAnsi="Times New Roman" w:cs="Times New Roman"/>
                <w:sz w:val="24"/>
                <w:szCs w:val="24"/>
              </w:rPr>
              <w:t xml:space="preserve"> </w:t>
            </w:r>
            <w:r w:rsidRPr="0081564B">
              <w:rPr>
                <w:rFonts w:ascii="Times New Roman" w:hAnsi="Times New Roman" w:cs="Times New Roman"/>
                <w:sz w:val="24"/>
                <w:szCs w:val="24"/>
              </w:rPr>
              <w:t>его состав.</w:t>
            </w:r>
          </w:p>
          <w:p w:rsidR="00903A2F" w:rsidRPr="0081564B" w:rsidRDefault="00903A2F" w:rsidP="00991E50">
            <w:pPr>
              <w:pStyle w:val="a3"/>
              <w:tabs>
                <w:tab w:val="left" w:pos="851"/>
                <w:tab w:val="left" w:pos="993"/>
              </w:tabs>
              <w:rPr>
                <w:rFonts w:ascii="Times New Roman" w:hAnsi="Times New Roman" w:cs="Times New Roman"/>
                <w:sz w:val="24"/>
                <w:szCs w:val="24"/>
              </w:rPr>
            </w:pPr>
            <w:r w:rsidRPr="0081564B">
              <w:rPr>
                <w:rFonts w:ascii="Times New Roman" w:hAnsi="Times New Roman" w:cs="Times New Roman"/>
                <w:sz w:val="24"/>
                <w:szCs w:val="24"/>
              </w:rPr>
              <w:t>За 201</w:t>
            </w:r>
            <w:r w:rsidR="0081564B">
              <w:rPr>
                <w:rFonts w:ascii="Times New Roman" w:hAnsi="Times New Roman" w:cs="Times New Roman"/>
                <w:sz w:val="24"/>
                <w:szCs w:val="24"/>
              </w:rPr>
              <w:t>7</w:t>
            </w:r>
            <w:r w:rsidRPr="0081564B">
              <w:rPr>
                <w:rFonts w:ascii="Times New Roman" w:hAnsi="Times New Roman" w:cs="Times New Roman"/>
                <w:sz w:val="24"/>
                <w:szCs w:val="24"/>
              </w:rPr>
              <w:t xml:space="preserve"> год проведено </w:t>
            </w:r>
            <w:r w:rsidR="00AD0DAF" w:rsidRPr="0081564B">
              <w:rPr>
                <w:rFonts w:ascii="Times New Roman" w:hAnsi="Times New Roman" w:cs="Times New Roman"/>
                <w:sz w:val="24"/>
                <w:szCs w:val="24"/>
              </w:rPr>
              <w:t>4</w:t>
            </w:r>
            <w:r w:rsidRPr="0081564B">
              <w:rPr>
                <w:rFonts w:ascii="Times New Roman" w:hAnsi="Times New Roman" w:cs="Times New Roman"/>
                <w:sz w:val="24"/>
                <w:szCs w:val="24"/>
              </w:rPr>
              <w:t xml:space="preserve"> заседания Совета по промышленности на котором рассматривались следующие вопросы</w:t>
            </w:r>
            <w:r w:rsidR="00AD0DAF" w:rsidRPr="0081564B">
              <w:rPr>
                <w:rFonts w:ascii="Times New Roman" w:hAnsi="Times New Roman" w:cs="Times New Roman"/>
                <w:sz w:val="24"/>
                <w:szCs w:val="24"/>
              </w:rPr>
              <w:t xml:space="preserve"> о </w:t>
            </w:r>
            <w:r w:rsidRPr="0081564B">
              <w:rPr>
                <w:rFonts w:ascii="Times New Roman" w:hAnsi="Times New Roman" w:cs="Times New Roman"/>
                <w:sz w:val="24"/>
                <w:szCs w:val="24"/>
              </w:rPr>
              <w:t>мерах государственной поддержки промышленных предприятий</w:t>
            </w:r>
            <w:r w:rsidR="00AD0DAF" w:rsidRPr="0081564B">
              <w:rPr>
                <w:rFonts w:ascii="Times New Roman" w:hAnsi="Times New Roman" w:cs="Times New Roman"/>
                <w:sz w:val="24"/>
                <w:szCs w:val="24"/>
              </w:rPr>
              <w:t>;</w:t>
            </w:r>
          </w:p>
          <w:p w:rsidR="00903A2F" w:rsidRPr="0081564B" w:rsidRDefault="00AD0DAF" w:rsidP="00991E50">
            <w:pPr>
              <w:tabs>
                <w:tab w:val="left" w:pos="529"/>
                <w:tab w:val="left" w:pos="851"/>
                <w:tab w:val="left" w:pos="6924"/>
              </w:tabs>
              <w:spacing w:after="0" w:line="240" w:lineRule="auto"/>
              <w:rPr>
                <w:rFonts w:ascii="Times New Roman" w:hAnsi="Times New Roman"/>
                <w:sz w:val="24"/>
                <w:szCs w:val="24"/>
              </w:rPr>
            </w:pPr>
            <w:r w:rsidRPr="0081564B">
              <w:rPr>
                <w:rFonts w:ascii="Times New Roman" w:hAnsi="Times New Roman"/>
                <w:sz w:val="24"/>
                <w:szCs w:val="24"/>
              </w:rPr>
              <w:t xml:space="preserve">текущее </w:t>
            </w:r>
            <w:r w:rsidR="00903A2F" w:rsidRPr="0081564B">
              <w:rPr>
                <w:rFonts w:ascii="Times New Roman" w:hAnsi="Times New Roman"/>
                <w:sz w:val="24"/>
                <w:szCs w:val="24"/>
              </w:rPr>
              <w:t>состояни</w:t>
            </w:r>
            <w:r w:rsidRPr="0081564B">
              <w:rPr>
                <w:rFonts w:ascii="Times New Roman" w:hAnsi="Times New Roman"/>
                <w:sz w:val="24"/>
                <w:szCs w:val="24"/>
              </w:rPr>
              <w:t xml:space="preserve">е </w:t>
            </w:r>
            <w:r w:rsidR="00903A2F" w:rsidRPr="0081564B">
              <w:rPr>
                <w:rFonts w:ascii="Times New Roman" w:hAnsi="Times New Roman"/>
                <w:sz w:val="24"/>
                <w:szCs w:val="24"/>
              </w:rPr>
              <w:t>промышленного производства в муниципальном образовании</w:t>
            </w:r>
            <w:r w:rsidR="001964E9" w:rsidRPr="0081564B">
              <w:rPr>
                <w:rFonts w:ascii="Times New Roman" w:hAnsi="Times New Roman"/>
                <w:sz w:val="24"/>
                <w:szCs w:val="24"/>
              </w:rPr>
              <w:t xml:space="preserve"> </w:t>
            </w:r>
            <w:r w:rsidRPr="0081564B">
              <w:rPr>
                <w:rFonts w:ascii="Times New Roman" w:hAnsi="Times New Roman"/>
                <w:sz w:val="24"/>
                <w:szCs w:val="24"/>
              </w:rPr>
              <w:t xml:space="preserve">и перспективы развития; </w:t>
            </w:r>
            <w:r w:rsidR="00903A2F" w:rsidRPr="0081564B">
              <w:rPr>
                <w:rFonts w:ascii="Times New Roman" w:hAnsi="Times New Roman"/>
                <w:sz w:val="24"/>
                <w:szCs w:val="24"/>
              </w:rPr>
              <w:t>кооперативны</w:t>
            </w:r>
            <w:r w:rsidRPr="0081564B">
              <w:rPr>
                <w:rFonts w:ascii="Times New Roman" w:hAnsi="Times New Roman"/>
                <w:sz w:val="24"/>
                <w:szCs w:val="24"/>
              </w:rPr>
              <w:t>е</w:t>
            </w:r>
            <w:r w:rsidR="00903A2F" w:rsidRPr="0081564B">
              <w:rPr>
                <w:rFonts w:ascii="Times New Roman" w:hAnsi="Times New Roman"/>
                <w:sz w:val="24"/>
                <w:szCs w:val="24"/>
              </w:rPr>
              <w:t xml:space="preserve"> связ</w:t>
            </w:r>
            <w:r w:rsidRPr="0081564B">
              <w:rPr>
                <w:rFonts w:ascii="Times New Roman" w:hAnsi="Times New Roman"/>
                <w:sz w:val="24"/>
                <w:szCs w:val="24"/>
              </w:rPr>
              <w:t xml:space="preserve">и </w:t>
            </w:r>
            <w:r w:rsidR="00903A2F" w:rsidRPr="0081564B">
              <w:rPr>
                <w:rFonts w:ascii="Times New Roman" w:hAnsi="Times New Roman"/>
                <w:sz w:val="24"/>
                <w:szCs w:val="24"/>
              </w:rPr>
              <w:t>промышленных предприятий в рамках муниципального заказа.</w:t>
            </w:r>
          </w:p>
          <w:p w:rsidR="00A64008" w:rsidRPr="0081564B" w:rsidRDefault="00A64008" w:rsidP="00991E50">
            <w:pPr>
              <w:tabs>
                <w:tab w:val="left" w:pos="709"/>
              </w:tabs>
              <w:spacing w:after="0" w:line="240" w:lineRule="auto"/>
              <w:contextualSpacing/>
              <w:rPr>
                <w:rFonts w:ascii="Times New Roman" w:hAnsi="Times New Roman"/>
                <w:sz w:val="24"/>
                <w:szCs w:val="24"/>
              </w:rPr>
            </w:pPr>
          </w:p>
        </w:tc>
      </w:tr>
      <w:tr w:rsidR="002C54A5" w:rsidRPr="000A4BD8" w:rsidTr="003A5BCF">
        <w:tc>
          <w:tcPr>
            <w:tcW w:w="567" w:type="dxa"/>
            <w:shd w:val="clear" w:color="auto" w:fill="auto"/>
          </w:tcPr>
          <w:p w:rsidR="002C54A5" w:rsidRPr="0081564B" w:rsidRDefault="007A0811"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t>1</w:t>
            </w:r>
            <w:r w:rsidR="001A1088" w:rsidRPr="0081564B">
              <w:rPr>
                <w:rFonts w:ascii="Times New Roman" w:hAnsi="Times New Roman"/>
                <w:sz w:val="24"/>
                <w:szCs w:val="24"/>
                <w:lang w:eastAsia="ru-RU"/>
              </w:rPr>
              <w:t>3</w:t>
            </w:r>
            <w:r w:rsidRPr="0081564B">
              <w:rPr>
                <w:rFonts w:ascii="Times New Roman" w:hAnsi="Times New Roman"/>
                <w:sz w:val="24"/>
                <w:szCs w:val="24"/>
                <w:lang w:eastAsia="ru-RU"/>
              </w:rPr>
              <w:t>.</w:t>
            </w:r>
          </w:p>
        </w:tc>
        <w:tc>
          <w:tcPr>
            <w:tcW w:w="3119" w:type="dxa"/>
            <w:shd w:val="clear" w:color="auto" w:fill="auto"/>
          </w:tcPr>
          <w:p w:rsidR="002C54A5" w:rsidRPr="0081564B" w:rsidRDefault="002C54A5" w:rsidP="00991E50">
            <w:pPr>
              <w:tabs>
                <w:tab w:val="left" w:pos="709"/>
              </w:tabs>
              <w:spacing w:after="0" w:line="240" w:lineRule="auto"/>
              <w:contextualSpacing/>
              <w:rPr>
                <w:rFonts w:ascii="Times New Roman" w:hAnsi="Times New Roman"/>
                <w:b/>
                <w:sz w:val="24"/>
                <w:szCs w:val="24"/>
                <w:lang w:eastAsia="ru-RU"/>
              </w:rPr>
            </w:pPr>
            <w:r w:rsidRPr="0081564B">
              <w:rPr>
                <w:rFonts w:ascii="Times New Roman" w:hAnsi="Times New Roman"/>
                <w:sz w:val="24"/>
                <w:szCs w:val="24"/>
              </w:rPr>
              <w:t xml:space="preserve">Постановление администрации муниципального образования Ленинградский район от 19 октября 2015 года № 808 «Об утверждении муниципальной программы муниципального образования Ленинградский район «Развитие здравоохранения в муниципальном образовании Ленинградский район» </w:t>
            </w:r>
          </w:p>
        </w:tc>
        <w:tc>
          <w:tcPr>
            <w:tcW w:w="1984" w:type="dxa"/>
            <w:shd w:val="clear" w:color="auto" w:fill="auto"/>
          </w:tcPr>
          <w:p w:rsidR="002C54A5" w:rsidRPr="0081564B" w:rsidRDefault="00E8540A"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t>Социальная</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сфера</w:t>
            </w:r>
            <w:r w:rsidR="00534963" w:rsidRPr="0081564B">
              <w:rPr>
                <w:rFonts w:ascii="Times New Roman" w:hAnsi="Times New Roman"/>
                <w:sz w:val="24"/>
                <w:szCs w:val="24"/>
                <w:lang w:eastAsia="ru-RU"/>
              </w:rPr>
              <w:t xml:space="preserve"> </w:t>
            </w:r>
          </w:p>
        </w:tc>
        <w:tc>
          <w:tcPr>
            <w:tcW w:w="3828" w:type="dxa"/>
            <w:shd w:val="clear" w:color="auto" w:fill="auto"/>
          </w:tcPr>
          <w:p w:rsidR="002C54A5" w:rsidRPr="000A4BD8" w:rsidRDefault="002C54A5" w:rsidP="00AC0B45">
            <w:pPr>
              <w:tabs>
                <w:tab w:val="left" w:pos="709"/>
              </w:tabs>
              <w:spacing w:after="0" w:line="240" w:lineRule="auto"/>
              <w:contextualSpacing/>
              <w:rPr>
                <w:rFonts w:ascii="Times New Roman" w:hAnsi="Times New Roman"/>
                <w:b/>
                <w:sz w:val="24"/>
                <w:szCs w:val="24"/>
                <w:highlight w:val="yellow"/>
                <w:lang w:eastAsia="ru-RU"/>
              </w:rPr>
            </w:pPr>
            <w:r w:rsidRPr="0081564B">
              <w:rPr>
                <w:rFonts w:ascii="Times New Roman" w:hAnsi="Times New Roman"/>
                <w:sz w:val="24"/>
                <w:szCs w:val="24"/>
              </w:rPr>
              <w:t xml:space="preserve">В рамках подпрограммы «Профилактика заболеваний и формирование здорового образа жизни. Развитие первичной медико-санитарной помощи» </w:t>
            </w:r>
            <w:r w:rsidR="007A0811" w:rsidRPr="0081564B">
              <w:rPr>
                <w:rFonts w:ascii="Times New Roman" w:hAnsi="Times New Roman"/>
                <w:sz w:val="24"/>
                <w:szCs w:val="24"/>
              </w:rPr>
              <w:t>г</w:t>
            </w:r>
            <w:r w:rsidRPr="0081564B">
              <w:rPr>
                <w:rFonts w:ascii="Times New Roman" w:hAnsi="Times New Roman"/>
                <w:sz w:val="24"/>
                <w:szCs w:val="24"/>
              </w:rPr>
              <w:t>осударственн</w:t>
            </w:r>
            <w:r w:rsidR="007A0811" w:rsidRPr="0081564B">
              <w:rPr>
                <w:rFonts w:ascii="Times New Roman" w:hAnsi="Times New Roman"/>
                <w:sz w:val="24"/>
                <w:szCs w:val="24"/>
              </w:rPr>
              <w:t>ой</w:t>
            </w:r>
            <w:r w:rsidR="001964E9" w:rsidRPr="0081564B">
              <w:rPr>
                <w:rFonts w:ascii="Times New Roman" w:hAnsi="Times New Roman"/>
                <w:sz w:val="24"/>
                <w:szCs w:val="24"/>
              </w:rPr>
              <w:t xml:space="preserve"> </w:t>
            </w:r>
            <w:r w:rsidRPr="0081564B">
              <w:rPr>
                <w:rFonts w:ascii="Times New Roman" w:hAnsi="Times New Roman"/>
                <w:sz w:val="24"/>
                <w:szCs w:val="24"/>
              </w:rPr>
              <w:t>программ</w:t>
            </w:r>
            <w:r w:rsidR="007A0811" w:rsidRPr="0081564B">
              <w:rPr>
                <w:rFonts w:ascii="Times New Roman" w:hAnsi="Times New Roman"/>
                <w:sz w:val="24"/>
                <w:szCs w:val="24"/>
              </w:rPr>
              <w:t>ы</w:t>
            </w:r>
            <w:r w:rsidRPr="0081564B">
              <w:rPr>
                <w:rFonts w:ascii="Times New Roman" w:hAnsi="Times New Roman"/>
                <w:sz w:val="24"/>
                <w:szCs w:val="24"/>
              </w:rPr>
              <w:t xml:space="preserve"> Краснодарского края</w:t>
            </w:r>
            <w:r w:rsidR="001964E9" w:rsidRPr="0081564B">
              <w:rPr>
                <w:rFonts w:ascii="Times New Roman" w:hAnsi="Times New Roman"/>
                <w:sz w:val="24"/>
                <w:szCs w:val="24"/>
              </w:rPr>
              <w:t xml:space="preserve"> </w:t>
            </w:r>
            <w:r w:rsidRPr="0081564B">
              <w:rPr>
                <w:rFonts w:ascii="Times New Roman" w:hAnsi="Times New Roman"/>
                <w:sz w:val="24"/>
                <w:szCs w:val="24"/>
              </w:rPr>
              <w:t>«Развитие здравоохранения», утвержденной постановлением главы администрации (губернатора) Краснодарского края от 12 октября 2015</w:t>
            </w:r>
            <w:r w:rsidR="0081564B" w:rsidRPr="0081564B">
              <w:rPr>
                <w:rFonts w:ascii="Times New Roman" w:hAnsi="Times New Roman"/>
                <w:sz w:val="24"/>
                <w:szCs w:val="24"/>
              </w:rPr>
              <w:t xml:space="preserve"> </w:t>
            </w:r>
            <w:r w:rsidRPr="0081564B">
              <w:rPr>
                <w:rFonts w:ascii="Times New Roman" w:hAnsi="Times New Roman"/>
                <w:sz w:val="24"/>
                <w:szCs w:val="24"/>
              </w:rPr>
              <w:t>г. №</w:t>
            </w:r>
            <w:r w:rsidR="0081564B" w:rsidRPr="0081564B">
              <w:rPr>
                <w:rFonts w:ascii="Times New Roman" w:hAnsi="Times New Roman"/>
                <w:sz w:val="24"/>
                <w:szCs w:val="24"/>
              </w:rPr>
              <w:t xml:space="preserve"> </w:t>
            </w:r>
            <w:r w:rsidRPr="0081564B">
              <w:rPr>
                <w:rFonts w:ascii="Times New Roman" w:hAnsi="Times New Roman"/>
                <w:sz w:val="24"/>
                <w:szCs w:val="24"/>
              </w:rPr>
              <w:t xml:space="preserve">966 </w:t>
            </w:r>
            <w:r w:rsidR="000E18FD" w:rsidRPr="0081564B">
              <w:rPr>
                <w:rFonts w:ascii="Times New Roman" w:hAnsi="Times New Roman"/>
                <w:sz w:val="24"/>
                <w:szCs w:val="24"/>
              </w:rPr>
              <w:t>выделяются</w:t>
            </w:r>
            <w:r w:rsidR="001964E9" w:rsidRPr="0081564B">
              <w:rPr>
                <w:rFonts w:ascii="Times New Roman" w:hAnsi="Times New Roman"/>
                <w:sz w:val="24"/>
                <w:szCs w:val="24"/>
              </w:rPr>
              <w:t xml:space="preserve"> </w:t>
            </w:r>
            <w:r w:rsidRPr="0081564B">
              <w:rPr>
                <w:rFonts w:ascii="Times New Roman" w:hAnsi="Times New Roman"/>
                <w:sz w:val="24"/>
                <w:szCs w:val="24"/>
              </w:rPr>
              <w:t xml:space="preserve">субвенции на выполнение переданных государственных полномочий по организации оказания медицинской помощи в соответствии с территориальной программой государственных гарантий оказания гражданам Российской Федерации бесплатной медицинской помощи </w:t>
            </w:r>
            <w:r w:rsidRPr="0081564B">
              <w:rPr>
                <w:rFonts w:ascii="Times New Roman" w:hAnsi="Times New Roman"/>
                <w:sz w:val="24"/>
                <w:szCs w:val="24"/>
              </w:rPr>
              <w:lastRenderedPageBreak/>
              <w:t>муниципальным образованиям</w:t>
            </w:r>
            <w:r w:rsidRPr="004F5237">
              <w:rPr>
                <w:rFonts w:ascii="Times New Roman" w:hAnsi="Times New Roman"/>
                <w:sz w:val="24"/>
                <w:szCs w:val="24"/>
              </w:rPr>
              <w:t>.</w:t>
            </w:r>
            <w:r w:rsidR="000E18FD" w:rsidRPr="004F5237">
              <w:rPr>
                <w:rFonts w:ascii="Times New Roman" w:hAnsi="Times New Roman"/>
                <w:sz w:val="24"/>
                <w:szCs w:val="24"/>
              </w:rPr>
              <w:t xml:space="preserve"> В 201</w:t>
            </w:r>
            <w:r w:rsidR="004F5237" w:rsidRPr="004F5237">
              <w:rPr>
                <w:rFonts w:ascii="Times New Roman" w:hAnsi="Times New Roman"/>
                <w:sz w:val="24"/>
                <w:szCs w:val="24"/>
              </w:rPr>
              <w:t>7</w:t>
            </w:r>
            <w:r w:rsidR="000E18FD" w:rsidRPr="004F5237">
              <w:rPr>
                <w:rFonts w:ascii="Times New Roman" w:hAnsi="Times New Roman"/>
                <w:sz w:val="24"/>
                <w:szCs w:val="24"/>
              </w:rPr>
              <w:t xml:space="preserve"> г. сумма</w:t>
            </w:r>
            <w:r w:rsidR="001964E9" w:rsidRPr="004F5237">
              <w:rPr>
                <w:rFonts w:ascii="Times New Roman" w:hAnsi="Times New Roman"/>
                <w:sz w:val="24"/>
                <w:szCs w:val="24"/>
              </w:rPr>
              <w:t xml:space="preserve"> </w:t>
            </w:r>
            <w:r w:rsidR="000E18FD" w:rsidRPr="004F5237">
              <w:rPr>
                <w:rFonts w:ascii="Times New Roman" w:hAnsi="Times New Roman"/>
                <w:sz w:val="24"/>
                <w:szCs w:val="24"/>
              </w:rPr>
              <w:t>субвенций</w:t>
            </w:r>
            <w:r w:rsidR="001964E9" w:rsidRPr="004F5237">
              <w:rPr>
                <w:rFonts w:ascii="Times New Roman" w:hAnsi="Times New Roman"/>
                <w:sz w:val="24"/>
                <w:szCs w:val="24"/>
              </w:rPr>
              <w:t xml:space="preserve"> </w:t>
            </w:r>
            <w:r w:rsidR="000E18FD" w:rsidRPr="004F5237">
              <w:rPr>
                <w:rFonts w:ascii="Times New Roman" w:hAnsi="Times New Roman"/>
                <w:sz w:val="24"/>
                <w:szCs w:val="24"/>
              </w:rPr>
              <w:t xml:space="preserve">составила </w:t>
            </w:r>
            <w:r w:rsidR="004F5237" w:rsidRPr="004F5237">
              <w:rPr>
                <w:rFonts w:ascii="Times New Roman" w:hAnsi="Times New Roman"/>
                <w:sz w:val="24"/>
                <w:szCs w:val="24"/>
              </w:rPr>
              <w:t>96,1</w:t>
            </w:r>
            <w:r w:rsidR="0019659D" w:rsidRPr="004F5237">
              <w:rPr>
                <w:rFonts w:ascii="Times New Roman" w:hAnsi="Times New Roman"/>
                <w:sz w:val="24"/>
                <w:szCs w:val="24"/>
              </w:rPr>
              <w:t xml:space="preserve"> млн. руб.</w:t>
            </w:r>
            <w:r w:rsidR="00874A11" w:rsidRPr="004F5237">
              <w:rPr>
                <w:rFonts w:ascii="Times New Roman" w:hAnsi="Times New Roman"/>
                <w:sz w:val="24"/>
                <w:szCs w:val="24"/>
              </w:rPr>
              <w:t>; получен автомобил</w:t>
            </w:r>
            <w:r w:rsidR="004F5237" w:rsidRPr="004F5237">
              <w:rPr>
                <w:rFonts w:ascii="Times New Roman" w:hAnsi="Times New Roman"/>
                <w:sz w:val="24"/>
                <w:szCs w:val="24"/>
              </w:rPr>
              <w:t>ь для отделения СМП</w:t>
            </w:r>
            <w:r w:rsidR="00874A11" w:rsidRPr="004F5237">
              <w:rPr>
                <w:rFonts w:ascii="Times New Roman" w:hAnsi="Times New Roman"/>
                <w:sz w:val="24"/>
                <w:szCs w:val="24"/>
              </w:rPr>
              <w:t>;</w:t>
            </w:r>
            <w:r w:rsidR="001964E9" w:rsidRPr="004F5237">
              <w:rPr>
                <w:rFonts w:ascii="Times New Roman" w:hAnsi="Times New Roman"/>
                <w:sz w:val="24"/>
                <w:szCs w:val="24"/>
              </w:rPr>
              <w:t xml:space="preserve"> </w:t>
            </w:r>
            <w:r w:rsidR="004F5237">
              <w:rPr>
                <w:rFonts w:ascii="Times New Roman" w:hAnsi="Times New Roman"/>
                <w:sz w:val="24"/>
                <w:szCs w:val="24"/>
              </w:rPr>
              <w:t xml:space="preserve">приобретено медицинское оборудование на общую сумму более 33 млн. руб.; </w:t>
            </w:r>
            <w:r w:rsidR="00874A11" w:rsidRPr="004F5237">
              <w:rPr>
                <w:rFonts w:ascii="Times New Roman" w:eastAsia="Times New Roman" w:hAnsi="Times New Roman"/>
                <w:sz w:val="24"/>
                <w:szCs w:val="24"/>
              </w:rPr>
              <w:t>построен офис</w:t>
            </w:r>
            <w:r w:rsidR="001964E9" w:rsidRPr="004F5237">
              <w:rPr>
                <w:rFonts w:ascii="Times New Roman" w:eastAsia="Times New Roman" w:hAnsi="Times New Roman"/>
                <w:sz w:val="24"/>
                <w:szCs w:val="24"/>
              </w:rPr>
              <w:t xml:space="preserve"> </w:t>
            </w:r>
            <w:r w:rsidR="00874A11" w:rsidRPr="004F5237">
              <w:rPr>
                <w:rFonts w:ascii="Times New Roman" w:eastAsia="Times New Roman" w:hAnsi="Times New Roman"/>
                <w:sz w:val="24"/>
                <w:szCs w:val="24"/>
              </w:rPr>
              <w:t xml:space="preserve">врача общей практики в </w:t>
            </w:r>
            <w:r w:rsidR="004F5237">
              <w:rPr>
                <w:rFonts w:ascii="Times New Roman" w:eastAsia="Times New Roman" w:hAnsi="Times New Roman"/>
                <w:sz w:val="24"/>
                <w:szCs w:val="24"/>
              </w:rPr>
              <w:t>поселке Октябрьском</w:t>
            </w:r>
            <w:r w:rsidR="00874A11" w:rsidRPr="004F5237">
              <w:rPr>
                <w:rFonts w:ascii="Times New Roman" w:eastAsia="Times New Roman" w:hAnsi="Times New Roman"/>
                <w:sz w:val="24"/>
                <w:szCs w:val="24"/>
              </w:rPr>
              <w:t>, сумма</w:t>
            </w:r>
            <w:r w:rsidR="001964E9" w:rsidRPr="004F5237">
              <w:rPr>
                <w:rFonts w:ascii="Times New Roman" w:eastAsia="Times New Roman" w:hAnsi="Times New Roman"/>
                <w:sz w:val="24"/>
                <w:szCs w:val="24"/>
              </w:rPr>
              <w:t xml:space="preserve"> </w:t>
            </w:r>
            <w:r w:rsidR="00874A11" w:rsidRPr="004F5237">
              <w:rPr>
                <w:rFonts w:ascii="Times New Roman" w:eastAsia="Times New Roman" w:hAnsi="Times New Roman"/>
                <w:sz w:val="24"/>
                <w:szCs w:val="24"/>
              </w:rPr>
              <w:t>бюджетных инвестиций</w:t>
            </w:r>
            <w:r w:rsidR="001964E9" w:rsidRPr="004F5237">
              <w:rPr>
                <w:rFonts w:ascii="Times New Roman" w:eastAsia="Times New Roman" w:hAnsi="Times New Roman"/>
                <w:sz w:val="24"/>
                <w:szCs w:val="24"/>
              </w:rPr>
              <w:t xml:space="preserve"> </w:t>
            </w:r>
            <w:r w:rsidR="00874A11" w:rsidRPr="004F5237">
              <w:rPr>
                <w:rFonts w:ascii="Times New Roman" w:eastAsia="Times New Roman" w:hAnsi="Times New Roman"/>
                <w:sz w:val="24"/>
                <w:szCs w:val="24"/>
              </w:rPr>
              <w:t xml:space="preserve">составила </w:t>
            </w:r>
            <w:r w:rsidR="004F5237" w:rsidRPr="004F5237">
              <w:rPr>
                <w:rFonts w:ascii="Times New Roman" w:eastAsia="Times New Roman" w:hAnsi="Times New Roman"/>
                <w:sz w:val="24"/>
                <w:szCs w:val="24"/>
              </w:rPr>
              <w:t>10</w:t>
            </w:r>
            <w:r w:rsidR="00874A11" w:rsidRPr="004F5237">
              <w:rPr>
                <w:rFonts w:ascii="Times New Roman" w:eastAsia="Times New Roman" w:hAnsi="Times New Roman"/>
                <w:sz w:val="24"/>
                <w:szCs w:val="24"/>
              </w:rPr>
              <w:t>,8</w:t>
            </w:r>
            <w:r w:rsidR="001964E9" w:rsidRPr="004F5237">
              <w:rPr>
                <w:rFonts w:ascii="Times New Roman" w:eastAsia="Times New Roman" w:hAnsi="Times New Roman"/>
                <w:sz w:val="24"/>
                <w:szCs w:val="24"/>
              </w:rPr>
              <w:t xml:space="preserve"> </w:t>
            </w:r>
            <w:r w:rsidR="00874A11" w:rsidRPr="004F5237">
              <w:rPr>
                <w:rFonts w:ascii="Times New Roman" w:eastAsia="Times New Roman" w:hAnsi="Times New Roman"/>
                <w:sz w:val="24"/>
                <w:szCs w:val="24"/>
              </w:rPr>
              <w:t>млн. руб.</w:t>
            </w:r>
            <w:r w:rsidR="008D5A5A" w:rsidRPr="004F5237">
              <w:rPr>
                <w:rFonts w:ascii="Times New Roman" w:eastAsia="Times New Roman" w:hAnsi="Times New Roman"/>
                <w:sz w:val="24"/>
                <w:szCs w:val="24"/>
              </w:rPr>
              <w:t xml:space="preserve">; </w:t>
            </w:r>
            <w:r w:rsidR="00AC0B45">
              <w:rPr>
                <w:rFonts w:ascii="Times New Roman" w:eastAsia="Times New Roman" w:hAnsi="Times New Roman"/>
                <w:sz w:val="24"/>
                <w:szCs w:val="24"/>
              </w:rPr>
              <w:t xml:space="preserve"> произведен  ремонт  инфекционного и  хирургического корпуса МБУЗ «ЦРБ»,  общая  сумма  финансирования  составила 17,5  млн. руб.; </w:t>
            </w:r>
            <w:r w:rsidR="008D5A5A" w:rsidRPr="004F5237">
              <w:rPr>
                <w:rFonts w:ascii="Times New Roman" w:eastAsia="Times New Roman" w:hAnsi="Times New Roman"/>
                <w:sz w:val="24"/>
                <w:szCs w:val="24"/>
              </w:rPr>
              <w:t>на ра</w:t>
            </w:r>
            <w:r w:rsidR="00874A11" w:rsidRPr="004F5237">
              <w:rPr>
                <w:rFonts w:ascii="Times New Roman" w:hAnsi="Times New Roman"/>
                <w:sz w:val="24"/>
                <w:szCs w:val="24"/>
              </w:rPr>
              <w:t xml:space="preserve">боту в Ленинградский район за </w:t>
            </w:r>
            <w:r w:rsidR="004F5237" w:rsidRPr="004F5237">
              <w:rPr>
                <w:rFonts w:ascii="Times New Roman" w:hAnsi="Times New Roman"/>
                <w:sz w:val="24"/>
                <w:szCs w:val="24"/>
              </w:rPr>
              <w:t>минувший</w:t>
            </w:r>
            <w:r w:rsidR="00874A11" w:rsidRPr="004F5237">
              <w:rPr>
                <w:rFonts w:ascii="Times New Roman" w:hAnsi="Times New Roman"/>
                <w:sz w:val="24"/>
                <w:szCs w:val="24"/>
              </w:rPr>
              <w:t xml:space="preserve"> год</w:t>
            </w:r>
            <w:r w:rsidR="001964E9" w:rsidRPr="004F5237">
              <w:rPr>
                <w:rFonts w:ascii="Times New Roman" w:hAnsi="Times New Roman"/>
                <w:sz w:val="24"/>
                <w:szCs w:val="24"/>
              </w:rPr>
              <w:t xml:space="preserve"> </w:t>
            </w:r>
            <w:r w:rsidR="00874A11" w:rsidRPr="004F5237">
              <w:rPr>
                <w:rFonts w:ascii="Times New Roman" w:hAnsi="Times New Roman"/>
                <w:sz w:val="24"/>
                <w:szCs w:val="24"/>
              </w:rPr>
              <w:t xml:space="preserve">прибыли </w:t>
            </w:r>
            <w:r w:rsidR="004F5237" w:rsidRPr="004F5237">
              <w:rPr>
                <w:rFonts w:ascii="Times New Roman" w:hAnsi="Times New Roman"/>
                <w:sz w:val="24"/>
                <w:szCs w:val="24"/>
              </w:rPr>
              <w:t xml:space="preserve">9 </w:t>
            </w:r>
            <w:r w:rsidR="00874A11" w:rsidRPr="004F5237">
              <w:rPr>
                <w:rFonts w:ascii="Times New Roman" w:hAnsi="Times New Roman"/>
                <w:sz w:val="24"/>
                <w:szCs w:val="24"/>
              </w:rPr>
              <w:t xml:space="preserve">молодых врачей </w:t>
            </w:r>
          </w:p>
        </w:tc>
      </w:tr>
      <w:tr w:rsidR="00475DE1" w:rsidRPr="000A4BD8" w:rsidTr="003A5BCF">
        <w:tc>
          <w:tcPr>
            <w:tcW w:w="567" w:type="dxa"/>
            <w:shd w:val="clear" w:color="auto" w:fill="auto"/>
          </w:tcPr>
          <w:p w:rsidR="00475DE1" w:rsidRPr="0081564B" w:rsidRDefault="005312D9"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lastRenderedPageBreak/>
              <w:t>1</w:t>
            </w:r>
            <w:r w:rsidR="00A37268" w:rsidRPr="0081564B">
              <w:rPr>
                <w:rFonts w:ascii="Times New Roman" w:hAnsi="Times New Roman"/>
                <w:sz w:val="24"/>
                <w:szCs w:val="24"/>
                <w:lang w:eastAsia="ru-RU"/>
              </w:rPr>
              <w:t>4</w:t>
            </w:r>
            <w:r w:rsidR="002751BF" w:rsidRPr="0081564B">
              <w:rPr>
                <w:rFonts w:ascii="Times New Roman" w:hAnsi="Times New Roman"/>
                <w:sz w:val="24"/>
                <w:szCs w:val="24"/>
                <w:lang w:eastAsia="ru-RU"/>
              </w:rPr>
              <w:t>.</w:t>
            </w:r>
          </w:p>
        </w:tc>
        <w:tc>
          <w:tcPr>
            <w:tcW w:w="3119" w:type="dxa"/>
            <w:shd w:val="clear" w:color="auto" w:fill="auto"/>
          </w:tcPr>
          <w:p w:rsidR="00475DE1" w:rsidRPr="0081564B" w:rsidRDefault="00475DE1" w:rsidP="00991E50">
            <w:pPr>
              <w:tabs>
                <w:tab w:val="left" w:pos="709"/>
              </w:tabs>
              <w:spacing w:after="0" w:line="240" w:lineRule="auto"/>
              <w:contextualSpacing/>
              <w:rPr>
                <w:rFonts w:ascii="Times New Roman" w:hAnsi="Times New Roman"/>
                <w:b/>
                <w:sz w:val="24"/>
                <w:szCs w:val="24"/>
                <w:lang w:eastAsia="ru-RU"/>
              </w:rPr>
            </w:pPr>
            <w:r w:rsidRPr="0081564B">
              <w:rPr>
                <w:rFonts w:ascii="Times New Roman" w:hAnsi="Times New Roman"/>
                <w:sz w:val="24"/>
                <w:szCs w:val="24"/>
              </w:rPr>
              <w:t>Постановлени</w:t>
            </w:r>
            <w:r w:rsidRPr="0081564B">
              <w:rPr>
                <w:rFonts w:ascii="Times New Roman" w:hAnsi="Times New Roman"/>
                <w:spacing w:val="-6"/>
                <w:sz w:val="24"/>
                <w:szCs w:val="24"/>
              </w:rPr>
              <w:t xml:space="preserve">е администрации муниципального образования Ленинградский район от </w:t>
            </w:r>
            <w:r w:rsidR="0081564B" w:rsidRPr="0081564B">
              <w:rPr>
                <w:rFonts w:ascii="Times New Roman" w:hAnsi="Times New Roman"/>
                <w:spacing w:val="-6"/>
                <w:sz w:val="24"/>
                <w:szCs w:val="24"/>
              </w:rPr>
              <w:t>28</w:t>
            </w:r>
            <w:r w:rsidRPr="0081564B">
              <w:rPr>
                <w:rFonts w:ascii="Times New Roman" w:hAnsi="Times New Roman"/>
                <w:spacing w:val="-6"/>
                <w:sz w:val="24"/>
                <w:szCs w:val="24"/>
              </w:rPr>
              <w:t xml:space="preserve"> </w:t>
            </w:r>
            <w:r w:rsidR="0081564B" w:rsidRPr="0081564B">
              <w:rPr>
                <w:rFonts w:ascii="Times New Roman" w:hAnsi="Times New Roman"/>
                <w:spacing w:val="-6"/>
                <w:sz w:val="24"/>
                <w:szCs w:val="24"/>
              </w:rPr>
              <w:t>декабря</w:t>
            </w:r>
            <w:r w:rsidRPr="0081564B">
              <w:rPr>
                <w:rFonts w:ascii="Times New Roman" w:hAnsi="Times New Roman"/>
                <w:spacing w:val="-6"/>
                <w:sz w:val="24"/>
                <w:szCs w:val="24"/>
              </w:rPr>
              <w:t xml:space="preserve"> 201</w:t>
            </w:r>
            <w:r w:rsidR="0081564B" w:rsidRPr="0081564B">
              <w:rPr>
                <w:rFonts w:ascii="Times New Roman" w:hAnsi="Times New Roman"/>
                <w:spacing w:val="-6"/>
                <w:sz w:val="24"/>
                <w:szCs w:val="24"/>
              </w:rPr>
              <w:t>6</w:t>
            </w:r>
            <w:r w:rsidRPr="0081564B">
              <w:rPr>
                <w:rFonts w:ascii="Times New Roman" w:hAnsi="Times New Roman"/>
                <w:spacing w:val="-6"/>
                <w:sz w:val="24"/>
                <w:szCs w:val="24"/>
              </w:rPr>
              <w:t xml:space="preserve"> </w:t>
            </w:r>
            <w:r w:rsidRPr="0081564B">
              <w:rPr>
                <w:rFonts w:ascii="Times New Roman" w:hAnsi="Times New Roman"/>
                <w:sz w:val="24"/>
                <w:szCs w:val="24"/>
              </w:rPr>
              <w:t>года № 1</w:t>
            </w:r>
            <w:r w:rsidR="0081564B" w:rsidRPr="0081564B">
              <w:rPr>
                <w:rFonts w:ascii="Times New Roman" w:hAnsi="Times New Roman"/>
                <w:sz w:val="24"/>
                <w:szCs w:val="24"/>
              </w:rPr>
              <w:t>319</w:t>
            </w:r>
            <w:r w:rsidRPr="0081564B">
              <w:rPr>
                <w:rFonts w:ascii="Times New Roman" w:hAnsi="Times New Roman"/>
                <w:sz w:val="24"/>
                <w:szCs w:val="24"/>
              </w:rPr>
              <w:t xml:space="preserve"> «Об утверждении муниципальной программы муниципального образования Ленинградский район «Дети Ленинградского района»</w:t>
            </w:r>
          </w:p>
        </w:tc>
        <w:tc>
          <w:tcPr>
            <w:tcW w:w="1984" w:type="dxa"/>
            <w:shd w:val="clear" w:color="auto" w:fill="auto"/>
          </w:tcPr>
          <w:p w:rsidR="00475DE1" w:rsidRPr="0081564B" w:rsidRDefault="00E8540A" w:rsidP="00991E50">
            <w:pPr>
              <w:tabs>
                <w:tab w:val="left" w:pos="709"/>
              </w:tabs>
              <w:spacing w:after="0" w:line="240" w:lineRule="auto"/>
              <w:contextualSpacing/>
              <w:jc w:val="center"/>
              <w:rPr>
                <w:rFonts w:ascii="Times New Roman" w:hAnsi="Times New Roman"/>
                <w:sz w:val="24"/>
                <w:szCs w:val="24"/>
                <w:lang w:eastAsia="ru-RU"/>
              </w:rPr>
            </w:pPr>
            <w:r w:rsidRPr="0081564B">
              <w:rPr>
                <w:rFonts w:ascii="Times New Roman" w:hAnsi="Times New Roman"/>
                <w:sz w:val="24"/>
                <w:szCs w:val="24"/>
                <w:lang w:eastAsia="ru-RU"/>
              </w:rPr>
              <w:t>Социальная</w:t>
            </w:r>
            <w:r w:rsidR="001964E9" w:rsidRPr="0081564B">
              <w:rPr>
                <w:rFonts w:ascii="Times New Roman" w:hAnsi="Times New Roman"/>
                <w:sz w:val="24"/>
                <w:szCs w:val="24"/>
                <w:lang w:eastAsia="ru-RU"/>
              </w:rPr>
              <w:t xml:space="preserve"> </w:t>
            </w:r>
            <w:r w:rsidRPr="0081564B">
              <w:rPr>
                <w:rFonts w:ascii="Times New Roman" w:hAnsi="Times New Roman"/>
                <w:sz w:val="24"/>
                <w:szCs w:val="24"/>
                <w:lang w:eastAsia="ru-RU"/>
              </w:rPr>
              <w:t>сфера</w:t>
            </w:r>
          </w:p>
        </w:tc>
        <w:tc>
          <w:tcPr>
            <w:tcW w:w="3828" w:type="dxa"/>
            <w:shd w:val="clear" w:color="auto" w:fill="auto"/>
          </w:tcPr>
          <w:p w:rsidR="00475DE1" w:rsidRPr="000A3223" w:rsidRDefault="00475DE1" w:rsidP="00991E50">
            <w:pPr>
              <w:spacing w:after="0" w:line="240" w:lineRule="auto"/>
              <w:rPr>
                <w:rFonts w:ascii="Times New Roman" w:hAnsi="Times New Roman"/>
                <w:sz w:val="24"/>
                <w:szCs w:val="24"/>
              </w:rPr>
            </w:pPr>
            <w:r w:rsidRPr="000A3223">
              <w:rPr>
                <w:rFonts w:ascii="Times New Roman" w:hAnsi="Times New Roman"/>
                <w:sz w:val="24"/>
                <w:szCs w:val="24"/>
              </w:rPr>
              <w:t>На основе участия в государственной программе «Дети Кубани» приобретено в специализированный муниципальный жилой фонд и предоставлено для граждан из категории «детей-сирот»</w:t>
            </w:r>
            <w:r w:rsidRPr="000A3223">
              <w:rPr>
                <w:rStyle w:val="FontStyle12"/>
                <w:sz w:val="24"/>
                <w:szCs w:val="24"/>
              </w:rPr>
              <w:t>, детей, оставшихся без попечения родителей</w:t>
            </w:r>
            <w:r w:rsidRPr="000A3223">
              <w:rPr>
                <w:rFonts w:ascii="Times New Roman" w:hAnsi="Times New Roman"/>
                <w:sz w:val="24"/>
                <w:szCs w:val="24"/>
              </w:rPr>
              <w:t xml:space="preserve"> за </w:t>
            </w:r>
            <w:r w:rsidR="000A3223" w:rsidRPr="000A3223">
              <w:rPr>
                <w:rFonts w:ascii="Times New Roman" w:hAnsi="Times New Roman"/>
                <w:sz w:val="24"/>
                <w:szCs w:val="24"/>
              </w:rPr>
              <w:t>2017</w:t>
            </w:r>
            <w:r w:rsidRPr="000A3223">
              <w:rPr>
                <w:rFonts w:ascii="Times New Roman" w:hAnsi="Times New Roman"/>
                <w:sz w:val="24"/>
                <w:szCs w:val="24"/>
              </w:rPr>
              <w:t xml:space="preserve"> г.</w:t>
            </w:r>
            <w:r w:rsidR="001964E9" w:rsidRPr="000A3223">
              <w:rPr>
                <w:rFonts w:ascii="Times New Roman" w:hAnsi="Times New Roman"/>
                <w:sz w:val="24"/>
                <w:szCs w:val="24"/>
              </w:rPr>
              <w:t xml:space="preserve"> </w:t>
            </w:r>
            <w:r w:rsidR="000A3223" w:rsidRPr="000A3223">
              <w:rPr>
                <w:rFonts w:ascii="Times New Roman" w:hAnsi="Times New Roman"/>
                <w:sz w:val="24"/>
                <w:szCs w:val="24"/>
              </w:rPr>
              <w:t>8</w:t>
            </w:r>
            <w:r w:rsidR="00AC0B45">
              <w:rPr>
                <w:rFonts w:ascii="Times New Roman" w:hAnsi="Times New Roman"/>
                <w:sz w:val="24"/>
                <w:szCs w:val="24"/>
              </w:rPr>
              <w:t xml:space="preserve"> квартир, сумма  финансирования  составила 9,6  млн. руб.</w:t>
            </w:r>
          </w:p>
          <w:p w:rsidR="00475DE1" w:rsidRPr="0081564B" w:rsidRDefault="00475DE1" w:rsidP="00991E50">
            <w:pPr>
              <w:spacing w:after="0" w:line="240" w:lineRule="auto"/>
              <w:rPr>
                <w:rStyle w:val="FontStyle12"/>
                <w:sz w:val="24"/>
                <w:szCs w:val="24"/>
              </w:rPr>
            </w:pPr>
            <w:r w:rsidRPr="0081564B">
              <w:rPr>
                <w:rStyle w:val="FontStyle12"/>
                <w:sz w:val="24"/>
                <w:szCs w:val="24"/>
              </w:rPr>
              <w:t xml:space="preserve">Ежегодно приобретаются </w:t>
            </w:r>
            <w:r w:rsidR="009940A1" w:rsidRPr="0081564B">
              <w:rPr>
                <w:rStyle w:val="FontStyle12"/>
                <w:sz w:val="24"/>
                <w:szCs w:val="24"/>
              </w:rPr>
              <w:t>25</w:t>
            </w:r>
            <w:r w:rsidRPr="0081564B">
              <w:rPr>
                <w:rStyle w:val="FontStyle12"/>
                <w:sz w:val="24"/>
                <w:szCs w:val="24"/>
              </w:rPr>
              <w:t xml:space="preserve"> путевок в оздоровительные лагеря для опекаемых детей и детей из приемных семей.</w:t>
            </w:r>
          </w:p>
          <w:p w:rsidR="00475DE1" w:rsidRPr="000A4BD8" w:rsidRDefault="00475DE1" w:rsidP="00991E50">
            <w:pPr>
              <w:tabs>
                <w:tab w:val="left" w:pos="709"/>
              </w:tabs>
              <w:spacing w:after="0" w:line="240" w:lineRule="auto"/>
              <w:contextualSpacing/>
              <w:jc w:val="center"/>
              <w:rPr>
                <w:rFonts w:ascii="Times New Roman" w:hAnsi="Times New Roman"/>
                <w:b/>
                <w:sz w:val="24"/>
                <w:szCs w:val="24"/>
                <w:highlight w:val="yellow"/>
                <w:lang w:eastAsia="ru-RU"/>
              </w:rPr>
            </w:pPr>
          </w:p>
        </w:tc>
      </w:tr>
      <w:tr w:rsidR="0020709C" w:rsidRPr="000A4BD8" w:rsidTr="003A5BCF">
        <w:tc>
          <w:tcPr>
            <w:tcW w:w="567" w:type="dxa"/>
            <w:shd w:val="clear" w:color="auto" w:fill="auto"/>
          </w:tcPr>
          <w:p w:rsidR="0020709C" w:rsidRPr="00E2140B" w:rsidRDefault="00475BD8" w:rsidP="00991E50">
            <w:pPr>
              <w:tabs>
                <w:tab w:val="left" w:pos="709"/>
              </w:tabs>
              <w:spacing w:after="0" w:line="240" w:lineRule="auto"/>
              <w:contextualSpacing/>
              <w:jc w:val="center"/>
              <w:rPr>
                <w:rFonts w:ascii="Times New Roman" w:hAnsi="Times New Roman"/>
                <w:sz w:val="24"/>
                <w:szCs w:val="24"/>
                <w:lang w:eastAsia="ru-RU"/>
              </w:rPr>
            </w:pPr>
            <w:r w:rsidRPr="00E2140B">
              <w:rPr>
                <w:rFonts w:ascii="Times New Roman" w:hAnsi="Times New Roman"/>
                <w:sz w:val="24"/>
                <w:szCs w:val="24"/>
                <w:lang w:eastAsia="ru-RU"/>
              </w:rPr>
              <w:t>1</w:t>
            </w:r>
            <w:r w:rsidR="00A37268" w:rsidRPr="00E2140B">
              <w:rPr>
                <w:rFonts w:ascii="Times New Roman" w:hAnsi="Times New Roman"/>
                <w:sz w:val="24"/>
                <w:szCs w:val="24"/>
                <w:lang w:eastAsia="ru-RU"/>
              </w:rPr>
              <w:t>5</w:t>
            </w:r>
            <w:r w:rsidR="002751BF" w:rsidRPr="00E2140B">
              <w:rPr>
                <w:rFonts w:ascii="Times New Roman" w:hAnsi="Times New Roman"/>
                <w:sz w:val="24"/>
                <w:szCs w:val="24"/>
                <w:lang w:eastAsia="ru-RU"/>
              </w:rPr>
              <w:t>.</w:t>
            </w:r>
          </w:p>
        </w:tc>
        <w:tc>
          <w:tcPr>
            <w:tcW w:w="3119" w:type="dxa"/>
            <w:shd w:val="clear" w:color="auto" w:fill="auto"/>
          </w:tcPr>
          <w:p w:rsidR="0020709C" w:rsidRPr="00E2140B" w:rsidRDefault="0020709C" w:rsidP="00991E50">
            <w:pPr>
              <w:tabs>
                <w:tab w:val="left" w:pos="709"/>
              </w:tabs>
              <w:spacing w:after="0" w:line="240" w:lineRule="auto"/>
              <w:contextualSpacing/>
              <w:rPr>
                <w:rFonts w:ascii="Times New Roman" w:hAnsi="Times New Roman"/>
                <w:b/>
                <w:sz w:val="24"/>
                <w:szCs w:val="24"/>
                <w:lang w:eastAsia="ru-RU"/>
              </w:rPr>
            </w:pPr>
            <w:r w:rsidRPr="00E2140B">
              <w:rPr>
                <w:rFonts w:ascii="Times New Roman" w:hAnsi="Times New Roman"/>
                <w:sz w:val="24"/>
                <w:szCs w:val="24"/>
              </w:rPr>
              <w:t xml:space="preserve">Постановление администрации муниципального образования Ленинградский район от </w:t>
            </w:r>
            <w:r w:rsidR="0081564B" w:rsidRPr="00E2140B">
              <w:rPr>
                <w:rFonts w:ascii="Times New Roman" w:hAnsi="Times New Roman"/>
                <w:sz w:val="24"/>
                <w:szCs w:val="24"/>
              </w:rPr>
              <w:t>17</w:t>
            </w:r>
            <w:r w:rsidRPr="00E2140B">
              <w:rPr>
                <w:rFonts w:ascii="Times New Roman" w:hAnsi="Times New Roman"/>
                <w:sz w:val="24"/>
                <w:szCs w:val="24"/>
              </w:rPr>
              <w:t xml:space="preserve"> </w:t>
            </w:r>
            <w:r w:rsidR="0081564B" w:rsidRPr="00E2140B">
              <w:rPr>
                <w:rFonts w:ascii="Times New Roman" w:hAnsi="Times New Roman"/>
                <w:sz w:val="24"/>
                <w:szCs w:val="24"/>
              </w:rPr>
              <w:t>июля</w:t>
            </w:r>
            <w:r w:rsidRPr="00E2140B">
              <w:rPr>
                <w:rFonts w:ascii="Times New Roman" w:hAnsi="Times New Roman"/>
                <w:sz w:val="24"/>
                <w:szCs w:val="24"/>
              </w:rPr>
              <w:t xml:space="preserve"> 201</w:t>
            </w:r>
            <w:r w:rsidR="0081564B" w:rsidRPr="00E2140B">
              <w:rPr>
                <w:rFonts w:ascii="Times New Roman" w:hAnsi="Times New Roman"/>
                <w:sz w:val="24"/>
                <w:szCs w:val="24"/>
              </w:rPr>
              <w:t>7</w:t>
            </w:r>
            <w:r w:rsidRPr="00E2140B">
              <w:rPr>
                <w:rFonts w:ascii="Times New Roman" w:hAnsi="Times New Roman"/>
                <w:sz w:val="24"/>
                <w:szCs w:val="24"/>
              </w:rPr>
              <w:t xml:space="preserve"> года № </w:t>
            </w:r>
            <w:r w:rsidR="007141CB" w:rsidRPr="00E2140B">
              <w:rPr>
                <w:rFonts w:ascii="Times New Roman" w:hAnsi="Times New Roman"/>
                <w:sz w:val="24"/>
                <w:szCs w:val="24"/>
              </w:rPr>
              <w:t>848</w:t>
            </w:r>
            <w:r w:rsidRPr="00E2140B">
              <w:rPr>
                <w:rFonts w:ascii="Times New Roman" w:hAnsi="Times New Roman"/>
                <w:sz w:val="24"/>
                <w:szCs w:val="24"/>
              </w:rPr>
              <w:t xml:space="preserve"> «Об утверждении муниципальной программы муниципального образования Ленинградский район «Доступная среда в муниципальном образовании Ленинградский район» </w:t>
            </w:r>
          </w:p>
        </w:tc>
        <w:tc>
          <w:tcPr>
            <w:tcW w:w="1984" w:type="dxa"/>
            <w:shd w:val="clear" w:color="auto" w:fill="auto"/>
          </w:tcPr>
          <w:p w:rsidR="0020709C" w:rsidRPr="00E2140B" w:rsidRDefault="00E8540A" w:rsidP="00991E50">
            <w:pPr>
              <w:tabs>
                <w:tab w:val="left" w:pos="709"/>
              </w:tabs>
              <w:spacing w:after="0" w:line="240" w:lineRule="auto"/>
              <w:contextualSpacing/>
              <w:jc w:val="center"/>
              <w:rPr>
                <w:rFonts w:ascii="Times New Roman" w:hAnsi="Times New Roman"/>
                <w:sz w:val="24"/>
                <w:szCs w:val="24"/>
                <w:lang w:eastAsia="ru-RU"/>
              </w:rPr>
            </w:pPr>
            <w:r w:rsidRPr="00E2140B">
              <w:rPr>
                <w:rFonts w:ascii="Times New Roman" w:hAnsi="Times New Roman"/>
                <w:sz w:val="24"/>
                <w:szCs w:val="24"/>
                <w:lang w:eastAsia="ru-RU"/>
              </w:rPr>
              <w:t>Социальная</w:t>
            </w:r>
            <w:r w:rsidR="001964E9" w:rsidRPr="00E2140B">
              <w:rPr>
                <w:rFonts w:ascii="Times New Roman" w:hAnsi="Times New Roman"/>
                <w:sz w:val="24"/>
                <w:szCs w:val="24"/>
                <w:lang w:eastAsia="ru-RU"/>
              </w:rPr>
              <w:t xml:space="preserve"> </w:t>
            </w:r>
            <w:r w:rsidRPr="00E2140B">
              <w:rPr>
                <w:rFonts w:ascii="Times New Roman" w:hAnsi="Times New Roman"/>
                <w:sz w:val="24"/>
                <w:szCs w:val="24"/>
                <w:lang w:eastAsia="ru-RU"/>
              </w:rPr>
              <w:t>сфера</w:t>
            </w:r>
          </w:p>
        </w:tc>
        <w:tc>
          <w:tcPr>
            <w:tcW w:w="3828" w:type="dxa"/>
            <w:shd w:val="clear" w:color="auto" w:fill="auto"/>
          </w:tcPr>
          <w:p w:rsidR="0020709C" w:rsidRPr="00E2140B" w:rsidRDefault="0020709C" w:rsidP="00991E50">
            <w:pPr>
              <w:tabs>
                <w:tab w:val="left" w:pos="709"/>
              </w:tabs>
              <w:spacing w:after="0" w:line="240" w:lineRule="auto"/>
              <w:contextualSpacing/>
              <w:rPr>
                <w:rFonts w:ascii="Times New Roman" w:hAnsi="Times New Roman"/>
                <w:sz w:val="24"/>
                <w:szCs w:val="24"/>
              </w:rPr>
            </w:pPr>
            <w:r w:rsidRPr="00E2140B">
              <w:rPr>
                <w:rFonts w:ascii="Times New Roman" w:hAnsi="Times New Roman"/>
                <w:sz w:val="24"/>
                <w:szCs w:val="24"/>
                <w:lang w:eastAsia="ru-RU"/>
              </w:rPr>
              <w:t>В порядке</w:t>
            </w:r>
            <w:r w:rsidR="001964E9" w:rsidRPr="00E2140B">
              <w:rPr>
                <w:rFonts w:ascii="Times New Roman" w:hAnsi="Times New Roman"/>
                <w:sz w:val="24"/>
                <w:szCs w:val="24"/>
                <w:lang w:eastAsia="ru-RU"/>
              </w:rPr>
              <w:t xml:space="preserve"> </w:t>
            </w:r>
            <w:r w:rsidRPr="00E2140B">
              <w:rPr>
                <w:rFonts w:ascii="Times New Roman" w:hAnsi="Times New Roman"/>
                <w:sz w:val="24"/>
                <w:szCs w:val="24"/>
                <w:lang w:eastAsia="ru-RU"/>
              </w:rPr>
              <w:t>исполнения постановления Правительства Российской Федерации от 15 апреля 2014 года № 297 «Об утверждении государственной программы Российской Федерации «Доступная среда», постановления главы администрации (губернатора) Краснодарского края от 14 октября 2013 года «1176 «Об утверждении государственной программы Краснодарского края «Доступная среда»</w:t>
            </w:r>
            <w:r w:rsidR="00475BD8" w:rsidRPr="00E2140B">
              <w:rPr>
                <w:rFonts w:ascii="Times New Roman" w:hAnsi="Times New Roman"/>
                <w:sz w:val="24"/>
                <w:szCs w:val="24"/>
                <w:lang w:eastAsia="ru-RU"/>
              </w:rPr>
              <w:t>.</w:t>
            </w:r>
            <w:r w:rsidRPr="00E2140B">
              <w:rPr>
                <w:rFonts w:ascii="Times New Roman" w:hAnsi="Times New Roman"/>
                <w:sz w:val="24"/>
                <w:szCs w:val="24"/>
                <w:lang w:eastAsia="ru-RU"/>
              </w:rPr>
              <w:t xml:space="preserve"> </w:t>
            </w:r>
            <w:r w:rsidR="00475BD8" w:rsidRPr="00E2140B">
              <w:rPr>
                <w:rFonts w:ascii="Times New Roman" w:hAnsi="Times New Roman"/>
                <w:sz w:val="24"/>
                <w:szCs w:val="24"/>
                <w:lang w:eastAsia="ru-RU"/>
              </w:rPr>
              <w:t>В</w:t>
            </w:r>
            <w:r w:rsidRPr="00E2140B">
              <w:rPr>
                <w:rFonts w:ascii="Times New Roman" w:hAnsi="Times New Roman"/>
                <w:sz w:val="24"/>
                <w:szCs w:val="24"/>
                <w:lang w:eastAsia="ru-RU"/>
              </w:rPr>
              <w:t xml:space="preserve"> </w:t>
            </w:r>
            <w:r w:rsidR="00475BD8" w:rsidRPr="00E2140B">
              <w:rPr>
                <w:rFonts w:ascii="Times New Roman" w:hAnsi="Times New Roman"/>
                <w:sz w:val="24"/>
                <w:szCs w:val="24"/>
                <w:lang w:eastAsia="ru-RU"/>
              </w:rPr>
              <w:t>201</w:t>
            </w:r>
            <w:r w:rsidR="00E2140B" w:rsidRPr="00E2140B">
              <w:rPr>
                <w:rFonts w:ascii="Times New Roman" w:hAnsi="Times New Roman"/>
                <w:sz w:val="24"/>
                <w:szCs w:val="24"/>
                <w:lang w:eastAsia="ru-RU"/>
              </w:rPr>
              <w:t>7</w:t>
            </w:r>
            <w:r w:rsidR="00475BD8" w:rsidRPr="00E2140B">
              <w:rPr>
                <w:rFonts w:ascii="Times New Roman" w:hAnsi="Times New Roman"/>
                <w:sz w:val="24"/>
                <w:szCs w:val="24"/>
                <w:lang w:eastAsia="ru-RU"/>
              </w:rPr>
              <w:t xml:space="preserve"> г. в </w:t>
            </w:r>
            <w:r w:rsidRPr="00E2140B">
              <w:rPr>
                <w:rFonts w:ascii="Times New Roman" w:hAnsi="Times New Roman"/>
                <w:sz w:val="24"/>
                <w:szCs w:val="24"/>
                <w:lang w:eastAsia="ru-RU"/>
              </w:rPr>
              <w:t>рамках мероприятий</w:t>
            </w:r>
            <w:r w:rsidR="001964E9" w:rsidRPr="00E2140B">
              <w:rPr>
                <w:rFonts w:ascii="Times New Roman" w:hAnsi="Times New Roman"/>
                <w:sz w:val="24"/>
                <w:szCs w:val="24"/>
                <w:lang w:eastAsia="ru-RU"/>
              </w:rPr>
              <w:t xml:space="preserve"> </w:t>
            </w:r>
            <w:r w:rsidRPr="00E2140B">
              <w:rPr>
                <w:rFonts w:ascii="Times New Roman" w:hAnsi="Times New Roman"/>
                <w:sz w:val="24"/>
                <w:szCs w:val="24"/>
                <w:lang w:eastAsia="ru-RU"/>
              </w:rPr>
              <w:t>муниципальной</w:t>
            </w:r>
            <w:r w:rsidR="001964E9" w:rsidRPr="00E2140B">
              <w:rPr>
                <w:rFonts w:ascii="Times New Roman" w:hAnsi="Times New Roman"/>
                <w:sz w:val="24"/>
                <w:szCs w:val="24"/>
                <w:lang w:eastAsia="ru-RU"/>
              </w:rPr>
              <w:t xml:space="preserve"> </w:t>
            </w:r>
            <w:r w:rsidRPr="00E2140B">
              <w:rPr>
                <w:rFonts w:ascii="Times New Roman" w:hAnsi="Times New Roman"/>
                <w:sz w:val="24"/>
                <w:szCs w:val="24"/>
                <w:lang w:eastAsia="ru-RU"/>
              </w:rPr>
              <w:t>программы</w:t>
            </w:r>
            <w:r w:rsidR="001964E9" w:rsidRPr="00E2140B">
              <w:rPr>
                <w:rFonts w:ascii="Times New Roman" w:hAnsi="Times New Roman"/>
                <w:sz w:val="24"/>
                <w:szCs w:val="24"/>
                <w:lang w:eastAsia="ru-RU"/>
              </w:rPr>
              <w:t xml:space="preserve"> </w:t>
            </w:r>
            <w:r w:rsidR="00E2140B" w:rsidRPr="00E2140B">
              <w:rPr>
                <w:rFonts w:ascii="Times New Roman" w:hAnsi="Times New Roman"/>
                <w:sz w:val="24"/>
                <w:szCs w:val="24"/>
                <w:lang w:eastAsia="ru-RU"/>
              </w:rPr>
              <w:t xml:space="preserve">для школ </w:t>
            </w:r>
            <w:r w:rsidRPr="00E2140B">
              <w:rPr>
                <w:rFonts w:ascii="Times New Roman" w:hAnsi="Times New Roman"/>
                <w:sz w:val="24"/>
                <w:szCs w:val="24"/>
              </w:rPr>
              <w:t xml:space="preserve">закуплено оборудование для обеспечения доступности зданий для маломобильных </w:t>
            </w:r>
            <w:r w:rsidR="00E014C0" w:rsidRPr="00E2140B">
              <w:rPr>
                <w:rFonts w:ascii="Times New Roman" w:hAnsi="Times New Roman"/>
                <w:sz w:val="24"/>
                <w:szCs w:val="24"/>
              </w:rPr>
              <w:t>групп населения. Сумма</w:t>
            </w:r>
            <w:r w:rsidR="001964E9" w:rsidRPr="00E2140B">
              <w:rPr>
                <w:rFonts w:ascii="Times New Roman" w:hAnsi="Times New Roman"/>
                <w:sz w:val="24"/>
                <w:szCs w:val="24"/>
              </w:rPr>
              <w:t xml:space="preserve"> </w:t>
            </w:r>
            <w:r w:rsidR="00E014C0" w:rsidRPr="00E2140B">
              <w:rPr>
                <w:rFonts w:ascii="Times New Roman" w:hAnsi="Times New Roman"/>
                <w:sz w:val="24"/>
                <w:szCs w:val="24"/>
              </w:rPr>
              <w:lastRenderedPageBreak/>
              <w:t>финансирования</w:t>
            </w:r>
            <w:r w:rsidR="001964E9" w:rsidRPr="00E2140B">
              <w:rPr>
                <w:rFonts w:ascii="Times New Roman" w:hAnsi="Times New Roman"/>
                <w:sz w:val="24"/>
                <w:szCs w:val="24"/>
              </w:rPr>
              <w:t xml:space="preserve"> </w:t>
            </w:r>
            <w:r w:rsidR="00E014C0" w:rsidRPr="00E2140B">
              <w:rPr>
                <w:rFonts w:ascii="Times New Roman" w:hAnsi="Times New Roman"/>
                <w:sz w:val="24"/>
                <w:szCs w:val="24"/>
              </w:rPr>
              <w:t>в рамках программы</w:t>
            </w:r>
            <w:r w:rsidR="001964E9" w:rsidRPr="00E2140B">
              <w:rPr>
                <w:rFonts w:ascii="Times New Roman" w:hAnsi="Times New Roman"/>
                <w:sz w:val="24"/>
                <w:szCs w:val="24"/>
              </w:rPr>
              <w:t xml:space="preserve"> </w:t>
            </w:r>
            <w:r w:rsidR="00E014C0" w:rsidRPr="00E2140B">
              <w:rPr>
                <w:rFonts w:ascii="Times New Roman" w:hAnsi="Times New Roman"/>
                <w:sz w:val="24"/>
                <w:szCs w:val="24"/>
              </w:rPr>
              <w:t>превысила</w:t>
            </w:r>
            <w:r w:rsidR="001964E9" w:rsidRPr="00E2140B">
              <w:rPr>
                <w:rFonts w:ascii="Times New Roman" w:hAnsi="Times New Roman"/>
                <w:sz w:val="24"/>
                <w:szCs w:val="24"/>
              </w:rPr>
              <w:t xml:space="preserve"> </w:t>
            </w:r>
            <w:r w:rsidR="00E014C0" w:rsidRPr="00E2140B">
              <w:rPr>
                <w:rFonts w:ascii="Times New Roman" w:hAnsi="Times New Roman"/>
                <w:sz w:val="24"/>
                <w:szCs w:val="24"/>
              </w:rPr>
              <w:t>1,0</w:t>
            </w:r>
            <w:r w:rsidR="001964E9" w:rsidRPr="00E2140B">
              <w:rPr>
                <w:rFonts w:ascii="Times New Roman" w:hAnsi="Times New Roman"/>
                <w:sz w:val="24"/>
                <w:szCs w:val="24"/>
              </w:rPr>
              <w:t xml:space="preserve"> </w:t>
            </w:r>
            <w:r w:rsidR="00E014C0" w:rsidRPr="00E2140B">
              <w:rPr>
                <w:rFonts w:ascii="Times New Roman" w:hAnsi="Times New Roman"/>
                <w:sz w:val="24"/>
                <w:szCs w:val="24"/>
              </w:rPr>
              <w:t>млн. руб.</w:t>
            </w:r>
          </w:p>
          <w:p w:rsidR="0020709C" w:rsidRPr="00E2140B" w:rsidRDefault="0020709C" w:rsidP="00991E50">
            <w:pPr>
              <w:tabs>
                <w:tab w:val="left" w:pos="709"/>
              </w:tabs>
              <w:spacing w:after="0" w:line="240" w:lineRule="auto"/>
              <w:contextualSpacing/>
              <w:rPr>
                <w:rFonts w:ascii="Times New Roman" w:hAnsi="Times New Roman"/>
                <w:sz w:val="24"/>
                <w:szCs w:val="24"/>
                <w:lang w:eastAsia="ru-RU"/>
              </w:rPr>
            </w:pPr>
          </w:p>
        </w:tc>
      </w:tr>
      <w:tr w:rsidR="00475BD8" w:rsidRPr="000A4BD8" w:rsidTr="003A5BCF">
        <w:tc>
          <w:tcPr>
            <w:tcW w:w="567" w:type="dxa"/>
            <w:shd w:val="clear" w:color="auto" w:fill="auto"/>
          </w:tcPr>
          <w:p w:rsidR="00475BD8" w:rsidRPr="007141CB" w:rsidRDefault="00475BD8" w:rsidP="00991E50">
            <w:pPr>
              <w:tabs>
                <w:tab w:val="left" w:pos="709"/>
              </w:tabs>
              <w:spacing w:after="0" w:line="240" w:lineRule="auto"/>
              <w:contextualSpacing/>
              <w:jc w:val="center"/>
              <w:rPr>
                <w:rFonts w:ascii="Times New Roman" w:hAnsi="Times New Roman"/>
                <w:sz w:val="24"/>
                <w:szCs w:val="24"/>
                <w:lang w:eastAsia="ru-RU"/>
              </w:rPr>
            </w:pPr>
            <w:r w:rsidRPr="007141CB">
              <w:rPr>
                <w:rFonts w:ascii="Times New Roman" w:hAnsi="Times New Roman"/>
                <w:sz w:val="24"/>
                <w:szCs w:val="24"/>
                <w:lang w:eastAsia="ru-RU"/>
              </w:rPr>
              <w:lastRenderedPageBreak/>
              <w:t>1</w:t>
            </w:r>
            <w:r w:rsidR="00A37268" w:rsidRPr="007141CB">
              <w:rPr>
                <w:rFonts w:ascii="Times New Roman" w:hAnsi="Times New Roman"/>
                <w:sz w:val="24"/>
                <w:szCs w:val="24"/>
                <w:lang w:eastAsia="ru-RU"/>
              </w:rPr>
              <w:t>6.</w:t>
            </w:r>
          </w:p>
        </w:tc>
        <w:tc>
          <w:tcPr>
            <w:tcW w:w="3119" w:type="dxa"/>
            <w:shd w:val="clear" w:color="auto" w:fill="auto"/>
          </w:tcPr>
          <w:p w:rsidR="00475BD8" w:rsidRPr="007141CB" w:rsidRDefault="00475BD8" w:rsidP="00991E50">
            <w:pPr>
              <w:tabs>
                <w:tab w:val="left" w:pos="709"/>
              </w:tabs>
              <w:spacing w:after="0" w:line="240" w:lineRule="auto"/>
              <w:contextualSpacing/>
              <w:rPr>
                <w:rFonts w:ascii="Times New Roman" w:hAnsi="Times New Roman"/>
                <w:b/>
                <w:sz w:val="24"/>
                <w:szCs w:val="24"/>
                <w:lang w:eastAsia="ru-RU"/>
              </w:rPr>
            </w:pPr>
            <w:r w:rsidRPr="007141CB">
              <w:rPr>
                <w:rFonts w:ascii="Times New Roman" w:hAnsi="Times New Roman"/>
                <w:sz w:val="24"/>
                <w:szCs w:val="24"/>
              </w:rPr>
              <w:t xml:space="preserve">Постановление администрации муниципального образования Ленинградский район от </w:t>
            </w:r>
            <w:r w:rsidR="007141CB" w:rsidRPr="007141CB">
              <w:rPr>
                <w:rFonts w:ascii="Times New Roman" w:hAnsi="Times New Roman"/>
                <w:sz w:val="24"/>
                <w:szCs w:val="24"/>
              </w:rPr>
              <w:t>30 декабря</w:t>
            </w:r>
            <w:r w:rsidRPr="007141CB">
              <w:rPr>
                <w:rFonts w:ascii="Times New Roman" w:hAnsi="Times New Roman"/>
                <w:sz w:val="24"/>
                <w:szCs w:val="24"/>
              </w:rPr>
              <w:t xml:space="preserve"> 201</w:t>
            </w:r>
            <w:r w:rsidR="007141CB" w:rsidRPr="007141CB">
              <w:rPr>
                <w:rFonts w:ascii="Times New Roman" w:hAnsi="Times New Roman"/>
                <w:sz w:val="24"/>
                <w:szCs w:val="24"/>
              </w:rPr>
              <w:t>6</w:t>
            </w:r>
            <w:r w:rsidRPr="007141CB">
              <w:rPr>
                <w:rFonts w:ascii="Times New Roman" w:hAnsi="Times New Roman"/>
                <w:sz w:val="24"/>
                <w:szCs w:val="24"/>
              </w:rPr>
              <w:t xml:space="preserve"> года № </w:t>
            </w:r>
            <w:r w:rsidR="007141CB" w:rsidRPr="007141CB">
              <w:rPr>
                <w:rFonts w:ascii="Times New Roman" w:hAnsi="Times New Roman"/>
                <w:sz w:val="24"/>
                <w:szCs w:val="24"/>
              </w:rPr>
              <w:t>1356</w:t>
            </w:r>
            <w:r w:rsidRPr="007141CB">
              <w:rPr>
                <w:rFonts w:ascii="Times New Roman" w:hAnsi="Times New Roman"/>
                <w:sz w:val="24"/>
                <w:szCs w:val="24"/>
              </w:rPr>
              <w:t xml:space="preserve"> «Об утверждении муниципальной программы муниципального образования Ленинградский район </w:t>
            </w:r>
            <w:r w:rsidRPr="007141CB">
              <w:rPr>
                <w:rFonts w:ascii="Times New Roman" w:hAnsi="Times New Roman"/>
                <w:color w:val="000000"/>
                <w:sz w:val="24"/>
                <w:szCs w:val="24"/>
              </w:rPr>
              <w:t xml:space="preserve">«Развитие физической культуры и спорта в муниципальном образовании Ленинградский район» </w:t>
            </w:r>
          </w:p>
        </w:tc>
        <w:tc>
          <w:tcPr>
            <w:tcW w:w="1984" w:type="dxa"/>
            <w:shd w:val="clear" w:color="auto" w:fill="auto"/>
          </w:tcPr>
          <w:p w:rsidR="00475BD8" w:rsidRPr="007141CB" w:rsidRDefault="00E8540A" w:rsidP="00991E50">
            <w:pPr>
              <w:tabs>
                <w:tab w:val="left" w:pos="709"/>
              </w:tabs>
              <w:spacing w:after="0" w:line="240" w:lineRule="auto"/>
              <w:contextualSpacing/>
              <w:jc w:val="center"/>
              <w:rPr>
                <w:rFonts w:ascii="Times New Roman" w:hAnsi="Times New Roman"/>
                <w:sz w:val="24"/>
                <w:szCs w:val="24"/>
                <w:lang w:eastAsia="ru-RU"/>
              </w:rPr>
            </w:pPr>
            <w:r w:rsidRPr="007141CB">
              <w:rPr>
                <w:rFonts w:ascii="Times New Roman" w:hAnsi="Times New Roman"/>
                <w:sz w:val="24"/>
                <w:szCs w:val="24"/>
                <w:lang w:eastAsia="ru-RU"/>
              </w:rPr>
              <w:t>Социальная</w:t>
            </w:r>
            <w:r w:rsidR="001964E9" w:rsidRPr="007141CB">
              <w:rPr>
                <w:rFonts w:ascii="Times New Roman" w:hAnsi="Times New Roman"/>
                <w:sz w:val="24"/>
                <w:szCs w:val="24"/>
                <w:lang w:eastAsia="ru-RU"/>
              </w:rPr>
              <w:t xml:space="preserve"> </w:t>
            </w:r>
            <w:r w:rsidRPr="007141CB">
              <w:rPr>
                <w:rFonts w:ascii="Times New Roman" w:hAnsi="Times New Roman"/>
                <w:sz w:val="24"/>
                <w:szCs w:val="24"/>
                <w:lang w:eastAsia="ru-RU"/>
              </w:rPr>
              <w:t>сфера</w:t>
            </w:r>
          </w:p>
        </w:tc>
        <w:tc>
          <w:tcPr>
            <w:tcW w:w="3828" w:type="dxa"/>
            <w:shd w:val="clear" w:color="auto" w:fill="auto"/>
          </w:tcPr>
          <w:p w:rsidR="00475BD8" w:rsidRPr="007141CB" w:rsidRDefault="00475BD8" w:rsidP="00991E50">
            <w:pPr>
              <w:spacing w:after="0" w:line="240" w:lineRule="auto"/>
              <w:rPr>
                <w:rFonts w:ascii="Times New Roman" w:hAnsi="Times New Roman"/>
                <w:sz w:val="24"/>
                <w:szCs w:val="24"/>
              </w:rPr>
            </w:pPr>
            <w:r w:rsidRPr="007141CB">
              <w:rPr>
                <w:rFonts w:ascii="Times New Roman" w:hAnsi="Times New Roman"/>
                <w:sz w:val="24"/>
                <w:szCs w:val="24"/>
              </w:rPr>
              <w:t>В рамках</w:t>
            </w:r>
            <w:r w:rsidR="001964E9" w:rsidRPr="007141CB">
              <w:rPr>
                <w:rFonts w:ascii="Times New Roman" w:hAnsi="Times New Roman"/>
                <w:sz w:val="24"/>
                <w:szCs w:val="24"/>
              </w:rPr>
              <w:t xml:space="preserve"> </w:t>
            </w:r>
            <w:r w:rsidRPr="007141CB">
              <w:rPr>
                <w:rFonts w:ascii="Times New Roman" w:hAnsi="Times New Roman"/>
                <w:sz w:val="24"/>
                <w:szCs w:val="24"/>
              </w:rPr>
              <w:t>муниципальной</w:t>
            </w:r>
            <w:r w:rsidR="001964E9" w:rsidRPr="007141CB">
              <w:rPr>
                <w:rFonts w:ascii="Times New Roman" w:hAnsi="Times New Roman"/>
                <w:sz w:val="24"/>
                <w:szCs w:val="24"/>
              </w:rPr>
              <w:t xml:space="preserve"> </w:t>
            </w:r>
            <w:r w:rsidRPr="007141CB">
              <w:rPr>
                <w:rFonts w:ascii="Times New Roman" w:hAnsi="Times New Roman"/>
                <w:sz w:val="24"/>
                <w:szCs w:val="24"/>
              </w:rPr>
              <w:t>программы</w:t>
            </w:r>
            <w:r w:rsidR="001964E9" w:rsidRPr="007141CB">
              <w:rPr>
                <w:rFonts w:ascii="Times New Roman" w:hAnsi="Times New Roman"/>
                <w:sz w:val="24"/>
                <w:szCs w:val="24"/>
              </w:rPr>
              <w:t xml:space="preserve"> </w:t>
            </w:r>
            <w:r w:rsidRPr="007141CB">
              <w:rPr>
                <w:rFonts w:ascii="Times New Roman" w:hAnsi="Times New Roman"/>
                <w:sz w:val="24"/>
                <w:szCs w:val="24"/>
              </w:rPr>
              <w:t>обеспечено</w:t>
            </w:r>
            <w:r w:rsidR="001964E9" w:rsidRPr="007141CB">
              <w:rPr>
                <w:rFonts w:ascii="Times New Roman" w:hAnsi="Times New Roman"/>
                <w:sz w:val="24"/>
                <w:szCs w:val="24"/>
              </w:rPr>
              <w:t xml:space="preserve"> </w:t>
            </w:r>
            <w:r w:rsidRPr="007141CB">
              <w:rPr>
                <w:rFonts w:ascii="Times New Roman" w:hAnsi="Times New Roman"/>
                <w:sz w:val="24"/>
                <w:szCs w:val="24"/>
              </w:rPr>
              <w:t>участие в государственной программе Краснодарского края «Устойчивое развитие сельских территорий».</w:t>
            </w:r>
            <w:r w:rsidR="001964E9" w:rsidRPr="007141CB">
              <w:rPr>
                <w:rFonts w:ascii="Times New Roman" w:hAnsi="Times New Roman"/>
                <w:sz w:val="24"/>
                <w:szCs w:val="24"/>
              </w:rPr>
              <w:t xml:space="preserve"> </w:t>
            </w:r>
            <w:r w:rsidRPr="007141CB">
              <w:rPr>
                <w:rFonts w:ascii="Times New Roman" w:hAnsi="Times New Roman"/>
                <w:sz w:val="24"/>
                <w:szCs w:val="24"/>
              </w:rPr>
              <w:t xml:space="preserve">Построено </w:t>
            </w:r>
            <w:r w:rsidR="007141CB" w:rsidRPr="007141CB">
              <w:rPr>
                <w:rFonts w:ascii="Times New Roman" w:hAnsi="Times New Roman"/>
                <w:sz w:val="24"/>
                <w:szCs w:val="24"/>
              </w:rPr>
              <w:t>3</w:t>
            </w:r>
            <w:r w:rsidRPr="007141CB">
              <w:rPr>
                <w:rFonts w:ascii="Times New Roman" w:hAnsi="Times New Roman"/>
                <w:sz w:val="24"/>
                <w:szCs w:val="24"/>
              </w:rPr>
              <w:t xml:space="preserve"> многофункциональных</w:t>
            </w:r>
            <w:r w:rsidR="001964E9" w:rsidRPr="007141CB">
              <w:rPr>
                <w:rFonts w:ascii="Times New Roman" w:hAnsi="Times New Roman"/>
                <w:sz w:val="24"/>
                <w:szCs w:val="24"/>
              </w:rPr>
              <w:t xml:space="preserve"> </w:t>
            </w:r>
            <w:r w:rsidRPr="007141CB">
              <w:rPr>
                <w:rFonts w:ascii="Times New Roman" w:hAnsi="Times New Roman"/>
                <w:sz w:val="24"/>
                <w:szCs w:val="24"/>
              </w:rPr>
              <w:t>спортивных</w:t>
            </w:r>
            <w:r w:rsidR="001964E9" w:rsidRPr="007141CB">
              <w:rPr>
                <w:rFonts w:ascii="Times New Roman" w:hAnsi="Times New Roman"/>
                <w:sz w:val="24"/>
                <w:szCs w:val="24"/>
              </w:rPr>
              <w:t xml:space="preserve"> </w:t>
            </w:r>
            <w:r w:rsidRPr="007141CB">
              <w:rPr>
                <w:rFonts w:ascii="Times New Roman" w:hAnsi="Times New Roman"/>
                <w:sz w:val="24"/>
                <w:szCs w:val="24"/>
              </w:rPr>
              <w:t>площадок, общая</w:t>
            </w:r>
            <w:r w:rsidR="001964E9" w:rsidRPr="007141CB">
              <w:rPr>
                <w:rFonts w:ascii="Times New Roman" w:hAnsi="Times New Roman"/>
                <w:sz w:val="24"/>
                <w:szCs w:val="24"/>
              </w:rPr>
              <w:t xml:space="preserve"> </w:t>
            </w:r>
            <w:r w:rsidRPr="007141CB">
              <w:rPr>
                <w:rFonts w:ascii="Times New Roman" w:hAnsi="Times New Roman"/>
                <w:sz w:val="24"/>
                <w:szCs w:val="24"/>
              </w:rPr>
              <w:t>сумма</w:t>
            </w:r>
            <w:r w:rsidR="001964E9" w:rsidRPr="007141CB">
              <w:rPr>
                <w:rFonts w:ascii="Times New Roman" w:hAnsi="Times New Roman"/>
                <w:sz w:val="24"/>
                <w:szCs w:val="24"/>
              </w:rPr>
              <w:t xml:space="preserve"> </w:t>
            </w:r>
            <w:r w:rsidRPr="007141CB">
              <w:rPr>
                <w:rFonts w:ascii="Times New Roman" w:hAnsi="Times New Roman"/>
                <w:sz w:val="24"/>
                <w:szCs w:val="24"/>
              </w:rPr>
              <w:t>финансирования</w:t>
            </w:r>
            <w:r w:rsidR="001964E9" w:rsidRPr="007141CB">
              <w:rPr>
                <w:rFonts w:ascii="Times New Roman" w:hAnsi="Times New Roman"/>
                <w:sz w:val="24"/>
                <w:szCs w:val="24"/>
              </w:rPr>
              <w:t xml:space="preserve"> </w:t>
            </w:r>
            <w:r w:rsidRPr="007141CB">
              <w:rPr>
                <w:rFonts w:ascii="Times New Roman" w:hAnsi="Times New Roman"/>
                <w:sz w:val="24"/>
                <w:szCs w:val="24"/>
              </w:rPr>
              <w:t xml:space="preserve">составила </w:t>
            </w:r>
            <w:r w:rsidR="00AC0B45">
              <w:rPr>
                <w:rFonts w:ascii="Times New Roman" w:hAnsi="Times New Roman"/>
                <w:sz w:val="24"/>
                <w:szCs w:val="24"/>
              </w:rPr>
              <w:t xml:space="preserve">13,8 </w:t>
            </w:r>
            <w:r w:rsidR="001964E9" w:rsidRPr="007141CB">
              <w:rPr>
                <w:rFonts w:ascii="Times New Roman" w:hAnsi="Times New Roman"/>
                <w:sz w:val="24"/>
                <w:szCs w:val="24"/>
              </w:rPr>
              <w:t xml:space="preserve"> </w:t>
            </w:r>
            <w:r w:rsidRPr="007141CB">
              <w:rPr>
                <w:rFonts w:ascii="Times New Roman" w:hAnsi="Times New Roman"/>
                <w:sz w:val="24"/>
                <w:szCs w:val="24"/>
              </w:rPr>
              <w:t>млн. руб..</w:t>
            </w:r>
          </w:p>
          <w:p w:rsidR="00475BD8" w:rsidRPr="007141CB" w:rsidRDefault="00475BD8" w:rsidP="00991E50">
            <w:pPr>
              <w:tabs>
                <w:tab w:val="left" w:pos="709"/>
              </w:tabs>
              <w:spacing w:after="0" w:line="240" w:lineRule="auto"/>
              <w:contextualSpacing/>
              <w:jc w:val="center"/>
              <w:rPr>
                <w:rFonts w:ascii="Times New Roman" w:hAnsi="Times New Roman"/>
                <w:b/>
                <w:sz w:val="24"/>
                <w:szCs w:val="24"/>
                <w:lang w:eastAsia="ru-RU"/>
              </w:rPr>
            </w:pPr>
          </w:p>
        </w:tc>
      </w:tr>
      <w:tr w:rsidR="003D0ACA" w:rsidRPr="000A4BD8" w:rsidTr="003A5BCF">
        <w:tc>
          <w:tcPr>
            <w:tcW w:w="567" w:type="dxa"/>
            <w:shd w:val="clear" w:color="auto" w:fill="auto"/>
          </w:tcPr>
          <w:p w:rsidR="003D0ACA" w:rsidRPr="007141CB" w:rsidRDefault="002751BF" w:rsidP="00991E50">
            <w:pPr>
              <w:pStyle w:val="a3"/>
              <w:ind w:left="-57"/>
              <w:rPr>
                <w:rFonts w:ascii="Times New Roman" w:hAnsi="Times New Roman"/>
                <w:sz w:val="24"/>
                <w:szCs w:val="24"/>
              </w:rPr>
            </w:pPr>
            <w:r w:rsidRPr="007141CB">
              <w:rPr>
                <w:rFonts w:ascii="Times New Roman" w:hAnsi="Times New Roman"/>
                <w:sz w:val="24"/>
                <w:szCs w:val="24"/>
              </w:rPr>
              <w:t>1</w:t>
            </w:r>
            <w:r w:rsidR="00A37268" w:rsidRPr="007141CB">
              <w:rPr>
                <w:rFonts w:ascii="Times New Roman" w:hAnsi="Times New Roman"/>
                <w:sz w:val="24"/>
                <w:szCs w:val="24"/>
              </w:rPr>
              <w:t>7</w:t>
            </w:r>
            <w:r w:rsidRPr="007141CB">
              <w:rPr>
                <w:rFonts w:ascii="Times New Roman" w:hAnsi="Times New Roman"/>
                <w:sz w:val="24"/>
                <w:szCs w:val="24"/>
              </w:rPr>
              <w:t>.</w:t>
            </w:r>
          </w:p>
        </w:tc>
        <w:tc>
          <w:tcPr>
            <w:tcW w:w="3119" w:type="dxa"/>
            <w:shd w:val="clear" w:color="auto" w:fill="auto"/>
          </w:tcPr>
          <w:p w:rsidR="00C4411E" w:rsidRPr="007141CB" w:rsidRDefault="00C4411E" w:rsidP="00AB0CE7">
            <w:pPr>
              <w:spacing w:after="0" w:line="240" w:lineRule="auto"/>
              <w:rPr>
                <w:rFonts w:ascii="Times New Roman" w:hAnsi="Times New Roman"/>
                <w:sz w:val="24"/>
                <w:szCs w:val="24"/>
              </w:rPr>
            </w:pPr>
            <w:r w:rsidRPr="007141CB">
              <w:rPr>
                <w:rFonts w:ascii="Times New Roman" w:hAnsi="Times New Roman"/>
                <w:sz w:val="24"/>
                <w:szCs w:val="24"/>
              </w:rPr>
              <w:t>Постановление администрации муниципального образования Ленинградский район от 30 декабря 201</w:t>
            </w:r>
            <w:r w:rsidR="007141CB" w:rsidRPr="007141CB">
              <w:rPr>
                <w:rFonts w:ascii="Times New Roman" w:hAnsi="Times New Roman"/>
                <w:sz w:val="24"/>
                <w:szCs w:val="24"/>
              </w:rPr>
              <w:t>6</w:t>
            </w:r>
            <w:r w:rsidRPr="007141CB">
              <w:rPr>
                <w:rFonts w:ascii="Times New Roman" w:hAnsi="Times New Roman"/>
                <w:sz w:val="24"/>
                <w:szCs w:val="24"/>
              </w:rPr>
              <w:t xml:space="preserve"> года №135</w:t>
            </w:r>
            <w:r w:rsidR="007141CB" w:rsidRPr="007141CB">
              <w:rPr>
                <w:rFonts w:ascii="Times New Roman" w:hAnsi="Times New Roman"/>
                <w:sz w:val="24"/>
                <w:szCs w:val="24"/>
              </w:rPr>
              <w:t>3</w:t>
            </w:r>
            <w:r w:rsidRPr="007141CB">
              <w:rPr>
                <w:rFonts w:ascii="Times New Roman" w:hAnsi="Times New Roman"/>
                <w:sz w:val="24"/>
                <w:szCs w:val="24"/>
              </w:rPr>
              <w:t xml:space="preserve"> «Об утверждении муниципальной программы муниципального образования Ленинградский район «Развитие образования в муниципальном образовании Ленинградский район» </w:t>
            </w:r>
          </w:p>
          <w:p w:rsidR="003D0ACA" w:rsidRPr="007141CB" w:rsidRDefault="003D0ACA" w:rsidP="00AB0CE7">
            <w:pPr>
              <w:pStyle w:val="a3"/>
              <w:ind w:left="-57"/>
              <w:rPr>
                <w:rFonts w:ascii="Times New Roman" w:hAnsi="Times New Roman"/>
                <w:bCs/>
                <w:sz w:val="24"/>
                <w:szCs w:val="24"/>
              </w:rPr>
            </w:pPr>
          </w:p>
        </w:tc>
        <w:tc>
          <w:tcPr>
            <w:tcW w:w="1984" w:type="dxa"/>
            <w:shd w:val="clear" w:color="auto" w:fill="auto"/>
          </w:tcPr>
          <w:p w:rsidR="003D0ACA" w:rsidRPr="007141CB" w:rsidRDefault="00C4411E" w:rsidP="00991E50">
            <w:pPr>
              <w:pStyle w:val="a3"/>
              <w:ind w:left="-57"/>
              <w:jc w:val="center"/>
              <w:rPr>
                <w:rFonts w:ascii="Times New Roman" w:hAnsi="Times New Roman"/>
                <w:sz w:val="24"/>
                <w:szCs w:val="24"/>
              </w:rPr>
            </w:pPr>
            <w:r w:rsidRPr="007141CB">
              <w:rPr>
                <w:rFonts w:ascii="Times New Roman" w:hAnsi="Times New Roman"/>
                <w:sz w:val="24"/>
                <w:szCs w:val="24"/>
              </w:rPr>
              <w:t>Социальная</w:t>
            </w:r>
            <w:r w:rsidR="001964E9" w:rsidRPr="007141CB">
              <w:rPr>
                <w:rFonts w:ascii="Times New Roman" w:hAnsi="Times New Roman"/>
                <w:sz w:val="24"/>
                <w:szCs w:val="24"/>
              </w:rPr>
              <w:t xml:space="preserve"> </w:t>
            </w:r>
            <w:r w:rsidRPr="007141CB">
              <w:rPr>
                <w:rFonts w:ascii="Times New Roman" w:hAnsi="Times New Roman"/>
                <w:sz w:val="24"/>
                <w:szCs w:val="24"/>
              </w:rPr>
              <w:t>сфера</w:t>
            </w:r>
          </w:p>
        </w:tc>
        <w:tc>
          <w:tcPr>
            <w:tcW w:w="3828" w:type="dxa"/>
            <w:shd w:val="clear" w:color="auto" w:fill="auto"/>
          </w:tcPr>
          <w:p w:rsidR="00C4411E" w:rsidRPr="007141CB" w:rsidRDefault="00C4411E" w:rsidP="00991E50">
            <w:pPr>
              <w:pStyle w:val="a3"/>
              <w:rPr>
                <w:rFonts w:ascii="Times New Roman" w:hAnsi="Times New Roman" w:cs="Times New Roman"/>
                <w:color w:val="000000"/>
                <w:sz w:val="24"/>
                <w:szCs w:val="24"/>
              </w:rPr>
            </w:pPr>
            <w:r w:rsidRPr="007141CB">
              <w:rPr>
                <w:rFonts w:ascii="Times New Roman" w:hAnsi="Times New Roman" w:cs="Times New Roman"/>
                <w:sz w:val="24"/>
                <w:szCs w:val="24"/>
              </w:rPr>
              <w:t>На основе участия в государственных программах</w:t>
            </w:r>
            <w:r w:rsidR="002751BF" w:rsidRPr="007141CB">
              <w:rPr>
                <w:rFonts w:ascii="Times New Roman" w:hAnsi="Times New Roman" w:cs="Times New Roman"/>
                <w:sz w:val="24"/>
                <w:szCs w:val="24"/>
              </w:rPr>
              <w:t xml:space="preserve"> Краснодарского края</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и за</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счет</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собственных средств</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бюджета</w:t>
            </w:r>
            <w:r w:rsidR="001964E9" w:rsidRPr="007141CB">
              <w:rPr>
                <w:rFonts w:ascii="Times New Roman" w:hAnsi="Times New Roman" w:cs="Times New Roman"/>
                <w:sz w:val="24"/>
                <w:szCs w:val="24"/>
              </w:rPr>
              <w:t xml:space="preserve"> </w:t>
            </w:r>
            <w:r w:rsidRPr="007141CB">
              <w:rPr>
                <w:rFonts w:ascii="Times New Roman" w:hAnsi="Times New Roman" w:cs="Times New Roman"/>
                <w:sz w:val="24"/>
                <w:szCs w:val="24"/>
              </w:rPr>
              <w:t>муниципального образования в 201</w:t>
            </w:r>
            <w:r w:rsidR="007141CB" w:rsidRPr="007141CB">
              <w:rPr>
                <w:rFonts w:ascii="Times New Roman" w:hAnsi="Times New Roman" w:cs="Times New Roman"/>
                <w:sz w:val="24"/>
                <w:szCs w:val="24"/>
              </w:rPr>
              <w:t>7</w:t>
            </w:r>
            <w:r w:rsidRPr="007141CB">
              <w:rPr>
                <w:rFonts w:ascii="Times New Roman" w:hAnsi="Times New Roman" w:cs="Times New Roman"/>
                <w:sz w:val="24"/>
                <w:szCs w:val="24"/>
              </w:rPr>
              <w:t xml:space="preserve"> году проведен</w:t>
            </w:r>
            <w:r w:rsidR="002751BF" w:rsidRPr="007141CB">
              <w:rPr>
                <w:rFonts w:ascii="Times New Roman" w:hAnsi="Times New Roman" w:cs="Times New Roman"/>
                <w:sz w:val="24"/>
                <w:szCs w:val="24"/>
              </w:rPr>
              <w:t>ы</w:t>
            </w:r>
            <w:r w:rsidRPr="007141CB">
              <w:rPr>
                <w:rFonts w:ascii="Times New Roman" w:hAnsi="Times New Roman" w:cs="Times New Roman"/>
                <w:sz w:val="24"/>
                <w:szCs w:val="24"/>
              </w:rPr>
              <w:t xml:space="preserve"> следующ</w:t>
            </w:r>
            <w:r w:rsidR="002751BF" w:rsidRPr="007141CB">
              <w:rPr>
                <w:rFonts w:ascii="Times New Roman" w:hAnsi="Times New Roman" w:cs="Times New Roman"/>
                <w:sz w:val="24"/>
                <w:szCs w:val="24"/>
              </w:rPr>
              <w:t>ие мероприятия</w:t>
            </w:r>
            <w:r w:rsidRPr="007141CB">
              <w:rPr>
                <w:rFonts w:ascii="Times New Roman" w:hAnsi="Times New Roman" w:cs="Times New Roman"/>
                <w:sz w:val="24"/>
                <w:szCs w:val="24"/>
              </w:rPr>
              <w:t>:</w:t>
            </w:r>
          </w:p>
          <w:p w:rsidR="00505991" w:rsidRDefault="00C4411E" w:rsidP="00991E50">
            <w:pPr>
              <w:pStyle w:val="a3"/>
              <w:rPr>
                <w:rFonts w:ascii="Times New Roman" w:hAnsi="Times New Roman" w:cs="Times New Roman"/>
                <w:bCs/>
                <w:color w:val="000000"/>
                <w:sz w:val="24"/>
                <w:szCs w:val="24"/>
              </w:rPr>
            </w:pPr>
            <w:r w:rsidRPr="00505991">
              <w:rPr>
                <w:rFonts w:ascii="Times New Roman" w:hAnsi="Times New Roman" w:cs="Times New Roman"/>
                <w:color w:val="000000"/>
                <w:sz w:val="24"/>
                <w:szCs w:val="24"/>
              </w:rPr>
              <w:t xml:space="preserve">заменены оконные блоки в </w:t>
            </w:r>
            <w:r w:rsidR="00E2140B" w:rsidRPr="00505991">
              <w:rPr>
                <w:rFonts w:ascii="Times New Roman" w:hAnsi="Times New Roman" w:cs="Times New Roman"/>
                <w:color w:val="000000"/>
                <w:sz w:val="24"/>
                <w:szCs w:val="24"/>
              </w:rPr>
              <w:t>12 образовательных организациях</w:t>
            </w:r>
            <w:r w:rsidRPr="00505991">
              <w:rPr>
                <w:rFonts w:ascii="Times New Roman" w:hAnsi="Times New Roman" w:cs="Times New Roman"/>
                <w:color w:val="000000"/>
                <w:sz w:val="24"/>
                <w:szCs w:val="24"/>
              </w:rPr>
              <w:t>,</w:t>
            </w:r>
            <w:r w:rsidR="001964E9" w:rsidRPr="00505991">
              <w:rPr>
                <w:rFonts w:ascii="Times New Roman" w:hAnsi="Times New Roman" w:cs="Times New Roman"/>
                <w:color w:val="000000"/>
                <w:sz w:val="24"/>
                <w:szCs w:val="24"/>
              </w:rPr>
              <w:t xml:space="preserve"> </w:t>
            </w:r>
            <w:r w:rsidRPr="00505991">
              <w:rPr>
                <w:rFonts w:ascii="Times New Roman" w:hAnsi="Times New Roman" w:cs="Times New Roman"/>
                <w:color w:val="000000"/>
                <w:sz w:val="24"/>
                <w:szCs w:val="24"/>
              </w:rPr>
              <w:t xml:space="preserve">общая сумма затраченных средств </w:t>
            </w:r>
            <w:r w:rsidR="00505991" w:rsidRPr="00505991">
              <w:rPr>
                <w:rFonts w:ascii="Times New Roman" w:hAnsi="Times New Roman" w:cs="Times New Roman"/>
                <w:bCs/>
                <w:color w:val="000000"/>
                <w:sz w:val="24"/>
                <w:szCs w:val="24"/>
              </w:rPr>
              <w:t>2</w:t>
            </w:r>
            <w:r w:rsidRPr="00505991">
              <w:rPr>
                <w:rFonts w:ascii="Times New Roman" w:hAnsi="Times New Roman" w:cs="Times New Roman"/>
                <w:bCs/>
                <w:color w:val="000000"/>
                <w:sz w:val="24"/>
                <w:szCs w:val="24"/>
              </w:rPr>
              <w:t>,</w:t>
            </w:r>
            <w:r w:rsidR="00505991" w:rsidRPr="00505991">
              <w:rPr>
                <w:rFonts w:ascii="Times New Roman" w:hAnsi="Times New Roman" w:cs="Times New Roman"/>
                <w:bCs/>
                <w:color w:val="000000"/>
                <w:sz w:val="24"/>
                <w:szCs w:val="24"/>
              </w:rPr>
              <w:t>1</w:t>
            </w:r>
            <w:r w:rsidRPr="00505991">
              <w:rPr>
                <w:rFonts w:ascii="Times New Roman" w:hAnsi="Times New Roman" w:cs="Times New Roman"/>
                <w:bCs/>
                <w:color w:val="000000"/>
                <w:sz w:val="24"/>
                <w:szCs w:val="24"/>
              </w:rPr>
              <w:t xml:space="preserve"> млн. руб.</w:t>
            </w:r>
            <w:r w:rsidR="00505991">
              <w:rPr>
                <w:rFonts w:ascii="Times New Roman" w:hAnsi="Times New Roman" w:cs="Times New Roman"/>
                <w:bCs/>
                <w:color w:val="000000"/>
                <w:sz w:val="24"/>
                <w:szCs w:val="24"/>
              </w:rPr>
              <w:t>;</w:t>
            </w:r>
            <w:r w:rsidRPr="00505991">
              <w:rPr>
                <w:rFonts w:ascii="Times New Roman" w:hAnsi="Times New Roman" w:cs="Times New Roman"/>
                <w:color w:val="000000"/>
                <w:sz w:val="24"/>
                <w:szCs w:val="24"/>
              </w:rPr>
              <w:t xml:space="preserve"> </w:t>
            </w:r>
            <w:r w:rsidR="00901C41" w:rsidRPr="000A4BD8">
              <w:rPr>
                <w:rFonts w:ascii="Times New Roman" w:hAnsi="Times New Roman" w:cs="Times New Roman"/>
                <w:color w:val="000000"/>
                <w:sz w:val="24"/>
                <w:szCs w:val="24"/>
                <w:highlight w:val="yellow"/>
              </w:rPr>
              <w:br/>
            </w:r>
            <w:r w:rsidR="00505991">
              <w:rPr>
                <w:rFonts w:ascii="Times New Roman" w:hAnsi="Times New Roman" w:cs="Times New Roman"/>
                <w:color w:val="000000"/>
                <w:sz w:val="24"/>
                <w:szCs w:val="24"/>
              </w:rPr>
              <w:t>в</w:t>
            </w:r>
            <w:r w:rsidRPr="00505991">
              <w:rPr>
                <w:rFonts w:ascii="Times New Roman" w:hAnsi="Times New Roman" w:cs="Times New Roman"/>
                <w:color w:val="000000"/>
                <w:sz w:val="24"/>
                <w:szCs w:val="24"/>
              </w:rPr>
              <w:t xml:space="preserve"> школе № 1</w:t>
            </w:r>
            <w:r w:rsidR="00505991" w:rsidRPr="00505991">
              <w:rPr>
                <w:rFonts w:ascii="Times New Roman" w:hAnsi="Times New Roman" w:cs="Times New Roman"/>
                <w:color w:val="000000"/>
                <w:sz w:val="24"/>
                <w:szCs w:val="24"/>
              </w:rPr>
              <w:t>1 и гимназии</w:t>
            </w:r>
            <w:r w:rsidRPr="00505991">
              <w:rPr>
                <w:rFonts w:ascii="Times New Roman" w:hAnsi="Times New Roman" w:cs="Times New Roman"/>
                <w:color w:val="000000"/>
                <w:sz w:val="24"/>
                <w:szCs w:val="24"/>
              </w:rPr>
              <w:t xml:space="preserve"> произведена замена кровли</w:t>
            </w:r>
            <w:r w:rsidR="001964E9" w:rsidRPr="00505991">
              <w:rPr>
                <w:rFonts w:ascii="Times New Roman" w:hAnsi="Times New Roman" w:cs="Times New Roman"/>
                <w:color w:val="000000"/>
                <w:sz w:val="24"/>
                <w:szCs w:val="24"/>
              </w:rPr>
              <w:t xml:space="preserve"> </w:t>
            </w:r>
            <w:r w:rsidRPr="00505991">
              <w:rPr>
                <w:rFonts w:ascii="Times New Roman" w:hAnsi="Times New Roman" w:cs="Times New Roman"/>
                <w:color w:val="000000"/>
                <w:sz w:val="24"/>
                <w:szCs w:val="24"/>
              </w:rPr>
              <w:t xml:space="preserve">на сумму </w:t>
            </w:r>
            <w:r w:rsidR="00505991" w:rsidRPr="00505991">
              <w:rPr>
                <w:rFonts w:ascii="Times New Roman" w:hAnsi="Times New Roman" w:cs="Times New Roman"/>
                <w:bCs/>
                <w:color w:val="000000"/>
                <w:sz w:val="24"/>
                <w:szCs w:val="24"/>
              </w:rPr>
              <w:t>4</w:t>
            </w:r>
            <w:r w:rsidRPr="00505991">
              <w:rPr>
                <w:rFonts w:ascii="Times New Roman" w:hAnsi="Times New Roman" w:cs="Times New Roman"/>
                <w:bCs/>
                <w:color w:val="000000"/>
                <w:sz w:val="24"/>
                <w:szCs w:val="24"/>
              </w:rPr>
              <w:t>,</w:t>
            </w:r>
            <w:r w:rsidR="00505991" w:rsidRPr="00505991">
              <w:rPr>
                <w:rFonts w:ascii="Times New Roman" w:hAnsi="Times New Roman" w:cs="Times New Roman"/>
                <w:bCs/>
                <w:color w:val="000000"/>
                <w:sz w:val="24"/>
                <w:szCs w:val="24"/>
              </w:rPr>
              <w:t>1</w:t>
            </w:r>
            <w:r w:rsidRPr="00505991">
              <w:rPr>
                <w:rFonts w:ascii="Times New Roman" w:hAnsi="Times New Roman" w:cs="Times New Roman"/>
                <w:bCs/>
                <w:color w:val="000000"/>
                <w:sz w:val="24"/>
                <w:szCs w:val="24"/>
              </w:rPr>
              <w:t>50 млн. руб.</w:t>
            </w:r>
            <w:r w:rsidR="00505991">
              <w:rPr>
                <w:rFonts w:ascii="Times New Roman" w:hAnsi="Times New Roman" w:cs="Times New Roman"/>
                <w:bCs/>
                <w:color w:val="000000"/>
                <w:sz w:val="24"/>
                <w:szCs w:val="24"/>
              </w:rPr>
              <w:t>;</w:t>
            </w:r>
          </w:p>
          <w:p w:rsidR="00C4411E" w:rsidRPr="000A4BD8" w:rsidRDefault="00505991" w:rsidP="00991E50">
            <w:pPr>
              <w:pStyle w:val="a3"/>
              <w:rPr>
                <w:rFonts w:ascii="Times New Roman" w:hAnsi="Times New Roman" w:cs="Times New Roman"/>
                <w:color w:val="000000"/>
                <w:sz w:val="24"/>
                <w:szCs w:val="24"/>
                <w:highlight w:val="yellow"/>
              </w:rPr>
            </w:pPr>
            <w:r>
              <w:rPr>
                <w:rFonts w:ascii="Times New Roman" w:hAnsi="Times New Roman" w:cs="Times New Roman"/>
                <w:bCs/>
                <w:color w:val="000000"/>
                <w:sz w:val="24"/>
                <w:szCs w:val="24"/>
              </w:rPr>
              <w:t>в</w:t>
            </w:r>
            <w:r w:rsidR="00C4411E" w:rsidRPr="00505991">
              <w:rPr>
                <w:rFonts w:ascii="Times New Roman" w:hAnsi="Times New Roman" w:cs="Times New Roman"/>
                <w:color w:val="000000"/>
                <w:sz w:val="24"/>
                <w:szCs w:val="24"/>
              </w:rPr>
              <w:t xml:space="preserve"> школе № 2 произведен</w:t>
            </w:r>
            <w:r w:rsidRPr="00505991">
              <w:rPr>
                <w:rFonts w:ascii="Times New Roman" w:hAnsi="Times New Roman" w:cs="Times New Roman"/>
                <w:color w:val="000000"/>
                <w:sz w:val="24"/>
                <w:szCs w:val="24"/>
              </w:rPr>
              <w:t>а</w:t>
            </w:r>
            <w:r w:rsidR="00C4411E" w:rsidRPr="00505991">
              <w:rPr>
                <w:rFonts w:ascii="Times New Roman" w:hAnsi="Times New Roman" w:cs="Times New Roman"/>
                <w:color w:val="000000"/>
                <w:sz w:val="24"/>
                <w:szCs w:val="24"/>
              </w:rPr>
              <w:t xml:space="preserve"> </w:t>
            </w:r>
            <w:r w:rsidRPr="00505991">
              <w:rPr>
                <w:rFonts w:ascii="Times New Roman" w:hAnsi="Times New Roman" w:cs="Times New Roman"/>
                <w:color w:val="000000"/>
                <w:sz w:val="24"/>
                <w:szCs w:val="24"/>
              </w:rPr>
              <w:t xml:space="preserve">замена </w:t>
            </w:r>
            <w:r w:rsidR="003B5A9D">
              <w:rPr>
                <w:rFonts w:ascii="Times New Roman" w:hAnsi="Times New Roman" w:cs="Times New Roman"/>
                <w:color w:val="000000"/>
                <w:sz w:val="24"/>
                <w:szCs w:val="24"/>
              </w:rPr>
              <w:t xml:space="preserve">напольного </w:t>
            </w:r>
            <w:r w:rsidRPr="00505991">
              <w:rPr>
                <w:rFonts w:ascii="Times New Roman" w:hAnsi="Times New Roman" w:cs="Times New Roman"/>
                <w:color w:val="000000"/>
                <w:sz w:val="24"/>
                <w:szCs w:val="24"/>
              </w:rPr>
              <w:t xml:space="preserve">покрытия </w:t>
            </w:r>
            <w:r w:rsidR="00C4411E" w:rsidRPr="00505991">
              <w:rPr>
                <w:rFonts w:ascii="Times New Roman" w:hAnsi="Times New Roman" w:cs="Times New Roman"/>
                <w:color w:val="000000"/>
                <w:sz w:val="24"/>
                <w:szCs w:val="24"/>
              </w:rPr>
              <w:t xml:space="preserve">на сумму </w:t>
            </w:r>
            <w:r w:rsidRPr="00505991">
              <w:rPr>
                <w:rFonts w:ascii="Times New Roman" w:hAnsi="Times New Roman" w:cs="Times New Roman"/>
                <w:color w:val="000000"/>
                <w:sz w:val="24"/>
                <w:szCs w:val="24"/>
              </w:rPr>
              <w:t>1,315</w:t>
            </w:r>
            <w:r w:rsidR="00C4411E" w:rsidRPr="00505991">
              <w:rPr>
                <w:rFonts w:ascii="Times New Roman" w:hAnsi="Times New Roman" w:cs="Times New Roman"/>
                <w:color w:val="000000"/>
                <w:sz w:val="24"/>
                <w:szCs w:val="24"/>
              </w:rPr>
              <w:t xml:space="preserve"> </w:t>
            </w:r>
            <w:r w:rsidRPr="00505991">
              <w:rPr>
                <w:rFonts w:ascii="Times New Roman" w:hAnsi="Times New Roman" w:cs="Times New Roman"/>
                <w:color w:val="000000"/>
                <w:sz w:val="24"/>
                <w:szCs w:val="24"/>
              </w:rPr>
              <w:t>млн</w:t>
            </w:r>
            <w:r w:rsidR="00C4411E" w:rsidRPr="00505991">
              <w:rPr>
                <w:rFonts w:ascii="Times New Roman" w:hAnsi="Times New Roman" w:cs="Times New Roman"/>
                <w:color w:val="000000"/>
                <w:sz w:val="24"/>
                <w:szCs w:val="24"/>
              </w:rPr>
              <w:t>. руб.</w:t>
            </w:r>
            <w:r>
              <w:rPr>
                <w:rFonts w:ascii="Times New Roman" w:hAnsi="Times New Roman" w:cs="Times New Roman"/>
                <w:color w:val="000000"/>
                <w:sz w:val="24"/>
                <w:szCs w:val="24"/>
              </w:rPr>
              <w:t>;</w:t>
            </w:r>
          </w:p>
          <w:p w:rsidR="00505991" w:rsidRPr="00505991" w:rsidRDefault="00505991" w:rsidP="00991E50">
            <w:pPr>
              <w:pStyle w:val="a3"/>
              <w:rPr>
                <w:rFonts w:ascii="Times New Roman" w:hAnsi="Times New Roman" w:cs="Times New Roman"/>
                <w:bCs/>
                <w:color w:val="000000"/>
                <w:sz w:val="24"/>
                <w:szCs w:val="24"/>
              </w:rPr>
            </w:pPr>
            <w:r w:rsidRPr="00505991">
              <w:rPr>
                <w:rFonts w:ascii="Times New Roman" w:hAnsi="Times New Roman" w:cs="Times New Roman"/>
                <w:bCs/>
                <w:color w:val="000000"/>
                <w:sz w:val="24"/>
                <w:szCs w:val="24"/>
              </w:rPr>
              <w:t>осуществлен капитальный ремонт буфета-раздаточной МБОУ ООШ №14 и приобретено соответствующее оборудование для буфета на общую сумму 2,204 млн. руб.;</w:t>
            </w:r>
          </w:p>
          <w:p w:rsidR="00505991" w:rsidRPr="00505991" w:rsidRDefault="00505991" w:rsidP="00991E50">
            <w:pPr>
              <w:pStyle w:val="a3"/>
              <w:rPr>
                <w:rFonts w:ascii="Times New Roman" w:hAnsi="Times New Roman" w:cs="Times New Roman"/>
                <w:bCs/>
                <w:color w:val="000000"/>
                <w:sz w:val="24"/>
                <w:szCs w:val="24"/>
              </w:rPr>
            </w:pPr>
            <w:r w:rsidRPr="00505991">
              <w:rPr>
                <w:rFonts w:ascii="Times New Roman" w:hAnsi="Times New Roman" w:cs="Times New Roman"/>
                <w:bCs/>
                <w:color w:val="000000"/>
                <w:sz w:val="24"/>
                <w:szCs w:val="24"/>
              </w:rPr>
              <w:t>п</w:t>
            </w:r>
            <w:r w:rsidR="00C4411E" w:rsidRPr="00505991">
              <w:rPr>
                <w:rFonts w:ascii="Times New Roman" w:hAnsi="Times New Roman" w:cs="Times New Roman"/>
                <w:bCs/>
                <w:color w:val="000000"/>
                <w:sz w:val="24"/>
                <w:szCs w:val="24"/>
              </w:rPr>
              <w:t>роведен капитальный</w:t>
            </w:r>
            <w:r w:rsidR="001964E9" w:rsidRPr="00505991">
              <w:rPr>
                <w:rFonts w:ascii="Times New Roman" w:hAnsi="Times New Roman" w:cs="Times New Roman"/>
                <w:bCs/>
                <w:color w:val="000000"/>
                <w:sz w:val="24"/>
                <w:szCs w:val="24"/>
              </w:rPr>
              <w:t xml:space="preserve"> </w:t>
            </w:r>
            <w:r w:rsidR="00C4411E" w:rsidRPr="00505991">
              <w:rPr>
                <w:rFonts w:ascii="Times New Roman" w:hAnsi="Times New Roman" w:cs="Times New Roman"/>
                <w:bCs/>
                <w:color w:val="000000"/>
                <w:sz w:val="24"/>
                <w:szCs w:val="24"/>
              </w:rPr>
              <w:t>ремонт спортивн</w:t>
            </w:r>
            <w:r w:rsidRPr="00505991">
              <w:rPr>
                <w:rFonts w:ascii="Times New Roman" w:hAnsi="Times New Roman" w:cs="Times New Roman"/>
                <w:bCs/>
                <w:color w:val="000000"/>
                <w:sz w:val="24"/>
                <w:szCs w:val="24"/>
              </w:rPr>
              <w:t>ого зала «</w:t>
            </w:r>
            <w:r>
              <w:rPr>
                <w:rFonts w:ascii="Times New Roman" w:hAnsi="Times New Roman" w:cs="Times New Roman"/>
                <w:bCs/>
                <w:color w:val="000000"/>
                <w:sz w:val="24"/>
                <w:szCs w:val="24"/>
              </w:rPr>
              <w:t>Д</w:t>
            </w:r>
            <w:r w:rsidRPr="00505991">
              <w:rPr>
                <w:rFonts w:ascii="Times New Roman" w:hAnsi="Times New Roman" w:cs="Times New Roman"/>
                <w:bCs/>
                <w:color w:val="000000"/>
                <w:sz w:val="24"/>
                <w:szCs w:val="24"/>
              </w:rPr>
              <w:t xml:space="preserve">ЮСШ» системы образования </w:t>
            </w:r>
            <w:r w:rsidR="00C4411E" w:rsidRPr="00505991">
              <w:rPr>
                <w:rFonts w:ascii="Times New Roman" w:hAnsi="Times New Roman" w:cs="Times New Roman"/>
                <w:sz w:val="24"/>
                <w:szCs w:val="24"/>
              </w:rPr>
              <w:t xml:space="preserve">на сумму </w:t>
            </w:r>
            <w:r w:rsidRPr="00505991">
              <w:rPr>
                <w:rFonts w:ascii="Times New Roman" w:hAnsi="Times New Roman" w:cs="Times New Roman"/>
                <w:bCs/>
                <w:color w:val="000000"/>
                <w:sz w:val="24"/>
                <w:szCs w:val="24"/>
              </w:rPr>
              <w:t>1</w:t>
            </w:r>
            <w:r w:rsidR="00C4411E" w:rsidRPr="00505991">
              <w:rPr>
                <w:rFonts w:ascii="Times New Roman" w:hAnsi="Times New Roman" w:cs="Times New Roman"/>
                <w:bCs/>
                <w:color w:val="000000"/>
                <w:sz w:val="24"/>
                <w:szCs w:val="24"/>
              </w:rPr>
              <w:t>,</w:t>
            </w:r>
            <w:r w:rsidRPr="00505991">
              <w:rPr>
                <w:rFonts w:ascii="Times New Roman" w:hAnsi="Times New Roman" w:cs="Times New Roman"/>
                <w:bCs/>
                <w:color w:val="000000"/>
                <w:sz w:val="24"/>
                <w:szCs w:val="24"/>
              </w:rPr>
              <w:t>654 млн. руб.;</w:t>
            </w:r>
          </w:p>
          <w:p w:rsidR="00C4411E" w:rsidRPr="00505991" w:rsidRDefault="00505991" w:rsidP="00991E50">
            <w:pPr>
              <w:pStyle w:val="a3"/>
              <w:rPr>
                <w:rFonts w:ascii="Times New Roman" w:hAnsi="Times New Roman" w:cs="Times New Roman"/>
                <w:color w:val="000000"/>
                <w:sz w:val="24"/>
                <w:szCs w:val="24"/>
              </w:rPr>
            </w:pPr>
            <w:r w:rsidRPr="00505991">
              <w:rPr>
                <w:rFonts w:ascii="Times New Roman" w:hAnsi="Times New Roman" w:cs="Times New Roman"/>
                <w:bCs/>
                <w:color w:val="000000"/>
                <w:sz w:val="24"/>
                <w:szCs w:val="24"/>
              </w:rPr>
              <w:t>п</w:t>
            </w:r>
            <w:r w:rsidR="00C4411E" w:rsidRPr="00505991">
              <w:rPr>
                <w:rFonts w:ascii="Times New Roman" w:hAnsi="Times New Roman" w:cs="Times New Roman"/>
                <w:bCs/>
                <w:color w:val="000000"/>
                <w:sz w:val="24"/>
                <w:szCs w:val="24"/>
              </w:rPr>
              <w:t>ро</w:t>
            </w:r>
            <w:r w:rsidRPr="00505991">
              <w:rPr>
                <w:rFonts w:ascii="Times New Roman" w:hAnsi="Times New Roman" w:cs="Times New Roman"/>
                <w:bCs/>
                <w:color w:val="000000"/>
                <w:sz w:val="24"/>
                <w:szCs w:val="24"/>
              </w:rPr>
              <w:t xml:space="preserve">должается работа по </w:t>
            </w:r>
            <w:r w:rsidR="00C4411E" w:rsidRPr="00505991">
              <w:rPr>
                <w:rFonts w:ascii="Times New Roman" w:hAnsi="Times New Roman" w:cs="Times New Roman"/>
                <w:bCs/>
                <w:color w:val="000000"/>
                <w:sz w:val="24"/>
                <w:szCs w:val="24"/>
              </w:rPr>
              <w:t>модернизаци</w:t>
            </w:r>
            <w:r w:rsidRPr="00505991">
              <w:rPr>
                <w:rFonts w:ascii="Times New Roman" w:hAnsi="Times New Roman" w:cs="Times New Roman"/>
                <w:bCs/>
                <w:color w:val="000000"/>
                <w:sz w:val="24"/>
                <w:szCs w:val="24"/>
              </w:rPr>
              <w:t>и</w:t>
            </w:r>
            <w:r w:rsidR="00C4411E" w:rsidRPr="00505991">
              <w:rPr>
                <w:rFonts w:ascii="Times New Roman" w:hAnsi="Times New Roman" w:cs="Times New Roman"/>
                <w:bCs/>
                <w:color w:val="000000"/>
                <w:sz w:val="24"/>
                <w:szCs w:val="24"/>
              </w:rPr>
              <w:t xml:space="preserve"> котельных, отопительных систем</w:t>
            </w:r>
            <w:r w:rsidR="003138A7" w:rsidRPr="00505991">
              <w:rPr>
                <w:rFonts w:ascii="Times New Roman" w:hAnsi="Times New Roman" w:cs="Times New Roman"/>
                <w:bCs/>
                <w:color w:val="000000"/>
                <w:sz w:val="24"/>
                <w:szCs w:val="24"/>
              </w:rPr>
              <w:t xml:space="preserve">, </w:t>
            </w:r>
            <w:r w:rsidR="00C4411E" w:rsidRPr="00505991">
              <w:rPr>
                <w:rFonts w:ascii="Times New Roman" w:hAnsi="Times New Roman" w:cs="Times New Roman"/>
                <w:color w:val="000000"/>
                <w:sz w:val="24"/>
                <w:szCs w:val="24"/>
              </w:rPr>
              <w:t>газифицир</w:t>
            </w:r>
            <w:r w:rsidRPr="00505991">
              <w:rPr>
                <w:rFonts w:ascii="Times New Roman" w:hAnsi="Times New Roman" w:cs="Times New Roman"/>
                <w:color w:val="000000"/>
                <w:sz w:val="24"/>
                <w:szCs w:val="24"/>
              </w:rPr>
              <w:t>уются учебные заведения района;</w:t>
            </w:r>
          </w:p>
          <w:p w:rsidR="003D0ACA" w:rsidRPr="000A4BD8" w:rsidRDefault="00505991" w:rsidP="00991E50">
            <w:pPr>
              <w:pStyle w:val="a3"/>
              <w:rPr>
                <w:rFonts w:ascii="Times New Roman" w:hAnsi="Times New Roman"/>
                <w:sz w:val="24"/>
                <w:szCs w:val="24"/>
                <w:highlight w:val="yellow"/>
              </w:rPr>
            </w:pPr>
            <w:r w:rsidRPr="00505991">
              <w:rPr>
                <w:rFonts w:ascii="Times New Roman" w:hAnsi="Times New Roman" w:cs="Times New Roman"/>
                <w:color w:val="000000"/>
                <w:sz w:val="24"/>
                <w:szCs w:val="24"/>
              </w:rPr>
              <w:t>п</w:t>
            </w:r>
            <w:r w:rsidR="00C4411E" w:rsidRPr="00505991">
              <w:rPr>
                <w:rFonts w:ascii="Times New Roman" w:hAnsi="Times New Roman" w:cs="Times New Roman"/>
                <w:color w:val="000000"/>
                <w:sz w:val="24"/>
                <w:szCs w:val="24"/>
              </w:rPr>
              <w:t>риобретен</w:t>
            </w:r>
            <w:r w:rsidRPr="00505991">
              <w:rPr>
                <w:rFonts w:ascii="Times New Roman" w:hAnsi="Times New Roman" w:cs="Times New Roman"/>
                <w:color w:val="000000"/>
                <w:sz w:val="24"/>
                <w:szCs w:val="24"/>
              </w:rPr>
              <w:t>ы</w:t>
            </w:r>
            <w:r w:rsidR="00C4411E" w:rsidRPr="00505991">
              <w:rPr>
                <w:rFonts w:ascii="Times New Roman" w:hAnsi="Times New Roman" w:cs="Times New Roman"/>
                <w:color w:val="000000"/>
                <w:sz w:val="24"/>
                <w:szCs w:val="24"/>
              </w:rPr>
              <w:t xml:space="preserve"> автобус</w:t>
            </w:r>
            <w:r w:rsidRPr="00505991">
              <w:rPr>
                <w:rFonts w:ascii="Times New Roman" w:hAnsi="Times New Roman" w:cs="Times New Roman"/>
                <w:color w:val="000000"/>
                <w:sz w:val="24"/>
                <w:szCs w:val="24"/>
              </w:rPr>
              <w:t>ы</w:t>
            </w:r>
            <w:r w:rsidR="00C4411E" w:rsidRPr="00505991">
              <w:rPr>
                <w:rFonts w:ascii="Times New Roman" w:hAnsi="Times New Roman" w:cs="Times New Roman"/>
                <w:color w:val="000000"/>
                <w:sz w:val="24"/>
                <w:szCs w:val="24"/>
              </w:rPr>
              <w:t xml:space="preserve"> для </w:t>
            </w:r>
            <w:r w:rsidRPr="00505991">
              <w:rPr>
                <w:rFonts w:ascii="Times New Roman" w:hAnsi="Times New Roman" w:cs="Times New Roman"/>
                <w:color w:val="000000"/>
                <w:sz w:val="24"/>
                <w:szCs w:val="24"/>
              </w:rPr>
              <w:t xml:space="preserve">МБОУ </w:t>
            </w:r>
            <w:r w:rsidR="00C4411E" w:rsidRPr="00505991">
              <w:rPr>
                <w:rFonts w:ascii="Times New Roman" w:hAnsi="Times New Roman" w:cs="Times New Roman"/>
                <w:color w:val="000000"/>
                <w:sz w:val="24"/>
                <w:szCs w:val="24"/>
              </w:rPr>
              <w:lastRenderedPageBreak/>
              <w:t xml:space="preserve">СОШ № </w:t>
            </w:r>
            <w:r w:rsidRPr="00505991">
              <w:rPr>
                <w:rFonts w:ascii="Times New Roman" w:hAnsi="Times New Roman" w:cs="Times New Roman"/>
                <w:color w:val="000000"/>
                <w:sz w:val="24"/>
                <w:szCs w:val="24"/>
              </w:rPr>
              <w:t>5 и МБОУ СОШ №17</w:t>
            </w:r>
            <w:r w:rsidR="00C4411E" w:rsidRPr="00505991">
              <w:rPr>
                <w:rFonts w:ascii="Times New Roman" w:hAnsi="Times New Roman" w:cs="Times New Roman"/>
                <w:color w:val="000000"/>
                <w:sz w:val="24"/>
                <w:szCs w:val="24"/>
              </w:rPr>
              <w:t xml:space="preserve"> на сумму </w:t>
            </w:r>
            <w:r w:rsidRPr="00505991">
              <w:rPr>
                <w:rFonts w:ascii="Times New Roman" w:hAnsi="Times New Roman" w:cs="Times New Roman"/>
                <w:color w:val="000000"/>
                <w:sz w:val="24"/>
                <w:szCs w:val="24"/>
              </w:rPr>
              <w:t>4</w:t>
            </w:r>
            <w:r w:rsidR="00C4411E" w:rsidRPr="00505991">
              <w:rPr>
                <w:rFonts w:ascii="Times New Roman" w:hAnsi="Times New Roman" w:cs="Times New Roman"/>
                <w:bCs/>
                <w:color w:val="000000"/>
                <w:sz w:val="24"/>
                <w:szCs w:val="24"/>
              </w:rPr>
              <w:t xml:space="preserve"> млн. рублей</w:t>
            </w:r>
            <w:r w:rsidR="00C4411E" w:rsidRPr="00505991">
              <w:rPr>
                <w:rFonts w:ascii="Times New Roman" w:hAnsi="Times New Roman" w:cs="Times New Roman"/>
                <w:color w:val="000000"/>
                <w:sz w:val="24"/>
                <w:szCs w:val="24"/>
              </w:rPr>
              <w:t xml:space="preserve">. </w:t>
            </w:r>
          </w:p>
        </w:tc>
      </w:tr>
      <w:tr w:rsidR="00F32E2E" w:rsidRPr="000043AE" w:rsidTr="003A5BCF">
        <w:tc>
          <w:tcPr>
            <w:tcW w:w="9498" w:type="dxa"/>
            <w:gridSpan w:val="4"/>
            <w:shd w:val="clear" w:color="auto" w:fill="auto"/>
            <w:vAlign w:val="center"/>
          </w:tcPr>
          <w:p w:rsidR="0048374A" w:rsidRPr="002D1D38"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2D1D38">
              <w:rPr>
                <w:rFonts w:ascii="Times New Roman" w:hAnsi="Times New Roman"/>
                <w:b/>
                <w:sz w:val="24"/>
                <w:szCs w:val="24"/>
                <w:lang w:eastAsia="ru-RU"/>
              </w:rPr>
              <w:lastRenderedPageBreak/>
              <w:t xml:space="preserve">Препятствующие развитию конкуренции, </w:t>
            </w:r>
          </w:p>
          <w:p w:rsidR="00F32E2E" w:rsidRPr="002D1D38" w:rsidRDefault="00F32E2E" w:rsidP="00991E50">
            <w:pPr>
              <w:tabs>
                <w:tab w:val="left" w:pos="709"/>
              </w:tabs>
              <w:spacing w:after="0" w:line="240" w:lineRule="auto"/>
              <w:ind w:left="-57"/>
              <w:contextualSpacing/>
              <w:jc w:val="center"/>
              <w:rPr>
                <w:rFonts w:ascii="Times New Roman" w:hAnsi="Times New Roman"/>
                <w:b/>
                <w:sz w:val="24"/>
                <w:szCs w:val="24"/>
                <w:lang w:eastAsia="ru-RU"/>
              </w:rPr>
            </w:pPr>
            <w:r w:rsidRPr="002D1D38">
              <w:rPr>
                <w:rFonts w:ascii="Times New Roman" w:hAnsi="Times New Roman"/>
                <w:b/>
                <w:sz w:val="24"/>
                <w:szCs w:val="24"/>
                <w:lang w:eastAsia="ru-RU"/>
              </w:rPr>
              <w:t>устанавливающие административные барьеры</w:t>
            </w:r>
          </w:p>
        </w:tc>
      </w:tr>
      <w:tr w:rsidR="00F32E2E" w:rsidRPr="000A4BD8" w:rsidTr="003A5BCF">
        <w:tc>
          <w:tcPr>
            <w:tcW w:w="567" w:type="dxa"/>
            <w:shd w:val="clear" w:color="auto" w:fill="auto"/>
          </w:tcPr>
          <w:p w:rsidR="00F32E2E" w:rsidRPr="000043AE" w:rsidRDefault="00F32E2E" w:rsidP="00991E50">
            <w:pPr>
              <w:tabs>
                <w:tab w:val="left" w:pos="709"/>
              </w:tabs>
              <w:spacing w:after="0" w:line="240" w:lineRule="auto"/>
              <w:ind w:left="-57"/>
              <w:contextualSpacing/>
              <w:jc w:val="center"/>
              <w:rPr>
                <w:rFonts w:ascii="Times New Roman" w:hAnsi="Times New Roman"/>
                <w:sz w:val="24"/>
                <w:szCs w:val="24"/>
                <w:lang w:eastAsia="ru-RU"/>
              </w:rPr>
            </w:pPr>
            <w:r w:rsidRPr="000043AE">
              <w:rPr>
                <w:rFonts w:ascii="Times New Roman" w:hAnsi="Times New Roman"/>
                <w:sz w:val="24"/>
                <w:szCs w:val="24"/>
                <w:lang w:eastAsia="ru-RU"/>
              </w:rPr>
              <w:t>1.</w:t>
            </w:r>
          </w:p>
        </w:tc>
        <w:tc>
          <w:tcPr>
            <w:tcW w:w="8931" w:type="dxa"/>
            <w:gridSpan w:val="3"/>
            <w:shd w:val="clear" w:color="auto" w:fill="auto"/>
          </w:tcPr>
          <w:p w:rsidR="00F32E2E" w:rsidRPr="002D1D38" w:rsidRDefault="00770A77" w:rsidP="00EE6328">
            <w:pPr>
              <w:pStyle w:val="a3"/>
              <w:ind w:left="-57"/>
              <w:rPr>
                <w:rFonts w:ascii="Times New Roman" w:hAnsi="Times New Roman"/>
                <w:sz w:val="24"/>
                <w:szCs w:val="24"/>
              </w:rPr>
            </w:pPr>
            <w:r w:rsidRPr="002D1D38">
              <w:rPr>
                <w:rFonts w:ascii="Times New Roman" w:hAnsi="Times New Roman"/>
                <w:sz w:val="24"/>
                <w:szCs w:val="24"/>
                <w:lang w:eastAsia="ru-RU"/>
              </w:rPr>
              <w:t>Анализ</w:t>
            </w:r>
            <w:r w:rsidR="00AE6545" w:rsidRPr="002D1D38">
              <w:rPr>
                <w:rFonts w:ascii="Times New Roman" w:hAnsi="Times New Roman"/>
                <w:sz w:val="24"/>
                <w:szCs w:val="24"/>
                <w:lang w:eastAsia="ru-RU"/>
              </w:rPr>
              <w:t xml:space="preserve"> действующих и вновь принятых в 201</w:t>
            </w:r>
            <w:r w:rsidR="000043AE" w:rsidRPr="002D1D38">
              <w:rPr>
                <w:rFonts w:ascii="Times New Roman" w:hAnsi="Times New Roman"/>
                <w:sz w:val="24"/>
                <w:szCs w:val="24"/>
                <w:lang w:eastAsia="ru-RU"/>
              </w:rPr>
              <w:t>7</w:t>
            </w:r>
            <w:r w:rsidR="00AE6545" w:rsidRPr="002D1D38">
              <w:rPr>
                <w:rFonts w:ascii="Times New Roman" w:hAnsi="Times New Roman"/>
                <w:sz w:val="24"/>
                <w:szCs w:val="24"/>
                <w:lang w:eastAsia="ru-RU"/>
              </w:rPr>
              <w:t xml:space="preserve"> году</w:t>
            </w:r>
            <w:r w:rsidR="001964E9" w:rsidRPr="002D1D38">
              <w:rPr>
                <w:rFonts w:ascii="Times New Roman" w:hAnsi="Times New Roman"/>
                <w:sz w:val="24"/>
                <w:szCs w:val="24"/>
                <w:lang w:eastAsia="ru-RU"/>
              </w:rPr>
              <w:t xml:space="preserve"> </w:t>
            </w:r>
            <w:r w:rsidRPr="002D1D38">
              <w:rPr>
                <w:rFonts w:ascii="Times New Roman" w:hAnsi="Times New Roman"/>
                <w:sz w:val="24"/>
                <w:szCs w:val="24"/>
                <w:lang w:eastAsia="ru-RU"/>
              </w:rPr>
              <w:t xml:space="preserve">муниципальных нормативно-правовых актов не выявил содержания в них норм препятствующих развитию конкуренции или устанавливающих административные барьеры, что подтверждается отсутствием </w:t>
            </w:r>
            <w:r w:rsidR="00EE6328">
              <w:rPr>
                <w:rFonts w:ascii="Times New Roman" w:hAnsi="Times New Roman"/>
                <w:sz w:val="24"/>
                <w:szCs w:val="24"/>
                <w:lang w:eastAsia="ru-RU"/>
              </w:rPr>
              <w:t xml:space="preserve">обращений </w:t>
            </w:r>
            <w:r w:rsidRPr="002D1D38">
              <w:rPr>
                <w:rFonts w:ascii="Times New Roman" w:hAnsi="Times New Roman"/>
                <w:sz w:val="24"/>
                <w:szCs w:val="24"/>
                <w:lang w:eastAsia="ru-RU"/>
              </w:rPr>
              <w:t xml:space="preserve"> со стороны граждан и хозяйствующих субъектов</w:t>
            </w:r>
            <w:r w:rsidR="00AE6545" w:rsidRPr="002D1D38">
              <w:rPr>
                <w:rFonts w:ascii="Times New Roman" w:hAnsi="Times New Roman"/>
                <w:sz w:val="24"/>
                <w:szCs w:val="24"/>
                <w:lang w:eastAsia="ru-RU"/>
              </w:rPr>
              <w:t xml:space="preserve"> и результатами</w:t>
            </w:r>
            <w:r w:rsidR="001964E9" w:rsidRPr="002D1D38">
              <w:rPr>
                <w:rFonts w:ascii="Times New Roman" w:hAnsi="Times New Roman"/>
                <w:sz w:val="24"/>
                <w:szCs w:val="24"/>
                <w:lang w:eastAsia="ru-RU"/>
              </w:rPr>
              <w:t xml:space="preserve"> </w:t>
            </w:r>
            <w:r w:rsidR="00AE6545" w:rsidRPr="002D1D38">
              <w:rPr>
                <w:rFonts w:ascii="Times New Roman" w:hAnsi="Times New Roman"/>
                <w:sz w:val="24"/>
                <w:szCs w:val="24"/>
                <w:lang w:eastAsia="ru-RU"/>
              </w:rPr>
              <w:t>опроса в рамках</w:t>
            </w:r>
            <w:r w:rsidR="001964E9" w:rsidRPr="002D1D38">
              <w:rPr>
                <w:rFonts w:ascii="Times New Roman" w:hAnsi="Times New Roman"/>
                <w:sz w:val="24"/>
                <w:szCs w:val="24"/>
                <w:lang w:eastAsia="ru-RU"/>
              </w:rPr>
              <w:t xml:space="preserve"> </w:t>
            </w:r>
            <w:r w:rsidR="00AE6545" w:rsidRPr="002D1D38">
              <w:rPr>
                <w:rFonts w:ascii="Times New Roman" w:hAnsi="Times New Roman"/>
                <w:sz w:val="24"/>
                <w:szCs w:val="24"/>
                <w:lang w:eastAsia="ru-RU"/>
              </w:rPr>
              <w:t>внедрения</w:t>
            </w:r>
            <w:r w:rsidR="001964E9" w:rsidRPr="002D1D38">
              <w:rPr>
                <w:rFonts w:ascii="Times New Roman" w:hAnsi="Times New Roman"/>
                <w:sz w:val="24"/>
                <w:szCs w:val="24"/>
                <w:lang w:eastAsia="ru-RU"/>
              </w:rPr>
              <w:t xml:space="preserve"> </w:t>
            </w:r>
            <w:r w:rsidR="00AE6545" w:rsidRPr="002D1D38">
              <w:rPr>
                <w:rFonts w:ascii="Times New Roman" w:hAnsi="Times New Roman"/>
                <w:sz w:val="24"/>
                <w:szCs w:val="24"/>
                <w:lang w:eastAsia="ru-RU"/>
              </w:rPr>
              <w:t>Стандарта</w:t>
            </w:r>
            <w:r w:rsidR="001964E9" w:rsidRPr="002D1D38">
              <w:rPr>
                <w:rFonts w:ascii="Times New Roman" w:hAnsi="Times New Roman"/>
                <w:sz w:val="24"/>
                <w:szCs w:val="24"/>
                <w:lang w:eastAsia="ru-RU"/>
              </w:rPr>
              <w:t xml:space="preserve"> </w:t>
            </w:r>
            <w:r w:rsidR="00AE6545" w:rsidRPr="002D1D38">
              <w:rPr>
                <w:rFonts w:ascii="Times New Roman" w:hAnsi="Times New Roman"/>
                <w:sz w:val="24"/>
                <w:szCs w:val="24"/>
                <w:lang w:eastAsia="ru-RU"/>
              </w:rPr>
              <w:t>конкуренции</w:t>
            </w:r>
          </w:p>
        </w:tc>
      </w:tr>
    </w:tbl>
    <w:p w:rsidR="003034E8" w:rsidRPr="000043AE" w:rsidRDefault="003034E8" w:rsidP="00991E50">
      <w:pPr>
        <w:tabs>
          <w:tab w:val="left" w:pos="993"/>
          <w:tab w:val="left" w:pos="1134"/>
        </w:tabs>
        <w:spacing w:after="0" w:line="240" w:lineRule="auto"/>
        <w:ind w:firstLine="567"/>
        <w:contextualSpacing/>
        <w:jc w:val="both"/>
        <w:rPr>
          <w:rFonts w:ascii="Times New Roman" w:eastAsia="Times New Roman" w:hAnsi="Times New Roman"/>
          <w:sz w:val="28"/>
          <w:szCs w:val="28"/>
          <w:lang w:eastAsia="ru-RU"/>
        </w:rPr>
      </w:pPr>
      <w:r w:rsidRPr="000043AE">
        <w:rPr>
          <w:rFonts w:ascii="Times New Roman" w:eastAsia="Times New Roman" w:hAnsi="Times New Roman"/>
          <w:sz w:val="28"/>
          <w:szCs w:val="28"/>
          <w:lang w:eastAsia="ru-RU"/>
        </w:rPr>
        <w:t>Кроме того, проведен анализ обращений граждан, поступивших за последние 5 лет с 201</w:t>
      </w:r>
      <w:r w:rsidR="000043AE" w:rsidRPr="000043AE">
        <w:rPr>
          <w:rFonts w:ascii="Times New Roman" w:eastAsia="Times New Roman" w:hAnsi="Times New Roman"/>
          <w:sz w:val="28"/>
          <w:szCs w:val="28"/>
          <w:lang w:eastAsia="ru-RU"/>
        </w:rPr>
        <w:t>3</w:t>
      </w:r>
      <w:r w:rsidRPr="000043AE">
        <w:rPr>
          <w:rFonts w:ascii="Times New Roman" w:eastAsia="Times New Roman" w:hAnsi="Times New Roman"/>
          <w:sz w:val="28"/>
          <w:szCs w:val="28"/>
          <w:lang w:eastAsia="ru-RU"/>
        </w:rPr>
        <w:t xml:space="preserve"> года, жалобы на наличие тех или иных административных барьеров, препятствий со стороны органов муниципального образования за указанный период не поступали.</w:t>
      </w:r>
    </w:p>
    <w:p w:rsidR="00AE495B" w:rsidRPr="00537B8D" w:rsidRDefault="000A19A7" w:rsidP="00991E50">
      <w:pPr>
        <w:pStyle w:val="a3"/>
        <w:ind w:firstLine="567"/>
        <w:jc w:val="both"/>
        <w:rPr>
          <w:rStyle w:val="a4"/>
          <w:rFonts w:ascii="Times New Roman" w:hAnsi="Times New Roman" w:cs="Times New Roman"/>
          <w:sz w:val="28"/>
          <w:szCs w:val="28"/>
        </w:rPr>
      </w:pPr>
      <w:r w:rsidRPr="00537B8D">
        <w:rPr>
          <w:rStyle w:val="a4"/>
          <w:rFonts w:ascii="Times New Roman" w:hAnsi="Times New Roman" w:cs="Times New Roman"/>
          <w:sz w:val="28"/>
          <w:szCs w:val="28"/>
        </w:rPr>
        <w:t>В</w:t>
      </w:r>
      <w:r w:rsidR="001964E9" w:rsidRPr="00537B8D">
        <w:rPr>
          <w:rStyle w:val="a4"/>
          <w:rFonts w:ascii="Times New Roman" w:hAnsi="Times New Roman" w:cs="Times New Roman"/>
          <w:sz w:val="28"/>
          <w:szCs w:val="28"/>
        </w:rPr>
        <w:t xml:space="preserve"> </w:t>
      </w:r>
      <w:r w:rsidRPr="00537B8D">
        <w:rPr>
          <w:rStyle w:val="a4"/>
          <w:rFonts w:ascii="Times New Roman" w:hAnsi="Times New Roman" w:cs="Times New Roman"/>
          <w:sz w:val="28"/>
          <w:szCs w:val="28"/>
        </w:rPr>
        <w:t>целях</w:t>
      </w:r>
      <w:r w:rsidR="001964E9" w:rsidRPr="00537B8D">
        <w:rPr>
          <w:rStyle w:val="a4"/>
          <w:rFonts w:ascii="Times New Roman" w:hAnsi="Times New Roman" w:cs="Times New Roman"/>
          <w:sz w:val="28"/>
          <w:szCs w:val="28"/>
        </w:rPr>
        <w:t xml:space="preserve"> </w:t>
      </w:r>
      <w:r w:rsidR="00182682" w:rsidRPr="00537B8D">
        <w:rPr>
          <w:rStyle w:val="a4"/>
          <w:rFonts w:ascii="Times New Roman" w:hAnsi="Times New Roman" w:cs="Times New Roman"/>
          <w:sz w:val="28"/>
          <w:szCs w:val="28"/>
        </w:rPr>
        <w:t>определени</w:t>
      </w:r>
      <w:r w:rsidRPr="00537B8D">
        <w:rPr>
          <w:rStyle w:val="a4"/>
          <w:rFonts w:ascii="Times New Roman" w:hAnsi="Times New Roman" w:cs="Times New Roman"/>
          <w:sz w:val="28"/>
          <w:szCs w:val="28"/>
        </w:rPr>
        <w:t>я</w:t>
      </w:r>
      <w:r w:rsidR="00182682" w:rsidRPr="00537B8D">
        <w:rPr>
          <w:rStyle w:val="a4"/>
          <w:rFonts w:ascii="Times New Roman" w:hAnsi="Times New Roman" w:cs="Times New Roman"/>
          <w:sz w:val="28"/>
          <w:szCs w:val="28"/>
        </w:rPr>
        <w:t xml:space="preserve"> приоритетных направлений работы в отношении внедрения Стандарта на территории муниципального образования</w:t>
      </w:r>
      <w:r w:rsidRPr="00537B8D">
        <w:rPr>
          <w:rStyle w:val="a4"/>
          <w:rFonts w:ascii="Times New Roman" w:hAnsi="Times New Roman" w:cs="Times New Roman"/>
          <w:sz w:val="28"/>
          <w:szCs w:val="28"/>
        </w:rPr>
        <w:t xml:space="preserve">, </w:t>
      </w:r>
      <w:r w:rsidR="00AE4284" w:rsidRPr="00537B8D">
        <w:rPr>
          <w:rStyle w:val="a4"/>
          <w:rFonts w:ascii="Times New Roman" w:hAnsi="Times New Roman" w:cs="Times New Roman"/>
          <w:sz w:val="28"/>
          <w:szCs w:val="28"/>
        </w:rPr>
        <w:t>а</w:t>
      </w:r>
      <w:r w:rsidR="00AE495B" w:rsidRPr="00537B8D">
        <w:rPr>
          <w:rStyle w:val="a4"/>
          <w:rFonts w:ascii="Times New Roman" w:hAnsi="Times New Roman" w:cs="Times New Roman"/>
          <w:sz w:val="28"/>
          <w:szCs w:val="28"/>
        </w:rPr>
        <w:t xml:space="preserve">дминистрацией муниципального образования </w:t>
      </w:r>
      <w:r w:rsidR="00C200D4" w:rsidRPr="00537B8D">
        <w:rPr>
          <w:rStyle w:val="a4"/>
          <w:rFonts w:ascii="Times New Roman" w:hAnsi="Times New Roman" w:cs="Times New Roman"/>
          <w:sz w:val="28"/>
          <w:szCs w:val="28"/>
        </w:rPr>
        <w:t xml:space="preserve">в рамках </w:t>
      </w:r>
      <w:r w:rsidR="00AE495B" w:rsidRPr="00537B8D">
        <w:rPr>
          <w:rStyle w:val="a4"/>
          <w:rFonts w:ascii="Times New Roman" w:hAnsi="Times New Roman" w:cs="Times New Roman"/>
          <w:sz w:val="28"/>
          <w:szCs w:val="28"/>
        </w:rPr>
        <w:t>заключен</w:t>
      </w:r>
      <w:r w:rsidR="00C200D4" w:rsidRPr="00537B8D">
        <w:rPr>
          <w:rStyle w:val="a4"/>
          <w:rFonts w:ascii="Times New Roman" w:hAnsi="Times New Roman" w:cs="Times New Roman"/>
          <w:sz w:val="28"/>
          <w:szCs w:val="28"/>
        </w:rPr>
        <w:t>н</w:t>
      </w:r>
      <w:r w:rsidR="00AE495B" w:rsidRPr="00537B8D">
        <w:rPr>
          <w:rStyle w:val="a4"/>
          <w:rFonts w:ascii="Times New Roman" w:hAnsi="Times New Roman" w:cs="Times New Roman"/>
          <w:sz w:val="28"/>
          <w:szCs w:val="28"/>
        </w:rPr>
        <w:t>о</w:t>
      </w:r>
      <w:r w:rsidR="00C200D4" w:rsidRPr="00537B8D">
        <w:rPr>
          <w:rStyle w:val="a4"/>
          <w:rFonts w:ascii="Times New Roman" w:hAnsi="Times New Roman" w:cs="Times New Roman"/>
          <w:sz w:val="28"/>
          <w:szCs w:val="28"/>
        </w:rPr>
        <w:t>го</w:t>
      </w:r>
      <w:r w:rsidR="00AE495B" w:rsidRPr="00537B8D">
        <w:rPr>
          <w:rStyle w:val="a4"/>
          <w:rFonts w:ascii="Times New Roman" w:hAnsi="Times New Roman" w:cs="Times New Roman"/>
          <w:sz w:val="28"/>
          <w:szCs w:val="28"/>
        </w:rPr>
        <w:t xml:space="preserve"> Соглашени</w:t>
      </w:r>
      <w:r w:rsidR="00C200D4" w:rsidRPr="00537B8D">
        <w:rPr>
          <w:rStyle w:val="a4"/>
          <w:rFonts w:ascii="Times New Roman" w:hAnsi="Times New Roman" w:cs="Times New Roman"/>
          <w:sz w:val="28"/>
          <w:szCs w:val="28"/>
        </w:rPr>
        <w:t>я</w:t>
      </w:r>
      <w:r w:rsidR="005D78C0" w:rsidRPr="00537B8D">
        <w:rPr>
          <w:rStyle w:val="a4"/>
          <w:rFonts w:ascii="Times New Roman" w:hAnsi="Times New Roman" w:cs="Times New Roman"/>
          <w:sz w:val="28"/>
          <w:szCs w:val="28"/>
        </w:rPr>
        <w:t>,</w:t>
      </w:r>
      <w:r w:rsidR="001964E9" w:rsidRPr="00537B8D">
        <w:rPr>
          <w:rStyle w:val="a4"/>
          <w:rFonts w:ascii="Times New Roman" w:hAnsi="Times New Roman" w:cs="Times New Roman"/>
          <w:sz w:val="28"/>
          <w:szCs w:val="28"/>
        </w:rPr>
        <w:t xml:space="preserve"> </w:t>
      </w:r>
      <w:r w:rsidR="00AE495B" w:rsidRPr="00537B8D">
        <w:rPr>
          <w:rStyle w:val="a4"/>
          <w:rFonts w:ascii="Times New Roman" w:hAnsi="Times New Roman" w:cs="Times New Roman"/>
          <w:sz w:val="28"/>
          <w:szCs w:val="28"/>
        </w:rPr>
        <w:t xml:space="preserve">в период с </w:t>
      </w:r>
      <w:r w:rsidR="00C200D4" w:rsidRPr="00537B8D">
        <w:rPr>
          <w:rStyle w:val="a4"/>
          <w:rFonts w:ascii="Times New Roman" w:hAnsi="Times New Roman" w:cs="Times New Roman"/>
          <w:sz w:val="28"/>
          <w:szCs w:val="28"/>
        </w:rPr>
        <w:t xml:space="preserve">1 ноября по 1 декабря </w:t>
      </w:r>
      <w:r w:rsidR="00AE495B" w:rsidRPr="00537B8D">
        <w:rPr>
          <w:rStyle w:val="a4"/>
          <w:rFonts w:ascii="Times New Roman" w:hAnsi="Times New Roman" w:cs="Times New Roman"/>
          <w:sz w:val="28"/>
          <w:szCs w:val="28"/>
        </w:rPr>
        <w:t>201</w:t>
      </w:r>
      <w:r w:rsidR="00537B8D" w:rsidRPr="00537B8D">
        <w:rPr>
          <w:rStyle w:val="a4"/>
          <w:rFonts w:ascii="Times New Roman" w:hAnsi="Times New Roman" w:cs="Times New Roman"/>
          <w:sz w:val="28"/>
          <w:szCs w:val="28"/>
        </w:rPr>
        <w:t>7</w:t>
      </w:r>
      <w:r w:rsidR="00AE495B" w:rsidRPr="00537B8D">
        <w:rPr>
          <w:rStyle w:val="a4"/>
          <w:rFonts w:ascii="Times New Roman" w:hAnsi="Times New Roman" w:cs="Times New Roman"/>
          <w:sz w:val="28"/>
          <w:szCs w:val="28"/>
        </w:rPr>
        <w:t xml:space="preserve"> года проведен опрос потребителей товаров и услуг и субъектов предпринимательской деятельности</w:t>
      </w:r>
      <w:r w:rsidR="001964E9" w:rsidRPr="00537B8D">
        <w:rPr>
          <w:rStyle w:val="a4"/>
          <w:rFonts w:ascii="Times New Roman" w:hAnsi="Times New Roman" w:cs="Times New Roman"/>
          <w:sz w:val="28"/>
          <w:szCs w:val="28"/>
        </w:rPr>
        <w:t xml:space="preserve"> </w:t>
      </w:r>
      <w:r w:rsidR="00DD4CEC" w:rsidRPr="00537B8D">
        <w:rPr>
          <w:rStyle w:val="a4"/>
          <w:rFonts w:ascii="Times New Roman" w:hAnsi="Times New Roman" w:cs="Times New Roman"/>
          <w:sz w:val="28"/>
          <w:szCs w:val="28"/>
        </w:rPr>
        <w:t>(далее</w:t>
      </w:r>
      <w:r w:rsidR="002357BC" w:rsidRPr="00537B8D">
        <w:rPr>
          <w:rStyle w:val="a4"/>
          <w:rFonts w:ascii="Times New Roman" w:hAnsi="Times New Roman" w:cs="Times New Roman"/>
          <w:sz w:val="28"/>
          <w:szCs w:val="28"/>
        </w:rPr>
        <w:t xml:space="preserve"> </w:t>
      </w:r>
      <w:r w:rsidR="00DD4CEC" w:rsidRPr="00537B8D">
        <w:rPr>
          <w:rStyle w:val="a4"/>
          <w:rFonts w:ascii="Times New Roman" w:hAnsi="Times New Roman" w:cs="Times New Roman"/>
          <w:sz w:val="28"/>
          <w:szCs w:val="28"/>
        </w:rPr>
        <w:t xml:space="preserve">- респондентов) </w:t>
      </w:r>
      <w:r w:rsidR="00AE495B" w:rsidRPr="00537B8D">
        <w:rPr>
          <w:rStyle w:val="a4"/>
          <w:rFonts w:ascii="Times New Roman" w:hAnsi="Times New Roman" w:cs="Times New Roman"/>
          <w:sz w:val="28"/>
          <w:szCs w:val="28"/>
        </w:rPr>
        <w:t xml:space="preserve">по разработанным министерством экономики Краснодарского края анкетам для </w:t>
      </w:r>
      <w:r w:rsidR="00DD4CEC" w:rsidRPr="00537B8D">
        <w:rPr>
          <w:rStyle w:val="a4"/>
          <w:rFonts w:ascii="Times New Roman" w:hAnsi="Times New Roman" w:cs="Times New Roman"/>
          <w:sz w:val="28"/>
          <w:szCs w:val="28"/>
        </w:rPr>
        <w:t xml:space="preserve">дальнейшего </w:t>
      </w:r>
      <w:r w:rsidR="00AE495B" w:rsidRPr="00537B8D">
        <w:rPr>
          <w:rStyle w:val="a4"/>
          <w:rFonts w:ascii="Times New Roman" w:hAnsi="Times New Roman" w:cs="Times New Roman"/>
          <w:sz w:val="28"/>
          <w:szCs w:val="28"/>
        </w:rPr>
        <w:t>мониторинга состояния и развития конкурентной среды на рынках товаров, работ и услуг</w:t>
      </w:r>
      <w:r w:rsidR="001964E9" w:rsidRPr="00537B8D">
        <w:rPr>
          <w:rStyle w:val="a4"/>
          <w:rFonts w:ascii="Times New Roman" w:hAnsi="Times New Roman" w:cs="Times New Roman"/>
          <w:sz w:val="28"/>
          <w:szCs w:val="28"/>
        </w:rPr>
        <w:t xml:space="preserve"> </w:t>
      </w:r>
      <w:r w:rsidR="00DD4CEC" w:rsidRPr="00537B8D">
        <w:rPr>
          <w:rStyle w:val="a4"/>
          <w:rFonts w:ascii="Times New Roman" w:hAnsi="Times New Roman" w:cs="Times New Roman"/>
          <w:sz w:val="28"/>
          <w:szCs w:val="28"/>
        </w:rPr>
        <w:t>и определения приоритетных направлений работы</w:t>
      </w:r>
      <w:r w:rsidR="00AE495B" w:rsidRPr="00537B8D">
        <w:rPr>
          <w:rStyle w:val="a4"/>
          <w:rFonts w:ascii="Times New Roman" w:hAnsi="Times New Roman" w:cs="Times New Roman"/>
          <w:sz w:val="28"/>
          <w:szCs w:val="28"/>
        </w:rPr>
        <w:t>.</w:t>
      </w:r>
    </w:p>
    <w:p w:rsidR="00AE495B" w:rsidRPr="00537B8D" w:rsidRDefault="00AE495B" w:rsidP="00991E50">
      <w:pPr>
        <w:pStyle w:val="a3"/>
        <w:ind w:firstLine="567"/>
        <w:jc w:val="both"/>
        <w:rPr>
          <w:rFonts w:ascii="Times New Roman" w:hAnsi="Times New Roman" w:cs="Times New Roman"/>
          <w:sz w:val="28"/>
          <w:szCs w:val="28"/>
        </w:rPr>
      </w:pPr>
      <w:r w:rsidRPr="00537B8D">
        <w:rPr>
          <w:rFonts w:ascii="Times New Roman" w:hAnsi="Times New Roman" w:cs="Times New Roman"/>
          <w:sz w:val="28"/>
          <w:szCs w:val="28"/>
        </w:rPr>
        <w:t xml:space="preserve">Целью исследования являлась оценка условий для развития конкуренции между хозяйствующими субъектами в отраслях экономики, </w:t>
      </w:r>
      <w:r w:rsidR="00DD4CEC" w:rsidRPr="00537B8D">
        <w:rPr>
          <w:rFonts w:ascii="Times New Roman" w:hAnsi="Times New Roman" w:cs="Times New Roman"/>
          <w:sz w:val="28"/>
          <w:szCs w:val="28"/>
        </w:rPr>
        <w:t>а</w:t>
      </w:r>
      <w:r w:rsidRPr="00537B8D">
        <w:rPr>
          <w:rFonts w:ascii="Times New Roman" w:hAnsi="Times New Roman" w:cs="Times New Roman"/>
          <w:sz w:val="28"/>
          <w:szCs w:val="28"/>
        </w:rPr>
        <w:t xml:space="preserve"> также реализации результатив</w:t>
      </w:r>
      <w:r w:rsidR="00DD4CEC" w:rsidRPr="00537B8D">
        <w:rPr>
          <w:rFonts w:ascii="Times New Roman" w:hAnsi="Times New Roman" w:cs="Times New Roman"/>
          <w:sz w:val="28"/>
          <w:szCs w:val="28"/>
        </w:rPr>
        <w:t>ности и</w:t>
      </w:r>
      <w:r w:rsidR="001964E9" w:rsidRPr="00537B8D">
        <w:rPr>
          <w:rFonts w:ascii="Times New Roman" w:hAnsi="Times New Roman" w:cs="Times New Roman"/>
          <w:sz w:val="28"/>
          <w:szCs w:val="28"/>
        </w:rPr>
        <w:t xml:space="preserve"> </w:t>
      </w:r>
      <w:r w:rsidRPr="00537B8D">
        <w:rPr>
          <w:rFonts w:ascii="Times New Roman" w:hAnsi="Times New Roman" w:cs="Times New Roman"/>
          <w:sz w:val="28"/>
          <w:szCs w:val="28"/>
        </w:rPr>
        <w:t>эффективн</w:t>
      </w:r>
      <w:r w:rsidR="00DD4CEC" w:rsidRPr="00537B8D">
        <w:rPr>
          <w:rFonts w:ascii="Times New Roman" w:hAnsi="Times New Roman" w:cs="Times New Roman"/>
          <w:sz w:val="28"/>
          <w:szCs w:val="28"/>
        </w:rPr>
        <w:t>ости</w:t>
      </w:r>
      <w:r w:rsidR="001964E9" w:rsidRPr="00537B8D">
        <w:rPr>
          <w:rFonts w:ascii="Times New Roman" w:hAnsi="Times New Roman" w:cs="Times New Roman"/>
          <w:sz w:val="28"/>
          <w:szCs w:val="28"/>
        </w:rPr>
        <w:t xml:space="preserve"> </w:t>
      </w:r>
      <w:r w:rsidRPr="00537B8D">
        <w:rPr>
          <w:rFonts w:ascii="Times New Roman" w:hAnsi="Times New Roman" w:cs="Times New Roman"/>
          <w:sz w:val="28"/>
          <w:szCs w:val="28"/>
        </w:rPr>
        <w:t>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537B8D" w:rsidRPr="005039CD" w:rsidRDefault="00537B8D" w:rsidP="00991E50">
      <w:pPr>
        <w:pStyle w:val="a3"/>
        <w:ind w:firstLine="567"/>
        <w:jc w:val="both"/>
        <w:rPr>
          <w:rFonts w:ascii="Times New Roman" w:hAnsi="Times New Roman" w:cs="Times New Roman"/>
          <w:sz w:val="28"/>
          <w:szCs w:val="28"/>
        </w:rPr>
      </w:pPr>
      <w:r w:rsidRPr="005039CD">
        <w:rPr>
          <w:rFonts w:ascii="Times New Roman" w:hAnsi="Times New Roman" w:cs="Times New Roman"/>
          <w:sz w:val="28"/>
          <w:szCs w:val="28"/>
        </w:rPr>
        <w:t xml:space="preserve">В ходе опроса поступило </w:t>
      </w:r>
      <w:r w:rsidRPr="005039CD">
        <w:rPr>
          <w:rFonts w:ascii="Times New Roman" w:hAnsi="Times New Roman" w:cs="Times New Roman"/>
          <w:b/>
          <w:sz w:val="28"/>
          <w:szCs w:val="28"/>
        </w:rPr>
        <w:t xml:space="preserve">1576 </w:t>
      </w:r>
      <w:r w:rsidRPr="005039CD">
        <w:rPr>
          <w:rFonts w:ascii="Times New Roman" w:hAnsi="Times New Roman" w:cs="Times New Roman"/>
          <w:sz w:val="28"/>
          <w:szCs w:val="28"/>
        </w:rPr>
        <w:t xml:space="preserve">заполненных респондентами анкет, в том числе </w:t>
      </w:r>
      <w:r w:rsidRPr="005039CD">
        <w:rPr>
          <w:rFonts w:ascii="Times New Roman" w:hAnsi="Times New Roman" w:cs="Times New Roman"/>
          <w:b/>
          <w:sz w:val="28"/>
          <w:szCs w:val="28"/>
        </w:rPr>
        <w:t>1324</w:t>
      </w:r>
      <w:r w:rsidRPr="005039CD">
        <w:rPr>
          <w:rFonts w:ascii="Times New Roman" w:hAnsi="Times New Roman" w:cs="Times New Roman"/>
          <w:sz w:val="28"/>
          <w:szCs w:val="28"/>
        </w:rPr>
        <w:t xml:space="preserve"> анкет потребителей товаров и услуг и </w:t>
      </w:r>
      <w:r w:rsidRPr="005039CD">
        <w:rPr>
          <w:rFonts w:ascii="Times New Roman" w:hAnsi="Times New Roman" w:cs="Times New Roman"/>
          <w:b/>
          <w:sz w:val="28"/>
          <w:szCs w:val="28"/>
        </w:rPr>
        <w:t>252</w:t>
      </w:r>
      <w:r w:rsidRPr="005039CD">
        <w:rPr>
          <w:rFonts w:ascii="Times New Roman" w:hAnsi="Times New Roman" w:cs="Times New Roman"/>
          <w:sz w:val="28"/>
          <w:szCs w:val="28"/>
        </w:rPr>
        <w:t xml:space="preserve"> анкет субъектов предпринимательской деятельности, постоянно проживающих и осуществляющих деятельность на территории муниципального образования Ленинградский район.</w:t>
      </w:r>
    </w:p>
    <w:p w:rsidR="00AE495B" w:rsidRPr="00537B8D" w:rsidRDefault="00483D00" w:rsidP="00991E50">
      <w:pPr>
        <w:pStyle w:val="ad"/>
        <w:spacing w:before="0" w:beforeAutospacing="0" w:after="0" w:afterAutospacing="0"/>
        <w:ind w:firstLine="567"/>
        <w:jc w:val="both"/>
        <w:rPr>
          <w:b/>
          <w:sz w:val="28"/>
          <w:szCs w:val="28"/>
        </w:rPr>
      </w:pPr>
      <w:r w:rsidRPr="00537B8D">
        <w:rPr>
          <w:b/>
          <w:sz w:val="28"/>
          <w:szCs w:val="28"/>
        </w:rPr>
        <w:t xml:space="preserve">По результатам </w:t>
      </w:r>
      <w:r w:rsidR="00C74F01" w:rsidRPr="00537B8D">
        <w:rPr>
          <w:b/>
          <w:sz w:val="28"/>
          <w:szCs w:val="28"/>
        </w:rPr>
        <w:t xml:space="preserve">изучения </w:t>
      </w:r>
      <w:r w:rsidR="00AE495B" w:rsidRPr="00537B8D">
        <w:rPr>
          <w:b/>
          <w:sz w:val="28"/>
          <w:szCs w:val="28"/>
        </w:rPr>
        <w:t>мнени</w:t>
      </w:r>
      <w:r w:rsidR="00C74F01" w:rsidRPr="00537B8D">
        <w:rPr>
          <w:b/>
          <w:sz w:val="28"/>
          <w:szCs w:val="28"/>
        </w:rPr>
        <w:t>я</w:t>
      </w:r>
      <w:r w:rsidR="00AE495B" w:rsidRPr="00537B8D">
        <w:rPr>
          <w:b/>
          <w:sz w:val="28"/>
          <w:szCs w:val="28"/>
        </w:rPr>
        <w:t xml:space="preserve"> потребителей товаров и услуг</w:t>
      </w:r>
      <w:r w:rsidR="007B5721" w:rsidRPr="00537B8D">
        <w:rPr>
          <w:b/>
          <w:sz w:val="28"/>
          <w:szCs w:val="28"/>
        </w:rPr>
        <w:t>, изложенного в анкетах</w:t>
      </w:r>
      <w:r w:rsidR="001C677E">
        <w:rPr>
          <w:b/>
          <w:sz w:val="28"/>
          <w:szCs w:val="28"/>
        </w:rPr>
        <w:t>,</w:t>
      </w:r>
      <w:r w:rsidR="00AE495B" w:rsidRPr="00537B8D">
        <w:rPr>
          <w:b/>
          <w:sz w:val="28"/>
          <w:szCs w:val="28"/>
        </w:rPr>
        <w:t xml:space="preserve"> </w:t>
      </w:r>
      <w:r w:rsidR="00C74F01" w:rsidRPr="00537B8D">
        <w:rPr>
          <w:b/>
          <w:sz w:val="28"/>
          <w:szCs w:val="28"/>
        </w:rPr>
        <w:t xml:space="preserve">установлена необходимость </w:t>
      </w:r>
      <w:r w:rsidR="00AE495B" w:rsidRPr="00537B8D">
        <w:rPr>
          <w:b/>
          <w:sz w:val="28"/>
          <w:szCs w:val="28"/>
        </w:rPr>
        <w:t>повышать уровень конкурентоспособности товаров и услуг на следующих рынках:</w:t>
      </w:r>
    </w:p>
    <w:p w:rsidR="00AE495B" w:rsidRPr="00537B8D" w:rsidRDefault="00AE495B" w:rsidP="00991E50">
      <w:pPr>
        <w:pStyle w:val="ad"/>
        <w:spacing w:before="0" w:beforeAutospacing="0" w:after="0" w:afterAutospacing="0"/>
        <w:ind w:firstLine="567"/>
        <w:jc w:val="both"/>
        <w:rPr>
          <w:b/>
          <w:sz w:val="28"/>
          <w:szCs w:val="28"/>
        </w:rPr>
      </w:pPr>
      <w:r w:rsidRPr="00537B8D">
        <w:rPr>
          <w:b/>
          <w:sz w:val="28"/>
          <w:szCs w:val="28"/>
        </w:rPr>
        <w:t xml:space="preserve">- рынок медицинских услуг – </w:t>
      </w:r>
      <w:r w:rsidR="00537B8D" w:rsidRPr="00537B8D">
        <w:rPr>
          <w:b/>
          <w:sz w:val="28"/>
          <w:szCs w:val="28"/>
        </w:rPr>
        <w:t>12,1</w:t>
      </w:r>
      <w:r w:rsidRPr="00537B8D">
        <w:rPr>
          <w:b/>
          <w:sz w:val="28"/>
          <w:szCs w:val="28"/>
        </w:rPr>
        <w:t>% опрошенных;</w:t>
      </w:r>
    </w:p>
    <w:p w:rsidR="00C63A4E" w:rsidRPr="00C63A4E" w:rsidRDefault="00C63A4E" w:rsidP="00991E50">
      <w:pPr>
        <w:pStyle w:val="ad"/>
        <w:spacing w:before="0" w:beforeAutospacing="0" w:after="0" w:afterAutospacing="0"/>
        <w:ind w:firstLine="567"/>
        <w:jc w:val="both"/>
        <w:rPr>
          <w:b/>
          <w:sz w:val="28"/>
          <w:szCs w:val="28"/>
        </w:rPr>
      </w:pPr>
      <w:r w:rsidRPr="00C63A4E">
        <w:rPr>
          <w:b/>
          <w:sz w:val="28"/>
          <w:szCs w:val="28"/>
        </w:rPr>
        <w:t>- рынок туристских услуг (внутренний туризм) – 11,9% опрошенных;</w:t>
      </w:r>
    </w:p>
    <w:p w:rsidR="00AE495B" w:rsidRPr="00C63A4E" w:rsidRDefault="00AE495B" w:rsidP="00991E50">
      <w:pPr>
        <w:pStyle w:val="ad"/>
        <w:spacing w:before="0" w:beforeAutospacing="0" w:after="0" w:afterAutospacing="0"/>
        <w:ind w:firstLine="567"/>
        <w:jc w:val="both"/>
        <w:rPr>
          <w:b/>
          <w:sz w:val="28"/>
          <w:szCs w:val="28"/>
        </w:rPr>
      </w:pPr>
      <w:r w:rsidRPr="00C63A4E">
        <w:rPr>
          <w:b/>
          <w:sz w:val="28"/>
          <w:szCs w:val="28"/>
        </w:rPr>
        <w:t xml:space="preserve">- рынок услуг детского отдыха и оздоровления – </w:t>
      </w:r>
      <w:r w:rsidR="00C63A4E" w:rsidRPr="00C63A4E">
        <w:rPr>
          <w:b/>
          <w:sz w:val="28"/>
          <w:szCs w:val="28"/>
        </w:rPr>
        <w:t>11,6</w:t>
      </w:r>
      <w:r w:rsidRPr="00C63A4E">
        <w:rPr>
          <w:b/>
          <w:sz w:val="28"/>
          <w:szCs w:val="28"/>
        </w:rPr>
        <w:t>% опрошенных;</w:t>
      </w:r>
    </w:p>
    <w:p w:rsidR="00AE495B" w:rsidRPr="00C63A4E" w:rsidRDefault="00AE495B" w:rsidP="00991E50">
      <w:pPr>
        <w:pStyle w:val="ad"/>
        <w:spacing w:before="0" w:beforeAutospacing="0" w:after="0" w:afterAutospacing="0"/>
        <w:ind w:firstLine="567"/>
        <w:jc w:val="both"/>
        <w:rPr>
          <w:b/>
          <w:sz w:val="28"/>
          <w:szCs w:val="28"/>
        </w:rPr>
      </w:pPr>
      <w:r w:rsidRPr="00C63A4E">
        <w:rPr>
          <w:b/>
          <w:sz w:val="28"/>
          <w:szCs w:val="28"/>
        </w:rPr>
        <w:t>- рынок санаторно-</w:t>
      </w:r>
      <w:r w:rsidR="00C63A4E" w:rsidRPr="00C63A4E">
        <w:rPr>
          <w:b/>
          <w:sz w:val="28"/>
          <w:szCs w:val="28"/>
        </w:rPr>
        <w:t>курортных</w:t>
      </w:r>
      <w:r w:rsidRPr="00C63A4E">
        <w:rPr>
          <w:b/>
          <w:sz w:val="28"/>
          <w:szCs w:val="28"/>
        </w:rPr>
        <w:t xml:space="preserve"> услуг – </w:t>
      </w:r>
      <w:r w:rsidR="00C63A4E" w:rsidRPr="00C63A4E">
        <w:rPr>
          <w:b/>
          <w:sz w:val="28"/>
          <w:szCs w:val="28"/>
        </w:rPr>
        <w:t>10,0</w:t>
      </w:r>
      <w:r w:rsidRPr="00C63A4E">
        <w:rPr>
          <w:b/>
          <w:sz w:val="28"/>
          <w:szCs w:val="28"/>
        </w:rPr>
        <w:t>% опрошенных;</w:t>
      </w:r>
    </w:p>
    <w:p w:rsidR="00AE495B" w:rsidRPr="00C63A4E" w:rsidRDefault="00AE495B" w:rsidP="00991E50">
      <w:pPr>
        <w:pStyle w:val="ad"/>
        <w:spacing w:before="0" w:beforeAutospacing="0" w:after="0" w:afterAutospacing="0"/>
        <w:ind w:firstLine="567"/>
        <w:jc w:val="both"/>
        <w:rPr>
          <w:b/>
          <w:sz w:val="28"/>
          <w:szCs w:val="28"/>
        </w:rPr>
      </w:pPr>
      <w:r w:rsidRPr="00C63A4E">
        <w:rPr>
          <w:b/>
          <w:sz w:val="28"/>
          <w:szCs w:val="28"/>
        </w:rPr>
        <w:t>-</w:t>
      </w:r>
      <w:r w:rsidR="00C74F01" w:rsidRPr="00C63A4E">
        <w:rPr>
          <w:b/>
          <w:sz w:val="28"/>
          <w:szCs w:val="28"/>
        </w:rPr>
        <w:t xml:space="preserve"> </w:t>
      </w:r>
      <w:r w:rsidRPr="00C63A4E">
        <w:rPr>
          <w:b/>
          <w:sz w:val="28"/>
          <w:szCs w:val="28"/>
        </w:rPr>
        <w:t xml:space="preserve">рынок услуг перевозок пассажиров наземным транспортом </w:t>
      </w:r>
      <w:r w:rsidR="00C63A4E" w:rsidRPr="00C63A4E">
        <w:rPr>
          <w:b/>
          <w:sz w:val="28"/>
          <w:szCs w:val="28"/>
        </w:rPr>
        <w:t>–</w:t>
      </w:r>
      <w:r w:rsidRPr="00C63A4E">
        <w:rPr>
          <w:b/>
          <w:sz w:val="28"/>
          <w:szCs w:val="28"/>
        </w:rPr>
        <w:t xml:space="preserve"> </w:t>
      </w:r>
      <w:r w:rsidR="00C63A4E" w:rsidRPr="00C63A4E">
        <w:rPr>
          <w:b/>
          <w:sz w:val="28"/>
          <w:szCs w:val="28"/>
        </w:rPr>
        <w:t>9,9</w:t>
      </w:r>
      <w:r w:rsidRPr="00C63A4E">
        <w:rPr>
          <w:b/>
          <w:sz w:val="28"/>
          <w:szCs w:val="28"/>
        </w:rPr>
        <w:t>% опрошенных;</w:t>
      </w:r>
    </w:p>
    <w:p w:rsidR="00AE495B" w:rsidRPr="00C63A4E" w:rsidRDefault="00AE495B" w:rsidP="00991E50">
      <w:pPr>
        <w:pStyle w:val="ad"/>
        <w:spacing w:before="0" w:beforeAutospacing="0" w:after="0" w:afterAutospacing="0"/>
        <w:ind w:firstLine="567"/>
        <w:jc w:val="both"/>
        <w:rPr>
          <w:b/>
          <w:sz w:val="28"/>
          <w:szCs w:val="28"/>
        </w:rPr>
      </w:pPr>
      <w:r w:rsidRPr="00C63A4E">
        <w:rPr>
          <w:b/>
          <w:sz w:val="28"/>
          <w:szCs w:val="28"/>
        </w:rPr>
        <w:t xml:space="preserve">-рынок услуг психолого-педагогического сопровождения детей с ограниченными возможностями здоровья – </w:t>
      </w:r>
      <w:r w:rsidR="00C63A4E" w:rsidRPr="00C63A4E">
        <w:rPr>
          <w:b/>
          <w:sz w:val="28"/>
          <w:szCs w:val="28"/>
        </w:rPr>
        <w:t>9,0</w:t>
      </w:r>
      <w:r w:rsidRPr="00C63A4E">
        <w:rPr>
          <w:b/>
          <w:sz w:val="28"/>
          <w:szCs w:val="28"/>
        </w:rPr>
        <w:t>% опрошенных</w:t>
      </w:r>
      <w:r w:rsidR="00C63A4E">
        <w:rPr>
          <w:b/>
          <w:sz w:val="28"/>
          <w:szCs w:val="28"/>
        </w:rPr>
        <w:t>.</w:t>
      </w:r>
    </w:p>
    <w:p w:rsidR="00AE495B" w:rsidRPr="00C63A4E" w:rsidRDefault="009E3410" w:rsidP="00991E50">
      <w:pPr>
        <w:pStyle w:val="ad"/>
        <w:spacing w:before="0" w:beforeAutospacing="0" w:after="0" w:afterAutospacing="0"/>
        <w:ind w:firstLine="567"/>
        <w:jc w:val="both"/>
        <w:rPr>
          <w:sz w:val="28"/>
          <w:szCs w:val="28"/>
        </w:rPr>
      </w:pPr>
      <w:r w:rsidRPr="00C63A4E">
        <w:rPr>
          <w:b/>
          <w:sz w:val="28"/>
          <w:szCs w:val="28"/>
        </w:rPr>
        <w:t>Анализ</w:t>
      </w:r>
      <w:r w:rsidR="001964E9" w:rsidRPr="00C63A4E">
        <w:rPr>
          <w:b/>
          <w:sz w:val="28"/>
          <w:szCs w:val="28"/>
        </w:rPr>
        <w:t xml:space="preserve"> </w:t>
      </w:r>
      <w:r w:rsidRPr="00C63A4E">
        <w:rPr>
          <w:b/>
          <w:sz w:val="28"/>
          <w:szCs w:val="28"/>
        </w:rPr>
        <w:t xml:space="preserve">оценок </w:t>
      </w:r>
      <w:r w:rsidR="00AE495B" w:rsidRPr="00C63A4E">
        <w:rPr>
          <w:b/>
          <w:sz w:val="28"/>
          <w:szCs w:val="28"/>
        </w:rPr>
        <w:t>жителями района характеристик товаров и услуг</w:t>
      </w:r>
      <w:r w:rsidR="001964E9" w:rsidRPr="00C63A4E">
        <w:rPr>
          <w:b/>
          <w:sz w:val="28"/>
          <w:szCs w:val="28"/>
        </w:rPr>
        <w:t xml:space="preserve"> </w:t>
      </w:r>
      <w:r w:rsidRPr="00C63A4E">
        <w:rPr>
          <w:b/>
          <w:sz w:val="28"/>
          <w:szCs w:val="28"/>
        </w:rPr>
        <w:t>на</w:t>
      </w:r>
      <w:r w:rsidR="001964E9" w:rsidRPr="00C63A4E">
        <w:rPr>
          <w:b/>
          <w:sz w:val="28"/>
          <w:szCs w:val="28"/>
        </w:rPr>
        <w:t xml:space="preserve"> </w:t>
      </w:r>
      <w:r w:rsidRPr="00C63A4E">
        <w:rPr>
          <w:b/>
          <w:sz w:val="28"/>
          <w:szCs w:val="28"/>
        </w:rPr>
        <w:t>рынках района</w:t>
      </w:r>
      <w:r w:rsidR="00AE495B" w:rsidRPr="00C63A4E">
        <w:rPr>
          <w:b/>
          <w:sz w:val="28"/>
          <w:szCs w:val="28"/>
        </w:rPr>
        <w:t xml:space="preserve">, </w:t>
      </w:r>
      <w:r w:rsidRPr="00C63A4E">
        <w:rPr>
          <w:b/>
          <w:sz w:val="28"/>
          <w:szCs w:val="28"/>
        </w:rPr>
        <w:t xml:space="preserve">выявил </w:t>
      </w:r>
      <w:r w:rsidR="00AE495B" w:rsidRPr="00C63A4E">
        <w:rPr>
          <w:b/>
          <w:sz w:val="28"/>
          <w:szCs w:val="28"/>
        </w:rPr>
        <w:t xml:space="preserve">отрицательную оценку </w:t>
      </w:r>
      <w:r w:rsidRPr="00C63A4E">
        <w:rPr>
          <w:b/>
          <w:sz w:val="28"/>
          <w:szCs w:val="28"/>
        </w:rPr>
        <w:t>по</w:t>
      </w:r>
      <w:r w:rsidR="001964E9" w:rsidRPr="00C63A4E">
        <w:rPr>
          <w:b/>
          <w:sz w:val="28"/>
          <w:szCs w:val="28"/>
        </w:rPr>
        <w:t xml:space="preserve"> </w:t>
      </w:r>
      <w:r w:rsidR="00C63A4E" w:rsidRPr="00C63A4E">
        <w:rPr>
          <w:b/>
          <w:sz w:val="28"/>
          <w:szCs w:val="28"/>
        </w:rPr>
        <w:t xml:space="preserve">рынку санаторно-курортных услуг – 9,2% респондентов, </w:t>
      </w:r>
      <w:r w:rsidR="00AE495B" w:rsidRPr="00C63A4E">
        <w:rPr>
          <w:b/>
          <w:sz w:val="28"/>
          <w:szCs w:val="28"/>
        </w:rPr>
        <w:t>рын</w:t>
      </w:r>
      <w:r w:rsidRPr="00C63A4E">
        <w:rPr>
          <w:b/>
          <w:sz w:val="28"/>
          <w:szCs w:val="28"/>
        </w:rPr>
        <w:t>ку</w:t>
      </w:r>
      <w:r w:rsidR="00AE495B" w:rsidRPr="00C63A4E">
        <w:rPr>
          <w:b/>
          <w:sz w:val="28"/>
          <w:szCs w:val="28"/>
        </w:rPr>
        <w:t xml:space="preserve"> медицинских услуг – </w:t>
      </w:r>
      <w:r w:rsidR="00C63A4E" w:rsidRPr="00C63A4E">
        <w:rPr>
          <w:b/>
          <w:sz w:val="28"/>
          <w:szCs w:val="28"/>
        </w:rPr>
        <w:t>8,6</w:t>
      </w:r>
      <w:r w:rsidR="00AE495B" w:rsidRPr="00C63A4E">
        <w:rPr>
          <w:b/>
          <w:sz w:val="28"/>
          <w:szCs w:val="28"/>
        </w:rPr>
        <w:t>%</w:t>
      </w:r>
      <w:r w:rsidR="001964E9" w:rsidRPr="00C63A4E">
        <w:rPr>
          <w:b/>
          <w:sz w:val="28"/>
          <w:szCs w:val="28"/>
        </w:rPr>
        <w:t xml:space="preserve"> </w:t>
      </w:r>
      <w:r w:rsidRPr="00C63A4E">
        <w:rPr>
          <w:b/>
          <w:sz w:val="28"/>
          <w:szCs w:val="28"/>
        </w:rPr>
        <w:lastRenderedPageBreak/>
        <w:t>респондентов</w:t>
      </w:r>
      <w:r w:rsidR="001964E9" w:rsidRPr="00C63A4E">
        <w:rPr>
          <w:b/>
          <w:sz w:val="28"/>
          <w:szCs w:val="28"/>
        </w:rPr>
        <w:t xml:space="preserve"> </w:t>
      </w:r>
      <w:r w:rsidR="00AE495B" w:rsidRPr="00C63A4E">
        <w:rPr>
          <w:b/>
          <w:sz w:val="28"/>
          <w:szCs w:val="28"/>
        </w:rPr>
        <w:t>и</w:t>
      </w:r>
      <w:r w:rsidR="00C63A4E" w:rsidRPr="00C63A4E">
        <w:rPr>
          <w:b/>
          <w:sz w:val="28"/>
          <w:szCs w:val="28"/>
        </w:rPr>
        <w:t xml:space="preserve"> рынку услуг психолого-педагогического сопровождения детей с ограниченными возможностями здоровья – 7% респондентов</w:t>
      </w:r>
      <w:r w:rsidR="00AE495B" w:rsidRPr="00C63A4E">
        <w:rPr>
          <w:b/>
          <w:sz w:val="28"/>
          <w:szCs w:val="28"/>
        </w:rPr>
        <w:t>.</w:t>
      </w:r>
    </w:p>
    <w:p w:rsidR="00AE495B" w:rsidRPr="00CD1303" w:rsidRDefault="009E3410" w:rsidP="00991E50">
      <w:pPr>
        <w:pStyle w:val="ad"/>
        <w:spacing w:before="0" w:beforeAutospacing="0" w:after="0" w:afterAutospacing="0"/>
        <w:ind w:firstLine="567"/>
        <w:jc w:val="both"/>
        <w:rPr>
          <w:sz w:val="28"/>
          <w:szCs w:val="28"/>
        </w:rPr>
      </w:pPr>
      <w:r w:rsidRPr="00CD1303">
        <w:rPr>
          <w:sz w:val="28"/>
          <w:szCs w:val="28"/>
        </w:rPr>
        <w:t>В ходе</w:t>
      </w:r>
      <w:r w:rsidR="001964E9" w:rsidRPr="00CD1303">
        <w:rPr>
          <w:sz w:val="28"/>
          <w:szCs w:val="28"/>
        </w:rPr>
        <w:t xml:space="preserve"> </w:t>
      </w:r>
      <w:r w:rsidRPr="00CD1303">
        <w:rPr>
          <w:sz w:val="28"/>
          <w:szCs w:val="28"/>
        </w:rPr>
        <w:t>анализа</w:t>
      </w:r>
      <w:r w:rsidR="001964E9" w:rsidRPr="00CD1303">
        <w:rPr>
          <w:sz w:val="28"/>
          <w:szCs w:val="28"/>
        </w:rPr>
        <w:t xml:space="preserve"> </w:t>
      </w:r>
      <w:r w:rsidRPr="00CD1303">
        <w:rPr>
          <w:sz w:val="28"/>
          <w:szCs w:val="28"/>
        </w:rPr>
        <w:t>анкет</w:t>
      </w:r>
      <w:r w:rsidR="001964E9" w:rsidRPr="00CD1303">
        <w:rPr>
          <w:sz w:val="28"/>
          <w:szCs w:val="28"/>
        </w:rPr>
        <w:t xml:space="preserve"> </w:t>
      </w:r>
      <w:r w:rsidR="00AE495B" w:rsidRPr="00CD1303">
        <w:rPr>
          <w:sz w:val="28"/>
          <w:szCs w:val="28"/>
        </w:rPr>
        <w:t>субъектов предпринимательской деятельности</w:t>
      </w:r>
      <w:r w:rsidRPr="00CD1303">
        <w:rPr>
          <w:sz w:val="28"/>
          <w:szCs w:val="28"/>
        </w:rPr>
        <w:t xml:space="preserve"> </w:t>
      </w:r>
      <w:r w:rsidR="00AE495B" w:rsidRPr="00CD1303">
        <w:rPr>
          <w:sz w:val="28"/>
          <w:szCs w:val="28"/>
        </w:rPr>
        <w:t>по условиям ведения бизнеса на территории муниципального образования Ленинградский район</w:t>
      </w:r>
      <w:r w:rsidR="001964E9" w:rsidRPr="00CD1303">
        <w:rPr>
          <w:sz w:val="28"/>
          <w:szCs w:val="28"/>
        </w:rPr>
        <w:t xml:space="preserve"> </w:t>
      </w:r>
      <w:r w:rsidRPr="00CD1303">
        <w:rPr>
          <w:sz w:val="28"/>
          <w:szCs w:val="28"/>
        </w:rPr>
        <w:t>установлено следующее:</w:t>
      </w:r>
    </w:p>
    <w:p w:rsidR="00C63A4E" w:rsidRPr="008E3762" w:rsidRDefault="00C63A4E" w:rsidP="00991E50">
      <w:pPr>
        <w:pStyle w:val="ad"/>
        <w:spacing w:before="0" w:beforeAutospacing="0" w:after="0" w:afterAutospacing="0"/>
        <w:ind w:right="-5" w:firstLine="567"/>
        <w:jc w:val="both"/>
        <w:rPr>
          <w:sz w:val="28"/>
          <w:szCs w:val="28"/>
        </w:rPr>
      </w:pPr>
      <w:r w:rsidRPr="008E3762">
        <w:rPr>
          <w:sz w:val="28"/>
          <w:szCs w:val="28"/>
        </w:rPr>
        <w:t xml:space="preserve">- 37 респондентов считают, что для сохранения рыночной позиции своего бизнеса </w:t>
      </w:r>
      <w:r w:rsidRPr="008E3762">
        <w:rPr>
          <w:sz w:val="28"/>
          <w:szCs w:val="28"/>
          <w:u w:val="single"/>
        </w:rPr>
        <w:t>нет необходимости</w:t>
      </w:r>
      <w:r w:rsidRPr="008E3762">
        <w:rPr>
          <w:sz w:val="28"/>
          <w:szCs w:val="28"/>
        </w:rPr>
        <w:t xml:space="preserve">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p>
    <w:p w:rsidR="00C63A4E" w:rsidRPr="008E3762" w:rsidRDefault="00C63A4E" w:rsidP="00991E50">
      <w:pPr>
        <w:pStyle w:val="ad"/>
        <w:spacing w:before="0" w:beforeAutospacing="0" w:after="0" w:afterAutospacing="0"/>
        <w:ind w:right="-5" w:firstLine="567"/>
        <w:jc w:val="both"/>
        <w:rPr>
          <w:sz w:val="28"/>
          <w:szCs w:val="28"/>
        </w:rPr>
      </w:pPr>
      <w:r w:rsidRPr="008E3762">
        <w:rPr>
          <w:sz w:val="28"/>
          <w:szCs w:val="28"/>
        </w:rPr>
        <w:t xml:space="preserve">- 38 респондентов считают, что для сохранения рыночной позиции своего бизнеса </w:t>
      </w:r>
      <w:r w:rsidRPr="008E3762">
        <w:rPr>
          <w:sz w:val="28"/>
          <w:szCs w:val="28"/>
          <w:u w:val="single"/>
        </w:rPr>
        <w:t>время от времени (раз в 2-3 года)</w:t>
      </w:r>
      <w:r w:rsidRPr="008E3762">
        <w:rPr>
          <w:sz w:val="28"/>
          <w:szCs w:val="28"/>
        </w:rPr>
        <w:t xml:space="preserve">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 – слабая конкуренция;</w:t>
      </w:r>
    </w:p>
    <w:p w:rsidR="00AE495B" w:rsidRPr="00CD1303" w:rsidRDefault="00AE495B" w:rsidP="00991E50">
      <w:pPr>
        <w:pStyle w:val="ad"/>
        <w:spacing w:before="0" w:beforeAutospacing="0" w:after="0" w:afterAutospacing="0"/>
        <w:ind w:firstLine="567"/>
        <w:jc w:val="both"/>
        <w:rPr>
          <w:sz w:val="28"/>
          <w:szCs w:val="28"/>
        </w:rPr>
      </w:pPr>
      <w:r w:rsidRPr="00CD1303">
        <w:rPr>
          <w:sz w:val="28"/>
          <w:szCs w:val="28"/>
        </w:rPr>
        <w:t>Респонденты, давшие такие оценки, относятся к субъектам предпринимательской деятельности по следующим видам экономической деятельности:</w:t>
      </w:r>
    </w:p>
    <w:p w:rsidR="00AE495B" w:rsidRPr="00CD1303" w:rsidRDefault="00AE495B" w:rsidP="00991E50">
      <w:pPr>
        <w:pStyle w:val="ad"/>
        <w:spacing w:before="0" w:beforeAutospacing="0" w:after="0" w:afterAutospacing="0"/>
        <w:jc w:val="both"/>
        <w:rPr>
          <w:b/>
          <w:sz w:val="28"/>
          <w:szCs w:val="28"/>
        </w:rPr>
      </w:pPr>
      <w:r w:rsidRPr="00CD1303">
        <w:rPr>
          <w:sz w:val="28"/>
          <w:szCs w:val="28"/>
        </w:rPr>
        <w:t>-</w:t>
      </w:r>
      <w:r w:rsidRPr="00CD1303">
        <w:t xml:space="preserve"> </w:t>
      </w:r>
      <w:r w:rsidRPr="00CD1303">
        <w:rPr>
          <w:b/>
          <w:sz w:val="28"/>
          <w:szCs w:val="28"/>
        </w:rPr>
        <w:t xml:space="preserve">Выращивание зерновых, технических и прочих сельскохозяйственных культур – </w:t>
      </w:r>
      <w:r w:rsidR="00CD1303" w:rsidRPr="00CD1303">
        <w:rPr>
          <w:b/>
          <w:sz w:val="28"/>
          <w:szCs w:val="28"/>
        </w:rPr>
        <w:t>19</w:t>
      </w:r>
      <w:r w:rsidRPr="00CD1303">
        <w:rPr>
          <w:b/>
          <w:sz w:val="28"/>
          <w:szCs w:val="28"/>
        </w:rPr>
        <w:t xml:space="preserve"> субъектов;</w:t>
      </w:r>
    </w:p>
    <w:p w:rsidR="00C71352" w:rsidRPr="00CD1303" w:rsidRDefault="00C71352" w:rsidP="00991E50">
      <w:pPr>
        <w:pStyle w:val="ad"/>
        <w:spacing w:before="0" w:beforeAutospacing="0" w:after="0" w:afterAutospacing="0"/>
        <w:jc w:val="both"/>
        <w:rPr>
          <w:b/>
          <w:sz w:val="28"/>
          <w:szCs w:val="28"/>
        </w:rPr>
      </w:pPr>
      <w:r w:rsidRPr="00CD1303">
        <w:rPr>
          <w:b/>
          <w:sz w:val="28"/>
          <w:szCs w:val="28"/>
        </w:rPr>
        <w:t>- Животноводство, охота и лесное хозяйство, рыболовство и рыбоводство - 10;</w:t>
      </w:r>
    </w:p>
    <w:p w:rsidR="00C71352" w:rsidRPr="00CD1303" w:rsidRDefault="00C71352" w:rsidP="00991E50">
      <w:pPr>
        <w:pStyle w:val="ad"/>
        <w:spacing w:before="0" w:beforeAutospacing="0" w:after="0" w:afterAutospacing="0"/>
        <w:jc w:val="both"/>
        <w:rPr>
          <w:b/>
          <w:sz w:val="28"/>
          <w:szCs w:val="28"/>
        </w:rPr>
      </w:pPr>
      <w:r w:rsidRPr="00CD1303">
        <w:rPr>
          <w:b/>
          <w:sz w:val="28"/>
          <w:szCs w:val="28"/>
        </w:rPr>
        <w:t>- Оптовая и розничная торговля – 8;</w:t>
      </w:r>
    </w:p>
    <w:p w:rsidR="00AE495B" w:rsidRPr="00CD1303" w:rsidRDefault="00AE495B" w:rsidP="00991E50">
      <w:pPr>
        <w:pStyle w:val="ad"/>
        <w:spacing w:before="0" w:beforeAutospacing="0" w:after="0" w:afterAutospacing="0"/>
        <w:jc w:val="both"/>
        <w:rPr>
          <w:b/>
          <w:sz w:val="28"/>
          <w:szCs w:val="28"/>
        </w:rPr>
      </w:pPr>
      <w:r w:rsidRPr="00CD1303">
        <w:rPr>
          <w:b/>
          <w:sz w:val="28"/>
          <w:szCs w:val="28"/>
        </w:rPr>
        <w:t>-</w:t>
      </w:r>
      <w:r w:rsidRPr="00CD1303">
        <w:t xml:space="preserve"> </w:t>
      </w:r>
      <w:r w:rsidRPr="00CD1303">
        <w:rPr>
          <w:b/>
          <w:sz w:val="28"/>
          <w:szCs w:val="28"/>
        </w:rPr>
        <w:t xml:space="preserve">Деятельность сухопутного транспорта (пассажирские и грузовые перевозки) – </w:t>
      </w:r>
      <w:r w:rsidR="00CD1303" w:rsidRPr="00CD1303">
        <w:rPr>
          <w:b/>
          <w:sz w:val="28"/>
          <w:szCs w:val="28"/>
        </w:rPr>
        <w:t>4</w:t>
      </w:r>
      <w:r w:rsidRPr="00CD1303">
        <w:rPr>
          <w:b/>
          <w:sz w:val="28"/>
          <w:szCs w:val="28"/>
        </w:rPr>
        <w:t>;</w:t>
      </w:r>
    </w:p>
    <w:p w:rsidR="00AE495B" w:rsidRPr="00CD1303" w:rsidRDefault="00AE495B" w:rsidP="00991E50">
      <w:pPr>
        <w:pStyle w:val="ad"/>
        <w:spacing w:before="0" w:beforeAutospacing="0" w:after="0" w:afterAutospacing="0"/>
        <w:jc w:val="both"/>
        <w:rPr>
          <w:b/>
          <w:sz w:val="28"/>
          <w:szCs w:val="28"/>
        </w:rPr>
      </w:pPr>
      <w:r w:rsidRPr="00CD1303">
        <w:rPr>
          <w:b/>
          <w:sz w:val="28"/>
          <w:szCs w:val="28"/>
        </w:rPr>
        <w:t>- Овощеводство</w:t>
      </w:r>
      <w:r w:rsidR="00CD1303" w:rsidRPr="00CD1303">
        <w:rPr>
          <w:b/>
          <w:sz w:val="28"/>
          <w:szCs w:val="28"/>
        </w:rPr>
        <w:t>, декоративное садоводство и производство продукции питомников</w:t>
      </w:r>
      <w:r w:rsidRPr="00CD1303">
        <w:rPr>
          <w:b/>
          <w:sz w:val="28"/>
          <w:szCs w:val="28"/>
        </w:rPr>
        <w:t xml:space="preserve"> – </w:t>
      </w:r>
      <w:r w:rsidR="00CD1303" w:rsidRPr="00CD1303">
        <w:rPr>
          <w:b/>
          <w:sz w:val="28"/>
          <w:szCs w:val="28"/>
        </w:rPr>
        <w:t>4</w:t>
      </w:r>
      <w:r w:rsidR="00CD1303">
        <w:rPr>
          <w:b/>
          <w:sz w:val="28"/>
          <w:szCs w:val="28"/>
        </w:rPr>
        <w:t>;</w:t>
      </w:r>
    </w:p>
    <w:p w:rsidR="00C71352" w:rsidRPr="00C71352" w:rsidRDefault="00C71352" w:rsidP="00991E50">
      <w:pPr>
        <w:pStyle w:val="ad"/>
        <w:spacing w:before="0" w:beforeAutospacing="0" w:after="0" w:afterAutospacing="0"/>
        <w:jc w:val="both"/>
        <w:rPr>
          <w:b/>
          <w:sz w:val="28"/>
          <w:szCs w:val="28"/>
        </w:rPr>
      </w:pPr>
      <w:r w:rsidRPr="00C71352">
        <w:rPr>
          <w:b/>
          <w:sz w:val="28"/>
          <w:szCs w:val="28"/>
        </w:rPr>
        <w:t>- Строительство – 4;</w:t>
      </w:r>
    </w:p>
    <w:p w:rsidR="00C71352" w:rsidRPr="00C71352" w:rsidRDefault="00C71352" w:rsidP="00991E50">
      <w:pPr>
        <w:pStyle w:val="ad"/>
        <w:spacing w:before="0" w:beforeAutospacing="0" w:after="0" w:afterAutospacing="0"/>
        <w:jc w:val="both"/>
        <w:rPr>
          <w:b/>
          <w:sz w:val="28"/>
          <w:szCs w:val="28"/>
        </w:rPr>
      </w:pPr>
      <w:r w:rsidRPr="00C71352">
        <w:rPr>
          <w:b/>
          <w:sz w:val="28"/>
          <w:szCs w:val="28"/>
        </w:rPr>
        <w:t>- Производство мяса и мясопродуктов – 3;</w:t>
      </w:r>
    </w:p>
    <w:p w:rsidR="00C71352" w:rsidRPr="00CD1303" w:rsidRDefault="00C71352" w:rsidP="00991E50">
      <w:pPr>
        <w:pStyle w:val="ad"/>
        <w:spacing w:before="0" w:beforeAutospacing="0" w:after="0" w:afterAutospacing="0"/>
        <w:jc w:val="both"/>
        <w:rPr>
          <w:b/>
          <w:sz w:val="28"/>
          <w:szCs w:val="28"/>
        </w:rPr>
      </w:pPr>
      <w:r w:rsidRPr="00CD1303">
        <w:rPr>
          <w:b/>
          <w:sz w:val="28"/>
          <w:szCs w:val="28"/>
        </w:rPr>
        <w:t>-</w:t>
      </w:r>
      <w:r w:rsidRPr="00CD1303">
        <w:t xml:space="preserve"> </w:t>
      </w:r>
      <w:r w:rsidRPr="00CD1303">
        <w:rPr>
          <w:b/>
          <w:sz w:val="28"/>
          <w:szCs w:val="28"/>
        </w:rPr>
        <w:t>Выращивание фруктов, орехов, трав – 3;</w:t>
      </w:r>
    </w:p>
    <w:p w:rsidR="00C71352" w:rsidRPr="00CD1303" w:rsidRDefault="00C71352" w:rsidP="00991E50">
      <w:pPr>
        <w:pStyle w:val="ad"/>
        <w:spacing w:before="0" w:beforeAutospacing="0" w:after="0" w:afterAutospacing="0"/>
        <w:jc w:val="both"/>
        <w:rPr>
          <w:b/>
          <w:sz w:val="28"/>
          <w:szCs w:val="28"/>
        </w:rPr>
      </w:pPr>
      <w:r w:rsidRPr="00CD1303">
        <w:rPr>
          <w:b/>
          <w:sz w:val="28"/>
          <w:szCs w:val="28"/>
        </w:rPr>
        <w:t>-</w:t>
      </w:r>
      <w:r w:rsidRPr="00CD1303">
        <w:t xml:space="preserve"> </w:t>
      </w:r>
      <w:r w:rsidRPr="00CD1303">
        <w:rPr>
          <w:b/>
          <w:sz w:val="28"/>
          <w:szCs w:val="28"/>
        </w:rPr>
        <w:t>Дошкольного образования – 2;</w:t>
      </w:r>
    </w:p>
    <w:p w:rsidR="00C71352" w:rsidRPr="00C71352" w:rsidRDefault="00C71352" w:rsidP="00991E50">
      <w:pPr>
        <w:pStyle w:val="ad"/>
        <w:spacing w:before="0" w:beforeAutospacing="0" w:after="0" w:afterAutospacing="0"/>
        <w:jc w:val="both"/>
        <w:rPr>
          <w:b/>
          <w:sz w:val="28"/>
          <w:szCs w:val="28"/>
        </w:rPr>
      </w:pPr>
      <w:r w:rsidRPr="00C71352">
        <w:rPr>
          <w:b/>
          <w:sz w:val="28"/>
          <w:szCs w:val="28"/>
        </w:rPr>
        <w:t xml:space="preserve">- Производство молочных продуктов – </w:t>
      </w:r>
      <w:r>
        <w:rPr>
          <w:b/>
          <w:sz w:val="28"/>
          <w:szCs w:val="28"/>
        </w:rPr>
        <w:t>2</w:t>
      </w:r>
      <w:r w:rsidRPr="00C71352">
        <w:rPr>
          <w:b/>
          <w:sz w:val="28"/>
          <w:szCs w:val="28"/>
        </w:rPr>
        <w:t>;</w:t>
      </w:r>
    </w:p>
    <w:p w:rsidR="00C71352" w:rsidRPr="00CD1303" w:rsidRDefault="00C71352" w:rsidP="00991E50">
      <w:pPr>
        <w:pStyle w:val="ad"/>
        <w:spacing w:before="0" w:beforeAutospacing="0" w:after="0" w:afterAutospacing="0"/>
        <w:jc w:val="both"/>
        <w:rPr>
          <w:b/>
          <w:sz w:val="28"/>
          <w:szCs w:val="28"/>
        </w:rPr>
      </w:pPr>
      <w:r w:rsidRPr="00CD1303">
        <w:rPr>
          <w:b/>
          <w:sz w:val="28"/>
          <w:szCs w:val="28"/>
        </w:rPr>
        <w:t>-</w:t>
      </w:r>
      <w:r w:rsidRPr="00CD1303">
        <w:t xml:space="preserve"> </w:t>
      </w:r>
      <w:r w:rsidRPr="00CD1303">
        <w:rPr>
          <w:b/>
          <w:sz w:val="28"/>
          <w:szCs w:val="28"/>
        </w:rPr>
        <w:t>Деятельность в области здравоохранения – 2;</w:t>
      </w:r>
    </w:p>
    <w:p w:rsidR="00C71352" w:rsidRPr="00C71352" w:rsidRDefault="00C71352" w:rsidP="00991E50">
      <w:pPr>
        <w:pStyle w:val="ad"/>
        <w:spacing w:before="0" w:beforeAutospacing="0" w:after="0" w:afterAutospacing="0"/>
        <w:jc w:val="both"/>
        <w:rPr>
          <w:b/>
          <w:sz w:val="28"/>
          <w:szCs w:val="28"/>
        </w:rPr>
      </w:pPr>
      <w:r w:rsidRPr="00C71352">
        <w:rPr>
          <w:b/>
          <w:sz w:val="28"/>
          <w:szCs w:val="28"/>
        </w:rPr>
        <w:t>- Предоставление бытовых услуг – 2;</w:t>
      </w:r>
    </w:p>
    <w:p w:rsidR="00C71352" w:rsidRDefault="00C71352" w:rsidP="00991E50">
      <w:pPr>
        <w:pStyle w:val="ad"/>
        <w:spacing w:before="0" w:beforeAutospacing="0" w:after="0" w:afterAutospacing="0"/>
        <w:jc w:val="both"/>
        <w:rPr>
          <w:b/>
          <w:sz w:val="28"/>
          <w:szCs w:val="28"/>
        </w:rPr>
      </w:pPr>
      <w:r w:rsidRPr="00C71352">
        <w:rPr>
          <w:b/>
          <w:sz w:val="28"/>
          <w:szCs w:val="28"/>
        </w:rPr>
        <w:t>- Предоставление социальных услуг – 2;</w:t>
      </w:r>
    </w:p>
    <w:p w:rsidR="00C71352" w:rsidRPr="00C71352" w:rsidRDefault="00C71352" w:rsidP="00991E50">
      <w:pPr>
        <w:pStyle w:val="ad"/>
        <w:spacing w:before="0" w:beforeAutospacing="0" w:after="0" w:afterAutospacing="0"/>
        <w:jc w:val="both"/>
        <w:rPr>
          <w:b/>
          <w:sz w:val="28"/>
          <w:szCs w:val="28"/>
        </w:rPr>
      </w:pPr>
      <w:r w:rsidRPr="00C71352">
        <w:rPr>
          <w:b/>
          <w:sz w:val="28"/>
          <w:szCs w:val="28"/>
        </w:rPr>
        <w:t xml:space="preserve">- Торговля автотранспортными средствами и мотоциклами, их обслуживание и ремонт </w:t>
      </w:r>
      <w:r>
        <w:rPr>
          <w:b/>
          <w:sz w:val="28"/>
          <w:szCs w:val="28"/>
        </w:rPr>
        <w:t>–</w:t>
      </w:r>
      <w:r w:rsidRPr="00C71352">
        <w:rPr>
          <w:b/>
          <w:sz w:val="28"/>
          <w:szCs w:val="28"/>
        </w:rPr>
        <w:t xml:space="preserve"> 2</w:t>
      </w:r>
      <w:r>
        <w:rPr>
          <w:b/>
          <w:sz w:val="28"/>
          <w:szCs w:val="28"/>
        </w:rPr>
        <w:t>;</w:t>
      </w:r>
    </w:p>
    <w:p w:rsidR="00AE495B" w:rsidRPr="00CD1303" w:rsidRDefault="00AE495B" w:rsidP="00991E50">
      <w:pPr>
        <w:pStyle w:val="ad"/>
        <w:spacing w:before="0" w:beforeAutospacing="0" w:after="0" w:afterAutospacing="0"/>
        <w:jc w:val="both"/>
        <w:rPr>
          <w:b/>
          <w:sz w:val="28"/>
          <w:szCs w:val="28"/>
        </w:rPr>
      </w:pPr>
      <w:r w:rsidRPr="00CD1303">
        <w:rPr>
          <w:b/>
          <w:sz w:val="28"/>
          <w:szCs w:val="28"/>
        </w:rPr>
        <w:t xml:space="preserve">- Операции с недвижимым имуществом, аренда и предоставление услуг – </w:t>
      </w:r>
      <w:r w:rsidR="00CD1303" w:rsidRPr="00CD1303">
        <w:rPr>
          <w:b/>
          <w:sz w:val="28"/>
          <w:szCs w:val="28"/>
        </w:rPr>
        <w:t>1</w:t>
      </w:r>
      <w:r w:rsidRPr="00CD1303">
        <w:rPr>
          <w:b/>
          <w:sz w:val="28"/>
          <w:szCs w:val="28"/>
        </w:rPr>
        <w:t>;</w:t>
      </w:r>
    </w:p>
    <w:p w:rsidR="00AE495B" w:rsidRPr="00CD1303" w:rsidRDefault="00AE495B" w:rsidP="00991E50">
      <w:pPr>
        <w:pStyle w:val="ad"/>
        <w:spacing w:before="0" w:beforeAutospacing="0" w:after="0" w:afterAutospacing="0"/>
        <w:jc w:val="both"/>
        <w:rPr>
          <w:b/>
          <w:sz w:val="28"/>
          <w:szCs w:val="28"/>
        </w:rPr>
      </w:pPr>
      <w:r w:rsidRPr="00CD1303">
        <w:rPr>
          <w:b/>
          <w:sz w:val="28"/>
          <w:szCs w:val="28"/>
        </w:rPr>
        <w:t>-</w:t>
      </w:r>
      <w:r w:rsidRPr="00CD1303">
        <w:t xml:space="preserve"> </w:t>
      </w:r>
      <w:r w:rsidRPr="00CD1303">
        <w:rPr>
          <w:b/>
          <w:sz w:val="28"/>
          <w:szCs w:val="28"/>
        </w:rPr>
        <w:t xml:space="preserve">Деятельность ресторанов, кафе, баров и столовых – </w:t>
      </w:r>
      <w:r w:rsidR="00CD1303">
        <w:rPr>
          <w:b/>
          <w:sz w:val="28"/>
          <w:szCs w:val="28"/>
        </w:rPr>
        <w:t>1</w:t>
      </w:r>
      <w:r w:rsidRPr="00CD1303">
        <w:rPr>
          <w:b/>
          <w:sz w:val="28"/>
          <w:szCs w:val="28"/>
        </w:rPr>
        <w:t>;</w:t>
      </w:r>
    </w:p>
    <w:p w:rsidR="00CD1303" w:rsidRPr="00CD1303" w:rsidRDefault="00CD1303" w:rsidP="00991E50">
      <w:pPr>
        <w:pStyle w:val="ad"/>
        <w:spacing w:before="0" w:beforeAutospacing="0" w:after="0" w:afterAutospacing="0"/>
        <w:jc w:val="both"/>
        <w:rPr>
          <w:b/>
          <w:sz w:val="28"/>
          <w:szCs w:val="28"/>
        </w:rPr>
      </w:pPr>
      <w:r w:rsidRPr="00CD1303">
        <w:rPr>
          <w:b/>
          <w:sz w:val="28"/>
          <w:szCs w:val="28"/>
        </w:rPr>
        <w:t xml:space="preserve">- </w:t>
      </w:r>
      <w:r>
        <w:rPr>
          <w:b/>
          <w:sz w:val="28"/>
          <w:szCs w:val="28"/>
        </w:rPr>
        <w:t>Д</w:t>
      </w:r>
      <w:r w:rsidRPr="00CD1303">
        <w:rPr>
          <w:b/>
          <w:sz w:val="28"/>
          <w:szCs w:val="28"/>
        </w:rPr>
        <w:t>ополнительного образования – 1;</w:t>
      </w:r>
    </w:p>
    <w:p w:rsidR="00AE495B" w:rsidRPr="00C71352" w:rsidRDefault="00AE495B" w:rsidP="00991E50">
      <w:pPr>
        <w:pStyle w:val="ad"/>
        <w:spacing w:before="0" w:beforeAutospacing="0" w:after="0" w:afterAutospacing="0"/>
        <w:jc w:val="both"/>
        <w:rPr>
          <w:b/>
          <w:sz w:val="28"/>
          <w:szCs w:val="28"/>
        </w:rPr>
      </w:pPr>
      <w:r w:rsidRPr="00C71352">
        <w:rPr>
          <w:b/>
          <w:sz w:val="28"/>
          <w:szCs w:val="28"/>
        </w:rPr>
        <w:t xml:space="preserve">- Переработка и консервирование картофеля, фруктов и овощей – </w:t>
      </w:r>
      <w:r w:rsidR="00C71352" w:rsidRPr="00C71352">
        <w:rPr>
          <w:b/>
          <w:sz w:val="28"/>
          <w:szCs w:val="28"/>
        </w:rPr>
        <w:t>1</w:t>
      </w:r>
      <w:r w:rsidRPr="00C71352">
        <w:rPr>
          <w:b/>
          <w:sz w:val="28"/>
          <w:szCs w:val="28"/>
        </w:rPr>
        <w:t>;</w:t>
      </w:r>
    </w:p>
    <w:p w:rsidR="00C71352" w:rsidRPr="00C71352" w:rsidRDefault="00C71352" w:rsidP="00991E50">
      <w:pPr>
        <w:pStyle w:val="ad"/>
        <w:spacing w:before="0" w:beforeAutospacing="0" w:after="0" w:afterAutospacing="0"/>
        <w:jc w:val="both"/>
        <w:rPr>
          <w:b/>
          <w:sz w:val="28"/>
          <w:szCs w:val="28"/>
        </w:rPr>
      </w:pPr>
      <w:r>
        <w:rPr>
          <w:b/>
          <w:sz w:val="28"/>
          <w:szCs w:val="28"/>
        </w:rPr>
        <w:t>- Другое (Пищевая промышленность) – 1;</w:t>
      </w:r>
    </w:p>
    <w:p w:rsidR="00AE495B" w:rsidRPr="00C71352" w:rsidRDefault="00AE495B" w:rsidP="00991E50">
      <w:pPr>
        <w:pStyle w:val="ad"/>
        <w:spacing w:before="0" w:beforeAutospacing="0" w:after="0" w:afterAutospacing="0"/>
        <w:jc w:val="both"/>
        <w:rPr>
          <w:b/>
          <w:sz w:val="28"/>
          <w:szCs w:val="28"/>
        </w:rPr>
      </w:pPr>
      <w:r w:rsidRPr="00C71352">
        <w:rPr>
          <w:b/>
          <w:sz w:val="28"/>
          <w:szCs w:val="28"/>
        </w:rPr>
        <w:t xml:space="preserve">- Среднее профессиональное образование – </w:t>
      </w:r>
      <w:r w:rsidR="00C71352" w:rsidRPr="00C71352">
        <w:rPr>
          <w:b/>
          <w:sz w:val="28"/>
          <w:szCs w:val="28"/>
        </w:rPr>
        <w:t>1</w:t>
      </w:r>
      <w:r w:rsidRPr="00C71352">
        <w:rPr>
          <w:b/>
          <w:sz w:val="28"/>
          <w:szCs w:val="28"/>
        </w:rPr>
        <w:t>;</w:t>
      </w:r>
    </w:p>
    <w:p w:rsidR="00AE495B" w:rsidRPr="00CD1303" w:rsidRDefault="00AE495B" w:rsidP="00991E50">
      <w:pPr>
        <w:pStyle w:val="ad"/>
        <w:spacing w:before="0" w:beforeAutospacing="0" w:after="0" w:afterAutospacing="0"/>
        <w:jc w:val="both"/>
        <w:rPr>
          <w:b/>
          <w:sz w:val="28"/>
          <w:szCs w:val="28"/>
        </w:rPr>
      </w:pPr>
      <w:r w:rsidRPr="00CD1303">
        <w:rPr>
          <w:b/>
          <w:sz w:val="28"/>
          <w:szCs w:val="28"/>
        </w:rPr>
        <w:t>-</w:t>
      </w:r>
      <w:r w:rsidRPr="00CD1303">
        <w:t xml:space="preserve"> </w:t>
      </w:r>
      <w:r w:rsidR="00CD1303" w:rsidRPr="00CD1303">
        <w:rPr>
          <w:b/>
          <w:sz w:val="28"/>
          <w:szCs w:val="28"/>
        </w:rPr>
        <w:t>Оказание</w:t>
      </w:r>
      <w:r w:rsidRPr="00CD1303">
        <w:rPr>
          <w:b/>
          <w:sz w:val="28"/>
          <w:szCs w:val="28"/>
        </w:rPr>
        <w:t xml:space="preserve"> турист</w:t>
      </w:r>
      <w:r w:rsidR="00CD1303">
        <w:rPr>
          <w:b/>
          <w:sz w:val="28"/>
          <w:szCs w:val="28"/>
        </w:rPr>
        <w:t>иче</w:t>
      </w:r>
      <w:r w:rsidR="00CD1303" w:rsidRPr="00CD1303">
        <w:rPr>
          <w:b/>
          <w:sz w:val="28"/>
          <w:szCs w:val="28"/>
        </w:rPr>
        <w:t>ск</w:t>
      </w:r>
      <w:r w:rsidRPr="00CD1303">
        <w:rPr>
          <w:b/>
          <w:sz w:val="28"/>
          <w:szCs w:val="28"/>
        </w:rPr>
        <w:t xml:space="preserve">их </w:t>
      </w:r>
      <w:r w:rsidR="00CD1303" w:rsidRPr="00CD1303">
        <w:rPr>
          <w:b/>
          <w:sz w:val="28"/>
          <w:szCs w:val="28"/>
        </w:rPr>
        <w:t>услуг</w:t>
      </w:r>
      <w:r w:rsidRPr="00CD1303">
        <w:rPr>
          <w:b/>
          <w:sz w:val="28"/>
          <w:szCs w:val="28"/>
        </w:rPr>
        <w:t xml:space="preserve"> – 1;</w:t>
      </w:r>
    </w:p>
    <w:p w:rsidR="00AE495B" w:rsidRPr="00C71352" w:rsidRDefault="00AE495B" w:rsidP="00991E50">
      <w:pPr>
        <w:pStyle w:val="ad"/>
        <w:spacing w:before="0" w:beforeAutospacing="0" w:after="0" w:afterAutospacing="0"/>
        <w:jc w:val="both"/>
        <w:rPr>
          <w:b/>
          <w:sz w:val="28"/>
          <w:szCs w:val="28"/>
        </w:rPr>
      </w:pPr>
      <w:r w:rsidRPr="00C71352">
        <w:rPr>
          <w:b/>
          <w:sz w:val="28"/>
          <w:szCs w:val="28"/>
        </w:rPr>
        <w:t>- Производство и распределение</w:t>
      </w:r>
      <w:r w:rsidR="00C71352">
        <w:rPr>
          <w:b/>
          <w:sz w:val="28"/>
          <w:szCs w:val="28"/>
        </w:rPr>
        <w:t xml:space="preserve"> электроэнергии, газа, воды – 1.</w:t>
      </w:r>
    </w:p>
    <w:p w:rsidR="00AE495B" w:rsidRPr="00C71352" w:rsidRDefault="00AE495B" w:rsidP="00991E50">
      <w:pPr>
        <w:pStyle w:val="ad"/>
        <w:spacing w:before="0" w:beforeAutospacing="0" w:after="0" w:afterAutospacing="0"/>
        <w:ind w:firstLine="567"/>
        <w:jc w:val="both"/>
        <w:rPr>
          <w:sz w:val="28"/>
          <w:szCs w:val="28"/>
        </w:rPr>
      </w:pPr>
      <w:r w:rsidRPr="00C71352">
        <w:rPr>
          <w:sz w:val="28"/>
          <w:szCs w:val="28"/>
        </w:rPr>
        <w:lastRenderedPageBreak/>
        <w:t xml:space="preserve">На основе данных опроса потребителей и хозяйствующих субъектов, а также статистических данных, свидетельствующих об уровне и динамике развития реального сектора экономики и развития конкурентной среды на рынках товаров, работ и услуг в муниципальном образовании Ленинградский район, в целях повышения качества услуг, предоставляемых населению, </w:t>
      </w:r>
      <w:r w:rsidRPr="00C71352">
        <w:rPr>
          <w:rStyle w:val="a4"/>
          <w:sz w:val="28"/>
          <w:szCs w:val="28"/>
        </w:rPr>
        <w:t>администрация муниципального образования считает необходимым определить приоритетными для муниципального образования и нуждающимися в развитии конкуренции следующие рынки:</w:t>
      </w:r>
    </w:p>
    <w:p w:rsidR="00AE495B" w:rsidRPr="00C71352" w:rsidRDefault="00AE495B" w:rsidP="00991E50">
      <w:pPr>
        <w:numPr>
          <w:ilvl w:val="0"/>
          <w:numId w:val="2"/>
        </w:numPr>
        <w:shd w:val="clear" w:color="auto" w:fill="FFFFFF"/>
        <w:tabs>
          <w:tab w:val="left" w:pos="993"/>
        </w:tabs>
        <w:spacing w:after="0" w:line="240" w:lineRule="auto"/>
        <w:ind w:left="0" w:firstLine="851"/>
        <w:contextualSpacing/>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дошкольного образования;</w:t>
      </w:r>
    </w:p>
    <w:p w:rsidR="00AE495B" w:rsidRPr="00C71352" w:rsidRDefault="00AE495B" w:rsidP="00991E50">
      <w:pPr>
        <w:numPr>
          <w:ilvl w:val="0"/>
          <w:numId w:val="2"/>
        </w:numPr>
        <w:shd w:val="clear" w:color="auto" w:fill="FFFFFF"/>
        <w:tabs>
          <w:tab w:val="left" w:pos="993"/>
        </w:tabs>
        <w:spacing w:after="0" w:line="240" w:lineRule="auto"/>
        <w:ind w:left="0" w:firstLine="851"/>
        <w:contextualSpacing/>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детского отдыха и оздоровления;</w:t>
      </w:r>
    </w:p>
    <w:p w:rsidR="00AE495B" w:rsidRPr="00C71352" w:rsidRDefault="00AE495B" w:rsidP="00991E50">
      <w:pPr>
        <w:numPr>
          <w:ilvl w:val="0"/>
          <w:numId w:val="2"/>
        </w:numPr>
        <w:shd w:val="clear" w:color="auto" w:fill="FFFFFF"/>
        <w:tabs>
          <w:tab w:val="left" w:pos="993"/>
        </w:tabs>
        <w:spacing w:after="0" w:line="240" w:lineRule="auto"/>
        <w:ind w:left="0" w:firstLine="851"/>
        <w:contextualSpacing/>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дополнительного образования детей;</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медицинских услуг;</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психолого-педагогического сопровождения детей с ограниченными возможностями здоровья;</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в сфере культуры;</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жилищно-коммунального хозяйства;</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розничная торговля;</w:t>
      </w:r>
    </w:p>
    <w:p w:rsidR="00AE495B" w:rsidRPr="00C71352" w:rsidRDefault="00AE495B" w:rsidP="00991E50">
      <w:pPr>
        <w:numPr>
          <w:ilvl w:val="0"/>
          <w:numId w:val="2"/>
        </w:numPr>
        <w:shd w:val="clear" w:color="auto" w:fill="FFFFFF"/>
        <w:tabs>
          <w:tab w:val="left" w:pos="993"/>
        </w:tabs>
        <w:spacing w:after="0" w:line="240" w:lineRule="auto"/>
        <w:ind w:left="0" w:firstLine="851"/>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перевозок пассажиров наземным транспортом;</w:t>
      </w:r>
    </w:p>
    <w:p w:rsidR="00AE495B" w:rsidRPr="00C71352" w:rsidRDefault="00AE495B" w:rsidP="00991E50">
      <w:pPr>
        <w:numPr>
          <w:ilvl w:val="0"/>
          <w:numId w:val="2"/>
        </w:numPr>
        <w:shd w:val="clear" w:color="auto" w:fill="FFFFFF"/>
        <w:tabs>
          <w:tab w:val="left" w:pos="993"/>
        </w:tabs>
        <w:spacing w:after="0" w:line="240" w:lineRule="auto"/>
        <w:ind w:left="0" w:firstLine="851"/>
        <w:contextualSpacing/>
        <w:jc w:val="both"/>
        <w:textAlignment w:val="baseline"/>
        <w:rPr>
          <w:rFonts w:ascii="Times New Roman" w:eastAsia="Times New Roman" w:hAnsi="Times New Roman"/>
          <w:b/>
          <w:color w:val="000000"/>
          <w:sz w:val="28"/>
          <w:szCs w:val="28"/>
          <w:lang w:eastAsia="ru-RU"/>
        </w:rPr>
      </w:pPr>
      <w:r w:rsidRPr="00C71352">
        <w:rPr>
          <w:rFonts w:ascii="Times New Roman" w:eastAsia="Times New Roman" w:hAnsi="Times New Roman"/>
          <w:b/>
          <w:color w:val="000000"/>
          <w:sz w:val="28"/>
          <w:szCs w:val="28"/>
          <w:lang w:eastAsia="ru-RU"/>
        </w:rPr>
        <w:t>рынок услуг связи;</w:t>
      </w:r>
    </w:p>
    <w:p w:rsidR="00AE495B" w:rsidRPr="00C71352" w:rsidRDefault="00AE495B" w:rsidP="00991E50">
      <w:pPr>
        <w:numPr>
          <w:ilvl w:val="0"/>
          <w:numId w:val="2"/>
        </w:numPr>
        <w:shd w:val="clear" w:color="auto" w:fill="FFFFFF"/>
        <w:tabs>
          <w:tab w:val="left" w:pos="993"/>
        </w:tabs>
        <w:spacing w:after="0" w:line="240" w:lineRule="auto"/>
        <w:ind w:left="0" w:firstLine="851"/>
        <w:contextualSpacing/>
        <w:jc w:val="both"/>
        <w:textAlignment w:val="baseline"/>
        <w:rPr>
          <w:rFonts w:ascii="Times New Roman" w:eastAsia="Times New Roman" w:hAnsi="Times New Roman"/>
          <w:color w:val="000000"/>
          <w:sz w:val="28"/>
          <w:szCs w:val="28"/>
          <w:lang w:eastAsia="ru-RU"/>
        </w:rPr>
      </w:pPr>
      <w:r w:rsidRPr="00C71352">
        <w:rPr>
          <w:rFonts w:ascii="Times New Roman" w:eastAsia="Times New Roman" w:hAnsi="Times New Roman"/>
          <w:b/>
          <w:color w:val="000000"/>
          <w:sz w:val="28"/>
          <w:szCs w:val="28"/>
          <w:lang w:eastAsia="ru-RU"/>
        </w:rPr>
        <w:t>рынок услуг социального обслуживания населения</w:t>
      </w:r>
      <w:r w:rsidRPr="00C71352">
        <w:rPr>
          <w:rFonts w:ascii="Times New Roman" w:eastAsia="Times New Roman" w:hAnsi="Times New Roman"/>
          <w:color w:val="000000"/>
          <w:sz w:val="28"/>
          <w:szCs w:val="28"/>
          <w:lang w:eastAsia="ru-RU"/>
        </w:rPr>
        <w:t>.</w:t>
      </w:r>
    </w:p>
    <w:p w:rsidR="009E3410" w:rsidRPr="00C71352" w:rsidRDefault="009C4D42" w:rsidP="00EE6328">
      <w:pPr>
        <w:pStyle w:val="Default"/>
        <w:ind w:firstLine="567"/>
        <w:jc w:val="both"/>
        <w:rPr>
          <w:color w:val="auto"/>
          <w:sz w:val="28"/>
          <w:szCs w:val="28"/>
        </w:rPr>
      </w:pPr>
      <w:r w:rsidRPr="00C71352">
        <w:rPr>
          <w:color w:val="auto"/>
          <w:sz w:val="28"/>
          <w:szCs w:val="28"/>
        </w:rPr>
        <w:t>Перечень социально значимых</w:t>
      </w:r>
      <w:r w:rsidR="001964E9" w:rsidRPr="00C71352">
        <w:rPr>
          <w:color w:val="auto"/>
          <w:sz w:val="28"/>
          <w:szCs w:val="28"/>
        </w:rPr>
        <w:t xml:space="preserve"> </w:t>
      </w:r>
      <w:r w:rsidRPr="00C71352">
        <w:rPr>
          <w:color w:val="auto"/>
          <w:sz w:val="28"/>
          <w:szCs w:val="28"/>
        </w:rPr>
        <w:t>и приоритетных рынков для</w:t>
      </w:r>
      <w:r w:rsidR="001964E9" w:rsidRPr="00C71352">
        <w:rPr>
          <w:color w:val="auto"/>
          <w:sz w:val="28"/>
          <w:szCs w:val="28"/>
        </w:rPr>
        <w:t xml:space="preserve"> </w:t>
      </w:r>
      <w:r w:rsidRPr="00C71352">
        <w:rPr>
          <w:color w:val="auto"/>
          <w:sz w:val="28"/>
          <w:szCs w:val="28"/>
        </w:rPr>
        <w:t>содействия развитию конкуренции утвержден распоряжением администрации муниципального образования Ленинградский район от</w:t>
      </w:r>
      <w:r w:rsidR="001964E9" w:rsidRPr="00C71352">
        <w:rPr>
          <w:color w:val="auto"/>
          <w:sz w:val="28"/>
          <w:szCs w:val="28"/>
        </w:rPr>
        <w:t xml:space="preserve"> </w:t>
      </w:r>
      <w:r w:rsidRPr="00C71352">
        <w:rPr>
          <w:color w:val="auto"/>
          <w:sz w:val="28"/>
          <w:szCs w:val="28"/>
        </w:rPr>
        <w:t>30 декабря 2016 г. № 310-р «Об утверждении перечня социально значимых и приоритетных рынков для</w:t>
      </w:r>
      <w:r w:rsidR="001964E9" w:rsidRPr="00C71352">
        <w:rPr>
          <w:color w:val="auto"/>
          <w:sz w:val="28"/>
          <w:szCs w:val="28"/>
        </w:rPr>
        <w:t xml:space="preserve"> </w:t>
      </w:r>
      <w:r w:rsidRPr="00C71352">
        <w:rPr>
          <w:color w:val="auto"/>
          <w:sz w:val="28"/>
          <w:szCs w:val="28"/>
        </w:rPr>
        <w:t>содействия развитию конкуренции в муниципальном образовании Ленинградский район»</w:t>
      </w:r>
      <w:r w:rsidR="00A16C87">
        <w:rPr>
          <w:color w:val="auto"/>
          <w:sz w:val="28"/>
          <w:szCs w:val="28"/>
        </w:rPr>
        <w:t xml:space="preserve">, и размещен на официальном сайте администрации муниципального образования Ленинградский район, в разделе «Стандарт развития конкуренции» по адресу </w:t>
      </w:r>
      <w:hyperlink r:id="rId11" w:history="1">
        <w:r w:rsidR="00A16C87" w:rsidRPr="00D81B1D">
          <w:rPr>
            <w:rStyle w:val="ae"/>
            <w:sz w:val="28"/>
            <w:szCs w:val="28"/>
          </w:rPr>
          <w:t>http://adminlenkub.ru/region/standart_razv_konkur/NPA/</w:t>
        </w:r>
      </w:hyperlink>
      <w:r w:rsidR="00A16C87">
        <w:rPr>
          <w:color w:val="auto"/>
          <w:sz w:val="28"/>
          <w:szCs w:val="28"/>
        </w:rPr>
        <w:t xml:space="preserve">. </w:t>
      </w:r>
    </w:p>
    <w:p w:rsidR="008B3681" w:rsidRPr="000A4BD8" w:rsidRDefault="008B3681" w:rsidP="00EE6328">
      <w:pPr>
        <w:pStyle w:val="Default"/>
        <w:jc w:val="both"/>
        <w:rPr>
          <w:b/>
          <w:color w:val="auto"/>
          <w:sz w:val="28"/>
          <w:szCs w:val="28"/>
          <w:highlight w:val="yellow"/>
        </w:rPr>
      </w:pPr>
    </w:p>
    <w:p w:rsidR="009E3410" w:rsidRPr="00855CC5" w:rsidRDefault="00741702" w:rsidP="00991E50">
      <w:pPr>
        <w:pStyle w:val="Default"/>
        <w:jc w:val="center"/>
        <w:rPr>
          <w:b/>
          <w:bCs/>
          <w:sz w:val="28"/>
          <w:szCs w:val="28"/>
        </w:rPr>
      </w:pPr>
      <w:r w:rsidRPr="00855CC5">
        <w:rPr>
          <w:b/>
          <w:color w:val="auto"/>
          <w:sz w:val="28"/>
          <w:szCs w:val="28"/>
        </w:rPr>
        <w:t xml:space="preserve">Раздел 2. </w:t>
      </w:r>
      <w:r w:rsidRPr="00855CC5">
        <w:rPr>
          <w:b/>
          <w:bCs/>
          <w:sz w:val="28"/>
          <w:szCs w:val="28"/>
        </w:rPr>
        <w:t xml:space="preserve">Состояние и развитие конкурентной среды на рынках </w:t>
      </w:r>
    </w:p>
    <w:p w:rsidR="004F03C8" w:rsidRPr="00855CC5" w:rsidRDefault="00741702" w:rsidP="00991E50">
      <w:pPr>
        <w:pStyle w:val="Default"/>
        <w:jc w:val="center"/>
        <w:rPr>
          <w:b/>
          <w:bCs/>
          <w:sz w:val="28"/>
          <w:szCs w:val="28"/>
        </w:rPr>
      </w:pPr>
      <w:r w:rsidRPr="00855CC5">
        <w:rPr>
          <w:b/>
          <w:bCs/>
          <w:sz w:val="28"/>
          <w:szCs w:val="28"/>
        </w:rPr>
        <w:t>товаров, работ и услуг</w:t>
      </w:r>
    </w:p>
    <w:p w:rsidR="00E55604" w:rsidRPr="000A4BD8" w:rsidRDefault="00E55604" w:rsidP="00991E50">
      <w:pPr>
        <w:tabs>
          <w:tab w:val="left" w:pos="709"/>
          <w:tab w:val="left" w:pos="993"/>
        </w:tabs>
        <w:spacing w:after="0" w:line="240" w:lineRule="auto"/>
        <w:ind w:firstLine="709"/>
        <w:contextualSpacing/>
        <w:jc w:val="both"/>
        <w:rPr>
          <w:rFonts w:ascii="Times New Roman" w:eastAsia="Times New Roman" w:hAnsi="Times New Roman"/>
          <w:color w:val="000000"/>
          <w:sz w:val="28"/>
          <w:szCs w:val="28"/>
          <w:highlight w:val="yellow"/>
          <w:lang w:eastAsia="ru-RU"/>
        </w:rPr>
      </w:pPr>
    </w:p>
    <w:p w:rsidR="008B5DE3" w:rsidRPr="00454804" w:rsidRDefault="008B5DE3" w:rsidP="00991E50">
      <w:pPr>
        <w:tabs>
          <w:tab w:val="left" w:pos="284"/>
        </w:tabs>
        <w:spacing w:after="0" w:line="240" w:lineRule="auto"/>
        <w:contextualSpacing/>
        <w:jc w:val="center"/>
        <w:rPr>
          <w:rFonts w:ascii="Times New Roman" w:eastAsia="Times New Roman" w:hAnsi="Times New Roman"/>
          <w:b/>
          <w:sz w:val="28"/>
          <w:szCs w:val="28"/>
          <w:lang w:eastAsia="ru-RU"/>
        </w:rPr>
      </w:pPr>
      <w:r w:rsidRPr="00454804">
        <w:rPr>
          <w:rFonts w:ascii="Times New Roman" w:eastAsia="Times New Roman" w:hAnsi="Times New Roman"/>
          <w:b/>
          <w:sz w:val="28"/>
          <w:szCs w:val="28"/>
          <w:lang w:eastAsia="ru-RU"/>
        </w:rPr>
        <w:t xml:space="preserve">Оценка социально- экономического </w:t>
      </w:r>
    </w:p>
    <w:p w:rsidR="00CA777F" w:rsidRPr="00454804" w:rsidRDefault="008B5DE3" w:rsidP="00991E50">
      <w:pPr>
        <w:tabs>
          <w:tab w:val="left" w:pos="284"/>
        </w:tabs>
        <w:spacing w:after="0" w:line="240" w:lineRule="auto"/>
        <w:contextualSpacing/>
        <w:jc w:val="center"/>
        <w:rPr>
          <w:rFonts w:ascii="Times New Roman" w:eastAsia="Times New Roman" w:hAnsi="Times New Roman"/>
          <w:sz w:val="28"/>
          <w:szCs w:val="28"/>
          <w:lang w:eastAsia="ru-RU"/>
        </w:rPr>
      </w:pPr>
      <w:r w:rsidRPr="00454804">
        <w:rPr>
          <w:rFonts w:ascii="Times New Roman" w:eastAsia="Times New Roman" w:hAnsi="Times New Roman"/>
          <w:b/>
          <w:sz w:val="28"/>
          <w:szCs w:val="28"/>
          <w:lang w:eastAsia="ru-RU"/>
        </w:rPr>
        <w:t>развития муниципального образования</w:t>
      </w:r>
    </w:p>
    <w:p w:rsidR="00CA777F" w:rsidRPr="00454804" w:rsidRDefault="00CA777F" w:rsidP="00991E50">
      <w:pPr>
        <w:tabs>
          <w:tab w:val="left" w:pos="993"/>
        </w:tabs>
        <w:spacing w:after="0" w:line="240" w:lineRule="auto"/>
        <w:ind w:firstLine="709"/>
        <w:contextualSpacing/>
        <w:jc w:val="both"/>
        <w:rPr>
          <w:rFonts w:ascii="Times New Roman" w:eastAsia="Times New Roman" w:hAnsi="Times New Roman"/>
          <w:b/>
          <w:sz w:val="28"/>
          <w:szCs w:val="28"/>
          <w:lang w:eastAsia="ru-RU"/>
        </w:rPr>
      </w:pPr>
    </w:p>
    <w:p w:rsidR="00EE6328" w:rsidRDefault="007833A9" w:rsidP="003637BF">
      <w:pPr>
        <w:tabs>
          <w:tab w:val="left" w:pos="851"/>
        </w:tabs>
        <w:spacing w:after="0" w:line="240" w:lineRule="auto"/>
        <w:ind w:firstLine="567"/>
        <w:jc w:val="both"/>
        <w:rPr>
          <w:rFonts w:ascii="Times New Roman" w:hAnsi="Times New Roman"/>
          <w:sz w:val="28"/>
          <w:szCs w:val="28"/>
        </w:rPr>
      </w:pPr>
      <w:r w:rsidRPr="007129D5">
        <w:rPr>
          <w:rFonts w:ascii="Times New Roman" w:hAnsi="Times New Roman"/>
          <w:sz w:val="28"/>
          <w:szCs w:val="28"/>
        </w:rPr>
        <w:t>Экономическая устойчивость Ленинградского района обеспечивается за счет структуры базовых отраслей, ориентированной на сельское хозяйство и производство продуктов питания и, в связи с этим, менее подверженной «проседаниям» под влиянием неблагоприятных факторов внешней среды.</w:t>
      </w:r>
    </w:p>
    <w:p w:rsidR="007833A9" w:rsidRDefault="007833A9" w:rsidP="003637BF">
      <w:pPr>
        <w:tabs>
          <w:tab w:val="left" w:pos="851"/>
        </w:tabs>
        <w:spacing w:after="0" w:line="240" w:lineRule="auto"/>
        <w:ind w:firstLine="567"/>
        <w:jc w:val="both"/>
        <w:rPr>
          <w:rFonts w:ascii="Times New Roman" w:hAnsi="Times New Roman"/>
          <w:sz w:val="28"/>
          <w:szCs w:val="28"/>
        </w:rPr>
      </w:pPr>
      <w:r w:rsidRPr="007129D5">
        <w:rPr>
          <w:rFonts w:ascii="Times New Roman" w:hAnsi="Times New Roman"/>
          <w:sz w:val="28"/>
          <w:szCs w:val="28"/>
        </w:rPr>
        <w:t>Общая земельная площадь</w:t>
      </w:r>
      <w:r w:rsidRPr="007129D5">
        <w:rPr>
          <w:rFonts w:ascii="Times New Roman" w:hAnsi="Times New Roman"/>
          <w:b/>
          <w:sz w:val="28"/>
          <w:szCs w:val="28"/>
        </w:rPr>
        <w:t xml:space="preserve"> </w:t>
      </w:r>
      <w:r w:rsidRPr="007129D5">
        <w:rPr>
          <w:rFonts w:ascii="Times New Roman" w:hAnsi="Times New Roman"/>
          <w:sz w:val="28"/>
          <w:szCs w:val="28"/>
        </w:rPr>
        <w:t xml:space="preserve">района составляет </w:t>
      </w:r>
      <w:r>
        <w:rPr>
          <w:rFonts w:ascii="Times New Roman" w:hAnsi="Times New Roman"/>
          <w:sz w:val="28"/>
          <w:szCs w:val="28"/>
        </w:rPr>
        <w:t>141,616</w:t>
      </w:r>
      <w:r w:rsidRPr="007129D5">
        <w:rPr>
          <w:rFonts w:ascii="Times New Roman" w:hAnsi="Times New Roman"/>
          <w:sz w:val="28"/>
          <w:szCs w:val="28"/>
        </w:rPr>
        <w:t xml:space="preserve"> тыс. га, из них земли </w:t>
      </w:r>
      <w:r>
        <w:rPr>
          <w:rFonts w:ascii="Times New Roman" w:hAnsi="Times New Roman"/>
          <w:sz w:val="28"/>
          <w:szCs w:val="28"/>
        </w:rPr>
        <w:t>сельскохозяйственного назначения 125,064</w:t>
      </w:r>
      <w:r w:rsidRPr="007129D5">
        <w:rPr>
          <w:rFonts w:ascii="Times New Roman" w:hAnsi="Times New Roman"/>
          <w:sz w:val="28"/>
          <w:szCs w:val="28"/>
        </w:rPr>
        <w:t xml:space="preserve"> тыс. га. </w:t>
      </w:r>
      <w:r>
        <w:rPr>
          <w:rFonts w:ascii="Times New Roman" w:hAnsi="Times New Roman"/>
          <w:sz w:val="28"/>
          <w:szCs w:val="28"/>
        </w:rPr>
        <w:t>По состоянию на 01.01.2017</w:t>
      </w:r>
      <w:r w:rsidRPr="007129D5">
        <w:rPr>
          <w:rFonts w:ascii="Times New Roman" w:hAnsi="Times New Roman"/>
          <w:sz w:val="28"/>
          <w:szCs w:val="28"/>
        </w:rPr>
        <w:t xml:space="preserve"> года численность постоянного населения муниципального образования Ленинградский район составила </w:t>
      </w:r>
      <w:r>
        <w:rPr>
          <w:rFonts w:ascii="Times New Roman" w:hAnsi="Times New Roman"/>
          <w:sz w:val="28"/>
          <w:szCs w:val="28"/>
        </w:rPr>
        <w:t xml:space="preserve">63,548 </w:t>
      </w:r>
      <w:r w:rsidRPr="007129D5">
        <w:rPr>
          <w:rFonts w:ascii="Times New Roman" w:hAnsi="Times New Roman"/>
          <w:sz w:val="28"/>
          <w:szCs w:val="28"/>
        </w:rPr>
        <w:t xml:space="preserve">тыс. человек, из них </w:t>
      </w:r>
      <w:r>
        <w:rPr>
          <w:rFonts w:ascii="Times New Roman" w:hAnsi="Times New Roman"/>
          <w:sz w:val="28"/>
          <w:szCs w:val="28"/>
        </w:rPr>
        <w:t>35,8</w:t>
      </w:r>
      <w:r w:rsidRPr="007129D5">
        <w:rPr>
          <w:rFonts w:ascii="Times New Roman" w:hAnsi="Times New Roman"/>
          <w:sz w:val="28"/>
          <w:szCs w:val="28"/>
        </w:rPr>
        <w:t xml:space="preserve"> </w:t>
      </w:r>
      <w:r>
        <w:rPr>
          <w:rFonts w:ascii="Times New Roman" w:hAnsi="Times New Roman"/>
          <w:sz w:val="28"/>
          <w:szCs w:val="28"/>
        </w:rPr>
        <w:t>тыс. чел. или 56,4</w:t>
      </w:r>
      <w:r w:rsidRPr="007129D5">
        <w:rPr>
          <w:rFonts w:ascii="Times New Roman" w:hAnsi="Times New Roman"/>
          <w:sz w:val="28"/>
          <w:szCs w:val="28"/>
        </w:rPr>
        <w:t xml:space="preserve"> % составляет численность трудовых ресурсов. В</w:t>
      </w:r>
      <w:r>
        <w:rPr>
          <w:rFonts w:ascii="Times New Roman" w:hAnsi="Times New Roman"/>
          <w:sz w:val="28"/>
          <w:szCs w:val="28"/>
        </w:rPr>
        <w:t xml:space="preserve"> отраслях экономики </w:t>
      </w:r>
      <w:r>
        <w:rPr>
          <w:rFonts w:ascii="Times New Roman" w:hAnsi="Times New Roman"/>
          <w:sz w:val="28"/>
          <w:szCs w:val="28"/>
        </w:rPr>
        <w:lastRenderedPageBreak/>
        <w:t xml:space="preserve">занято 23,804 </w:t>
      </w:r>
      <w:r w:rsidRPr="007129D5">
        <w:rPr>
          <w:rFonts w:ascii="Times New Roman" w:hAnsi="Times New Roman"/>
          <w:sz w:val="28"/>
          <w:szCs w:val="28"/>
        </w:rPr>
        <w:t xml:space="preserve">тыс. человек </w:t>
      </w:r>
      <w:r>
        <w:rPr>
          <w:rFonts w:ascii="Times New Roman" w:hAnsi="Times New Roman"/>
          <w:sz w:val="28"/>
          <w:szCs w:val="28"/>
        </w:rPr>
        <w:t>или 37,5</w:t>
      </w:r>
      <w:r w:rsidRPr="007129D5">
        <w:rPr>
          <w:rFonts w:ascii="Times New Roman" w:hAnsi="Times New Roman"/>
          <w:sz w:val="28"/>
          <w:szCs w:val="28"/>
        </w:rPr>
        <w:t xml:space="preserve"> % от численности постоянного населения в среднегодовом исчислении и </w:t>
      </w:r>
      <w:r>
        <w:rPr>
          <w:rFonts w:ascii="Times New Roman" w:hAnsi="Times New Roman"/>
          <w:sz w:val="28"/>
          <w:szCs w:val="28"/>
        </w:rPr>
        <w:t>66,5</w:t>
      </w:r>
      <w:r w:rsidRPr="007129D5">
        <w:rPr>
          <w:rFonts w:ascii="Times New Roman" w:hAnsi="Times New Roman"/>
          <w:sz w:val="28"/>
          <w:szCs w:val="28"/>
        </w:rPr>
        <w:t xml:space="preserve"> % от численности трудовых ресурсов.</w:t>
      </w:r>
    </w:p>
    <w:p w:rsidR="00EE6328" w:rsidRDefault="007833A9" w:rsidP="003637BF">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За 2017</w:t>
      </w:r>
      <w:r w:rsidRPr="007129D5">
        <w:rPr>
          <w:rFonts w:ascii="Times New Roman" w:hAnsi="Times New Roman"/>
          <w:sz w:val="28"/>
          <w:szCs w:val="28"/>
        </w:rPr>
        <w:t xml:space="preserve"> год объем производства базовых отраслей экономики муниципального образования достиг </w:t>
      </w:r>
      <w:r>
        <w:rPr>
          <w:rFonts w:ascii="Times New Roman" w:hAnsi="Times New Roman"/>
          <w:sz w:val="28"/>
          <w:szCs w:val="28"/>
        </w:rPr>
        <w:t>33057,20</w:t>
      </w:r>
      <w:r w:rsidRPr="007129D5">
        <w:rPr>
          <w:rFonts w:ascii="Times New Roman" w:hAnsi="Times New Roman"/>
          <w:sz w:val="28"/>
          <w:szCs w:val="28"/>
        </w:rPr>
        <w:t xml:space="preserve"> млн. руб., или </w:t>
      </w:r>
      <w:r>
        <w:rPr>
          <w:rFonts w:ascii="Times New Roman" w:hAnsi="Times New Roman"/>
          <w:sz w:val="28"/>
          <w:szCs w:val="28"/>
        </w:rPr>
        <w:t>520,2</w:t>
      </w:r>
      <w:r w:rsidRPr="007129D5">
        <w:rPr>
          <w:rFonts w:ascii="Times New Roman" w:hAnsi="Times New Roman"/>
          <w:sz w:val="28"/>
          <w:szCs w:val="28"/>
        </w:rPr>
        <w:t xml:space="preserve"> тыс. руб. в расчете на одного жителя района. В </w:t>
      </w:r>
      <w:r>
        <w:rPr>
          <w:rFonts w:ascii="Times New Roman" w:hAnsi="Times New Roman"/>
          <w:sz w:val="28"/>
          <w:szCs w:val="28"/>
        </w:rPr>
        <w:t>сравнении с 2016</w:t>
      </w:r>
      <w:r w:rsidRPr="007129D5">
        <w:rPr>
          <w:rFonts w:ascii="Times New Roman" w:hAnsi="Times New Roman"/>
          <w:sz w:val="28"/>
          <w:szCs w:val="28"/>
        </w:rPr>
        <w:t xml:space="preserve"> годом обеспечен прирост </w:t>
      </w:r>
      <w:r>
        <w:rPr>
          <w:rFonts w:ascii="Times New Roman" w:hAnsi="Times New Roman"/>
          <w:sz w:val="28"/>
          <w:szCs w:val="28"/>
        </w:rPr>
        <w:t>на 987,4</w:t>
      </w:r>
      <w:r w:rsidRPr="007129D5">
        <w:rPr>
          <w:rFonts w:ascii="Times New Roman" w:hAnsi="Times New Roman"/>
          <w:sz w:val="28"/>
          <w:szCs w:val="28"/>
        </w:rPr>
        <w:t xml:space="preserve"> </w:t>
      </w:r>
      <w:r>
        <w:rPr>
          <w:rFonts w:ascii="Times New Roman" w:hAnsi="Times New Roman"/>
          <w:sz w:val="28"/>
          <w:szCs w:val="28"/>
        </w:rPr>
        <w:t>млн. руб. или 103,1</w:t>
      </w:r>
      <w:r w:rsidRPr="007129D5">
        <w:rPr>
          <w:rFonts w:ascii="Times New Roman" w:hAnsi="Times New Roman"/>
          <w:sz w:val="28"/>
          <w:szCs w:val="28"/>
        </w:rPr>
        <w:t xml:space="preserve"> %.</w:t>
      </w:r>
    </w:p>
    <w:p w:rsidR="00AD54D6" w:rsidRDefault="00AD54D6" w:rsidP="00AD54D6">
      <w:pPr>
        <w:tabs>
          <w:tab w:val="left" w:pos="851"/>
        </w:tabs>
        <w:spacing w:after="0" w:line="240" w:lineRule="auto"/>
        <w:ind w:firstLine="567"/>
        <w:jc w:val="center"/>
        <w:rPr>
          <w:rFonts w:ascii="Times New Roman" w:hAnsi="Times New Roman"/>
          <w:sz w:val="28"/>
          <w:szCs w:val="28"/>
        </w:rPr>
      </w:pPr>
      <w:r>
        <w:rPr>
          <w:noProof/>
          <w:lang w:eastAsia="ru-RU"/>
        </w:rPr>
        <w:drawing>
          <wp:inline distT="0" distB="0" distL="0" distR="0" wp14:anchorId="012ACD37" wp14:editId="620F5EEA">
            <wp:extent cx="2781519"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51" r="17833" b="4279"/>
                    <a:stretch/>
                  </pic:blipFill>
                  <pic:spPr bwMode="auto">
                    <a:xfrm>
                      <a:off x="0" y="0"/>
                      <a:ext cx="2811149" cy="2310352"/>
                    </a:xfrm>
                    <a:prstGeom prst="rect">
                      <a:avLst/>
                    </a:prstGeom>
                    <a:ln>
                      <a:noFill/>
                    </a:ln>
                    <a:extLst>
                      <a:ext uri="{53640926-AAD7-44D8-BBD7-CCE9431645EC}">
                        <a14:shadowObscured xmlns:a14="http://schemas.microsoft.com/office/drawing/2010/main"/>
                      </a:ext>
                    </a:extLst>
                  </pic:spPr>
                </pic:pic>
              </a:graphicData>
            </a:graphic>
          </wp:inline>
        </w:drawing>
      </w:r>
    </w:p>
    <w:p w:rsidR="00BD0B32" w:rsidRDefault="00BD0B32" w:rsidP="003637BF">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По</w:t>
      </w:r>
      <w:r w:rsidR="003637BF">
        <w:rPr>
          <w:rFonts w:ascii="Times New Roman" w:hAnsi="Times New Roman"/>
          <w:sz w:val="28"/>
          <w:szCs w:val="28"/>
        </w:rPr>
        <w:t xml:space="preserve"> </w:t>
      </w:r>
      <w:r>
        <w:rPr>
          <w:rFonts w:ascii="Times New Roman" w:hAnsi="Times New Roman"/>
          <w:sz w:val="28"/>
          <w:szCs w:val="28"/>
        </w:rPr>
        <w:t>итогам 2017 г. в</w:t>
      </w:r>
      <w:r w:rsidRPr="00CD3FF9">
        <w:rPr>
          <w:rFonts w:ascii="Times New Roman" w:hAnsi="Times New Roman"/>
          <w:sz w:val="28"/>
          <w:szCs w:val="28"/>
        </w:rPr>
        <w:t xml:space="preserve"> базовых видах деятельности 35 % составляет продукция сельского хозяйства; 37 % - продукция обрабатывающих производств (промышленное производство) и 28 % - потребительская сфера.</w:t>
      </w:r>
    </w:p>
    <w:p w:rsidR="00FA307F" w:rsidRDefault="00BD0B32" w:rsidP="003637BF">
      <w:pPr>
        <w:pStyle w:val="a3"/>
        <w:ind w:firstLine="567"/>
        <w:jc w:val="both"/>
        <w:rPr>
          <w:rFonts w:ascii="Times New Roman" w:hAnsi="Times New Roman"/>
          <w:sz w:val="28"/>
          <w:szCs w:val="28"/>
        </w:rPr>
      </w:pPr>
      <w:r>
        <w:rPr>
          <w:rFonts w:ascii="Times New Roman" w:hAnsi="Times New Roman"/>
          <w:sz w:val="28"/>
          <w:szCs w:val="28"/>
        </w:rPr>
        <w:t xml:space="preserve">В отчетном году </w:t>
      </w:r>
      <w:r w:rsidRPr="00CD3FF9">
        <w:rPr>
          <w:rFonts w:ascii="Times New Roman" w:hAnsi="Times New Roman"/>
          <w:sz w:val="28"/>
          <w:szCs w:val="28"/>
        </w:rPr>
        <w:t>положительная динамика достигнута в ведущей базовой отрасли-сельскохозяйственном производстве.</w:t>
      </w:r>
    </w:p>
    <w:p w:rsidR="00BD0B32" w:rsidRDefault="00BD0B32" w:rsidP="003637BF">
      <w:pPr>
        <w:pStyle w:val="a3"/>
        <w:ind w:firstLine="567"/>
        <w:jc w:val="both"/>
        <w:rPr>
          <w:rFonts w:ascii="Times New Roman" w:hAnsi="Times New Roman"/>
          <w:sz w:val="28"/>
          <w:szCs w:val="28"/>
        </w:rPr>
      </w:pPr>
      <w:r w:rsidRPr="00CD3FF9">
        <w:rPr>
          <w:rFonts w:ascii="Times New Roman" w:hAnsi="Times New Roman"/>
          <w:sz w:val="28"/>
          <w:szCs w:val="28"/>
        </w:rPr>
        <w:t>Объем отгрузки сельскохозяйственной продукции по крупным и средним организациям составил 3 млрд. 639 млн. руб. или 109, 2 % к уровню</w:t>
      </w:r>
      <w:r w:rsidR="003637BF">
        <w:rPr>
          <w:rFonts w:ascii="Times New Roman" w:hAnsi="Times New Roman"/>
          <w:sz w:val="28"/>
          <w:szCs w:val="28"/>
        </w:rPr>
        <w:t xml:space="preserve"> </w:t>
      </w:r>
      <w:r w:rsidRPr="00CD3FF9">
        <w:rPr>
          <w:rFonts w:ascii="Times New Roman" w:hAnsi="Times New Roman"/>
          <w:sz w:val="28"/>
          <w:szCs w:val="28"/>
        </w:rPr>
        <w:t>предшествующего</w:t>
      </w:r>
      <w:r w:rsidR="003637BF">
        <w:rPr>
          <w:rFonts w:ascii="Times New Roman" w:hAnsi="Times New Roman"/>
          <w:sz w:val="28"/>
          <w:szCs w:val="28"/>
        </w:rPr>
        <w:t xml:space="preserve"> </w:t>
      </w:r>
      <w:r w:rsidRPr="00CD3FF9">
        <w:rPr>
          <w:rFonts w:ascii="Times New Roman" w:hAnsi="Times New Roman"/>
          <w:sz w:val="28"/>
          <w:szCs w:val="28"/>
        </w:rPr>
        <w:t>года, при среднекраевом</w:t>
      </w:r>
      <w:r w:rsidR="003637BF">
        <w:rPr>
          <w:rFonts w:ascii="Times New Roman" w:hAnsi="Times New Roman"/>
          <w:sz w:val="28"/>
          <w:szCs w:val="28"/>
        </w:rPr>
        <w:t xml:space="preserve"> </w:t>
      </w:r>
      <w:r w:rsidRPr="00CD3FF9">
        <w:rPr>
          <w:rFonts w:ascii="Times New Roman" w:hAnsi="Times New Roman"/>
          <w:sz w:val="28"/>
          <w:szCs w:val="28"/>
        </w:rPr>
        <w:t>темпе</w:t>
      </w:r>
      <w:r w:rsidR="003637BF">
        <w:rPr>
          <w:rFonts w:ascii="Times New Roman" w:hAnsi="Times New Roman"/>
          <w:sz w:val="28"/>
          <w:szCs w:val="28"/>
        </w:rPr>
        <w:t xml:space="preserve"> </w:t>
      </w:r>
      <w:r w:rsidRPr="00CD3FF9">
        <w:rPr>
          <w:rFonts w:ascii="Times New Roman" w:hAnsi="Times New Roman"/>
          <w:sz w:val="28"/>
          <w:szCs w:val="28"/>
        </w:rPr>
        <w:t>роста</w:t>
      </w:r>
      <w:r w:rsidR="003637BF">
        <w:rPr>
          <w:rFonts w:ascii="Times New Roman" w:hAnsi="Times New Roman"/>
          <w:sz w:val="28"/>
          <w:szCs w:val="28"/>
        </w:rPr>
        <w:t xml:space="preserve"> </w:t>
      </w:r>
      <w:r w:rsidRPr="00CD3FF9">
        <w:rPr>
          <w:rFonts w:ascii="Times New Roman" w:hAnsi="Times New Roman"/>
          <w:sz w:val="28"/>
          <w:szCs w:val="28"/>
        </w:rPr>
        <w:t>106,8 % .</w:t>
      </w:r>
      <w:r w:rsidR="006D225F">
        <w:rPr>
          <w:rFonts w:ascii="Times New Roman" w:hAnsi="Times New Roman"/>
          <w:sz w:val="28"/>
          <w:szCs w:val="28"/>
        </w:rPr>
        <w:t xml:space="preserve"> По</w:t>
      </w:r>
      <w:r w:rsidR="003637BF">
        <w:rPr>
          <w:rFonts w:ascii="Times New Roman" w:hAnsi="Times New Roman"/>
          <w:sz w:val="28"/>
          <w:szCs w:val="28"/>
        </w:rPr>
        <w:t xml:space="preserve"> </w:t>
      </w:r>
      <w:r w:rsidR="006D225F">
        <w:rPr>
          <w:rFonts w:ascii="Times New Roman" w:hAnsi="Times New Roman"/>
          <w:sz w:val="28"/>
          <w:szCs w:val="28"/>
        </w:rPr>
        <w:t>полному</w:t>
      </w:r>
      <w:r w:rsidR="003637BF">
        <w:rPr>
          <w:rFonts w:ascii="Times New Roman" w:hAnsi="Times New Roman"/>
          <w:sz w:val="28"/>
          <w:szCs w:val="28"/>
        </w:rPr>
        <w:t xml:space="preserve"> </w:t>
      </w:r>
      <w:r w:rsidR="006D225F">
        <w:rPr>
          <w:rFonts w:ascii="Times New Roman" w:hAnsi="Times New Roman"/>
          <w:sz w:val="28"/>
          <w:szCs w:val="28"/>
        </w:rPr>
        <w:t>кругу</w:t>
      </w:r>
      <w:r w:rsidR="003637BF">
        <w:rPr>
          <w:rFonts w:ascii="Times New Roman" w:hAnsi="Times New Roman"/>
          <w:sz w:val="28"/>
          <w:szCs w:val="28"/>
        </w:rPr>
        <w:t xml:space="preserve"> </w:t>
      </w:r>
      <w:r w:rsidR="006D225F">
        <w:rPr>
          <w:rFonts w:ascii="Times New Roman" w:hAnsi="Times New Roman"/>
          <w:sz w:val="28"/>
          <w:szCs w:val="28"/>
        </w:rPr>
        <w:t>предприятий и</w:t>
      </w:r>
      <w:r w:rsidR="003637BF">
        <w:rPr>
          <w:rFonts w:ascii="Times New Roman" w:hAnsi="Times New Roman"/>
          <w:sz w:val="28"/>
          <w:szCs w:val="28"/>
        </w:rPr>
        <w:t xml:space="preserve"> </w:t>
      </w:r>
      <w:r w:rsidR="006D225F">
        <w:rPr>
          <w:rFonts w:ascii="Times New Roman" w:hAnsi="Times New Roman"/>
          <w:sz w:val="28"/>
          <w:szCs w:val="28"/>
        </w:rPr>
        <w:t>организаций</w:t>
      </w:r>
      <w:r w:rsidR="003637BF">
        <w:rPr>
          <w:rFonts w:ascii="Times New Roman" w:hAnsi="Times New Roman"/>
          <w:sz w:val="28"/>
          <w:szCs w:val="28"/>
        </w:rPr>
        <w:t xml:space="preserve"> </w:t>
      </w:r>
      <w:r w:rsidR="006D225F">
        <w:rPr>
          <w:rFonts w:ascii="Times New Roman" w:hAnsi="Times New Roman"/>
          <w:sz w:val="28"/>
          <w:szCs w:val="28"/>
        </w:rPr>
        <w:t>ожидается</w:t>
      </w:r>
      <w:r w:rsidR="003637BF">
        <w:rPr>
          <w:rFonts w:ascii="Times New Roman" w:hAnsi="Times New Roman"/>
          <w:sz w:val="28"/>
          <w:szCs w:val="28"/>
        </w:rPr>
        <w:t xml:space="preserve"> </w:t>
      </w:r>
      <w:r w:rsidR="006D225F">
        <w:rPr>
          <w:rFonts w:ascii="Times New Roman" w:hAnsi="Times New Roman"/>
          <w:sz w:val="28"/>
          <w:szCs w:val="28"/>
        </w:rPr>
        <w:t>объем</w:t>
      </w:r>
      <w:r w:rsidR="003637BF">
        <w:rPr>
          <w:rFonts w:ascii="Times New Roman" w:hAnsi="Times New Roman"/>
          <w:sz w:val="28"/>
          <w:szCs w:val="28"/>
        </w:rPr>
        <w:t xml:space="preserve"> </w:t>
      </w:r>
      <w:r w:rsidR="006D225F">
        <w:rPr>
          <w:rFonts w:ascii="Times New Roman" w:hAnsi="Times New Roman"/>
          <w:sz w:val="28"/>
          <w:szCs w:val="28"/>
        </w:rPr>
        <w:t>производства</w:t>
      </w:r>
      <w:r w:rsidR="003637BF">
        <w:rPr>
          <w:rFonts w:ascii="Times New Roman" w:hAnsi="Times New Roman"/>
          <w:sz w:val="28"/>
          <w:szCs w:val="28"/>
        </w:rPr>
        <w:t xml:space="preserve"> </w:t>
      </w:r>
      <w:r w:rsidR="006D225F">
        <w:rPr>
          <w:rFonts w:ascii="Times New Roman" w:hAnsi="Times New Roman"/>
          <w:sz w:val="28"/>
          <w:szCs w:val="28"/>
        </w:rPr>
        <w:t>продукции сельского хозяйства</w:t>
      </w:r>
      <w:r w:rsidR="003637BF">
        <w:rPr>
          <w:rFonts w:ascii="Times New Roman" w:hAnsi="Times New Roman"/>
          <w:sz w:val="28"/>
          <w:szCs w:val="28"/>
        </w:rPr>
        <w:t xml:space="preserve"> </w:t>
      </w:r>
      <w:r w:rsidR="006D225F">
        <w:rPr>
          <w:rFonts w:ascii="Times New Roman" w:hAnsi="Times New Roman"/>
          <w:sz w:val="28"/>
          <w:szCs w:val="28"/>
        </w:rPr>
        <w:t>на</w:t>
      </w:r>
      <w:r w:rsidR="003637BF">
        <w:rPr>
          <w:rFonts w:ascii="Times New Roman" w:hAnsi="Times New Roman"/>
          <w:sz w:val="28"/>
          <w:szCs w:val="28"/>
        </w:rPr>
        <w:t xml:space="preserve"> </w:t>
      </w:r>
      <w:r w:rsidR="006D225F">
        <w:rPr>
          <w:rFonts w:ascii="Times New Roman" w:hAnsi="Times New Roman"/>
          <w:sz w:val="28"/>
          <w:szCs w:val="28"/>
        </w:rPr>
        <w:t>уровне 11,8</w:t>
      </w:r>
      <w:r w:rsidR="003637BF">
        <w:rPr>
          <w:rFonts w:ascii="Times New Roman" w:hAnsi="Times New Roman"/>
          <w:sz w:val="28"/>
          <w:szCs w:val="28"/>
        </w:rPr>
        <w:t xml:space="preserve"> </w:t>
      </w:r>
      <w:r w:rsidR="006D225F">
        <w:rPr>
          <w:rFonts w:ascii="Times New Roman" w:hAnsi="Times New Roman"/>
          <w:sz w:val="28"/>
          <w:szCs w:val="28"/>
        </w:rPr>
        <w:t>млрд. руб.</w:t>
      </w:r>
      <w:r w:rsidR="003637BF">
        <w:rPr>
          <w:rFonts w:ascii="Times New Roman" w:hAnsi="Times New Roman"/>
          <w:sz w:val="28"/>
          <w:szCs w:val="28"/>
        </w:rPr>
        <w:t xml:space="preserve"> </w:t>
      </w:r>
      <w:r w:rsidR="006D225F">
        <w:rPr>
          <w:rFonts w:ascii="Times New Roman" w:hAnsi="Times New Roman"/>
          <w:sz w:val="28"/>
          <w:szCs w:val="28"/>
        </w:rPr>
        <w:t>или 104,4 %</w:t>
      </w:r>
      <w:r w:rsidR="003637BF">
        <w:rPr>
          <w:rFonts w:ascii="Times New Roman" w:hAnsi="Times New Roman"/>
          <w:sz w:val="28"/>
          <w:szCs w:val="28"/>
        </w:rPr>
        <w:t xml:space="preserve"> </w:t>
      </w:r>
      <w:r w:rsidR="006D225F">
        <w:rPr>
          <w:rFonts w:ascii="Times New Roman" w:hAnsi="Times New Roman"/>
          <w:sz w:val="28"/>
          <w:szCs w:val="28"/>
        </w:rPr>
        <w:t>к п.г.</w:t>
      </w:r>
    </w:p>
    <w:p w:rsidR="00E61ED6" w:rsidRDefault="00BD0B32" w:rsidP="003637BF">
      <w:pPr>
        <w:pStyle w:val="a3"/>
        <w:ind w:firstLine="567"/>
        <w:jc w:val="both"/>
        <w:rPr>
          <w:rFonts w:ascii="Times New Roman" w:hAnsi="Times New Roman"/>
          <w:sz w:val="28"/>
          <w:szCs w:val="28"/>
        </w:rPr>
      </w:pPr>
      <w:r w:rsidRPr="00CD3FF9">
        <w:rPr>
          <w:rFonts w:ascii="Times New Roman" w:hAnsi="Times New Roman"/>
          <w:sz w:val="28"/>
          <w:szCs w:val="28"/>
        </w:rPr>
        <w:t>Район</w:t>
      </w:r>
      <w:r>
        <w:rPr>
          <w:rFonts w:ascii="Times New Roman" w:hAnsi="Times New Roman"/>
          <w:sz w:val="28"/>
          <w:szCs w:val="28"/>
        </w:rPr>
        <w:t>,</w:t>
      </w:r>
      <w:r w:rsidRPr="00CD3FF9">
        <w:rPr>
          <w:rFonts w:ascii="Times New Roman" w:hAnsi="Times New Roman"/>
          <w:sz w:val="28"/>
          <w:szCs w:val="28"/>
        </w:rPr>
        <w:t xml:space="preserve"> традиционно</w:t>
      </w:r>
      <w:r>
        <w:rPr>
          <w:rFonts w:ascii="Times New Roman" w:hAnsi="Times New Roman"/>
          <w:sz w:val="28"/>
          <w:szCs w:val="28"/>
        </w:rPr>
        <w:t>,</w:t>
      </w:r>
      <w:r w:rsidRPr="00CD3FF9">
        <w:rPr>
          <w:rFonts w:ascii="Times New Roman" w:hAnsi="Times New Roman"/>
          <w:sz w:val="28"/>
          <w:szCs w:val="28"/>
        </w:rPr>
        <w:t xml:space="preserve"> имеет высокие показатели в</w:t>
      </w:r>
      <w:r w:rsidR="003637BF">
        <w:rPr>
          <w:rFonts w:ascii="Times New Roman" w:hAnsi="Times New Roman"/>
          <w:sz w:val="28"/>
          <w:szCs w:val="28"/>
        </w:rPr>
        <w:t xml:space="preserve"> </w:t>
      </w:r>
      <w:r w:rsidRPr="00CD3FF9">
        <w:rPr>
          <w:rFonts w:ascii="Times New Roman" w:hAnsi="Times New Roman"/>
          <w:sz w:val="28"/>
          <w:szCs w:val="28"/>
        </w:rPr>
        <w:t>выращивании</w:t>
      </w:r>
      <w:r w:rsidR="003637BF">
        <w:rPr>
          <w:rFonts w:ascii="Times New Roman" w:hAnsi="Times New Roman"/>
          <w:sz w:val="28"/>
          <w:szCs w:val="28"/>
        </w:rPr>
        <w:t xml:space="preserve"> </w:t>
      </w:r>
      <w:r w:rsidRPr="00CD3FF9">
        <w:rPr>
          <w:rFonts w:ascii="Times New Roman" w:hAnsi="Times New Roman"/>
          <w:sz w:val="28"/>
          <w:szCs w:val="28"/>
        </w:rPr>
        <w:t>зерновых культур. В отчетном году собрано 377 тыс. тонн высококачественного зерна</w:t>
      </w:r>
      <w:r w:rsidR="003637BF">
        <w:rPr>
          <w:rFonts w:ascii="Times New Roman" w:hAnsi="Times New Roman"/>
          <w:sz w:val="28"/>
          <w:szCs w:val="28"/>
        </w:rPr>
        <w:t xml:space="preserve"> </w:t>
      </w:r>
      <w:r w:rsidRPr="00CD3FF9">
        <w:rPr>
          <w:rFonts w:ascii="Times New Roman" w:hAnsi="Times New Roman"/>
          <w:sz w:val="28"/>
          <w:szCs w:val="28"/>
        </w:rPr>
        <w:t>с урожайностью</w:t>
      </w:r>
      <w:r w:rsidR="003637BF">
        <w:rPr>
          <w:rFonts w:ascii="Times New Roman" w:hAnsi="Times New Roman"/>
          <w:sz w:val="28"/>
          <w:szCs w:val="28"/>
        </w:rPr>
        <w:t xml:space="preserve"> </w:t>
      </w:r>
      <w:r w:rsidRPr="00CD3FF9">
        <w:rPr>
          <w:rFonts w:ascii="Times New Roman" w:hAnsi="Times New Roman"/>
          <w:sz w:val="28"/>
          <w:szCs w:val="28"/>
        </w:rPr>
        <w:t>66,7 ц с 1 га. По урожайности зерновых район занял второе место</w:t>
      </w:r>
      <w:r w:rsidR="003637BF">
        <w:rPr>
          <w:rFonts w:ascii="Times New Roman" w:hAnsi="Times New Roman"/>
          <w:sz w:val="28"/>
          <w:szCs w:val="28"/>
        </w:rPr>
        <w:t xml:space="preserve"> </w:t>
      </w:r>
      <w:r w:rsidRPr="00CD3FF9">
        <w:rPr>
          <w:rFonts w:ascii="Times New Roman" w:hAnsi="Times New Roman"/>
          <w:sz w:val="28"/>
          <w:szCs w:val="28"/>
        </w:rPr>
        <w:t>в Северной зоне края и пятое место в крае. Основной продовольственной культуры- озимой пшеницы, собрано</w:t>
      </w:r>
      <w:r w:rsidR="003637BF">
        <w:rPr>
          <w:rFonts w:ascii="Times New Roman" w:hAnsi="Times New Roman"/>
          <w:sz w:val="28"/>
          <w:szCs w:val="28"/>
        </w:rPr>
        <w:t xml:space="preserve"> </w:t>
      </w:r>
      <w:r w:rsidRPr="00CD3FF9">
        <w:rPr>
          <w:rFonts w:ascii="Times New Roman" w:hAnsi="Times New Roman"/>
          <w:sz w:val="28"/>
          <w:szCs w:val="28"/>
        </w:rPr>
        <w:t>356,6 тыс. тонн, с урожайностью</w:t>
      </w:r>
      <w:r w:rsidR="003637BF">
        <w:rPr>
          <w:rFonts w:ascii="Times New Roman" w:hAnsi="Times New Roman"/>
          <w:sz w:val="28"/>
          <w:szCs w:val="28"/>
        </w:rPr>
        <w:t xml:space="preserve"> </w:t>
      </w:r>
      <w:r w:rsidRPr="00CD3FF9">
        <w:rPr>
          <w:rFonts w:ascii="Times New Roman" w:hAnsi="Times New Roman"/>
          <w:sz w:val="28"/>
          <w:szCs w:val="28"/>
        </w:rPr>
        <w:t>67,4</w:t>
      </w:r>
      <w:r w:rsidR="003637BF">
        <w:rPr>
          <w:rFonts w:ascii="Times New Roman" w:hAnsi="Times New Roman"/>
          <w:sz w:val="28"/>
          <w:szCs w:val="28"/>
        </w:rPr>
        <w:t xml:space="preserve"> </w:t>
      </w:r>
      <w:r w:rsidRPr="00CD3FF9">
        <w:rPr>
          <w:rFonts w:ascii="Times New Roman" w:hAnsi="Times New Roman"/>
          <w:sz w:val="28"/>
          <w:szCs w:val="28"/>
        </w:rPr>
        <w:t>ц с 1 га, более 83% зерна - продовольственное. Положительная динамика</w:t>
      </w:r>
      <w:r w:rsidR="003637BF">
        <w:rPr>
          <w:rFonts w:ascii="Times New Roman" w:hAnsi="Times New Roman"/>
          <w:sz w:val="28"/>
          <w:szCs w:val="28"/>
        </w:rPr>
        <w:t xml:space="preserve"> </w:t>
      </w:r>
      <w:r w:rsidRPr="00CD3FF9">
        <w:rPr>
          <w:rFonts w:ascii="Times New Roman" w:hAnsi="Times New Roman"/>
          <w:sz w:val="28"/>
          <w:szCs w:val="28"/>
        </w:rPr>
        <w:t>обеспечена</w:t>
      </w:r>
      <w:r w:rsidR="003637BF">
        <w:rPr>
          <w:rFonts w:ascii="Times New Roman" w:hAnsi="Times New Roman"/>
          <w:sz w:val="28"/>
          <w:szCs w:val="28"/>
        </w:rPr>
        <w:t xml:space="preserve"> </w:t>
      </w:r>
      <w:r w:rsidRPr="00CD3FF9">
        <w:rPr>
          <w:rFonts w:ascii="Times New Roman" w:hAnsi="Times New Roman"/>
          <w:sz w:val="28"/>
          <w:szCs w:val="28"/>
        </w:rPr>
        <w:t>в</w:t>
      </w:r>
      <w:r w:rsidR="003637BF">
        <w:rPr>
          <w:rFonts w:ascii="Times New Roman" w:hAnsi="Times New Roman"/>
          <w:sz w:val="28"/>
          <w:szCs w:val="28"/>
        </w:rPr>
        <w:t xml:space="preserve"> </w:t>
      </w:r>
      <w:r w:rsidRPr="00CD3FF9">
        <w:rPr>
          <w:rFonts w:ascii="Times New Roman" w:hAnsi="Times New Roman"/>
          <w:sz w:val="28"/>
          <w:szCs w:val="28"/>
        </w:rPr>
        <w:t>производстве</w:t>
      </w:r>
      <w:r w:rsidR="003637BF">
        <w:rPr>
          <w:rFonts w:ascii="Times New Roman" w:hAnsi="Times New Roman"/>
          <w:sz w:val="28"/>
          <w:szCs w:val="28"/>
        </w:rPr>
        <w:t xml:space="preserve"> </w:t>
      </w:r>
      <w:r w:rsidRPr="00CD3FF9">
        <w:rPr>
          <w:rFonts w:ascii="Times New Roman" w:hAnsi="Times New Roman"/>
          <w:sz w:val="28"/>
          <w:szCs w:val="28"/>
        </w:rPr>
        <w:t>плодов,</w:t>
      </w:r>
      <w:r w:rsidR="003637BF">
        <w:rPr>
          <w:rFonts w:ascii="Times New Roman" w:hAnsi="Times New Roman"/>
          <w:sz w:val="28"/>
          <w:szCs w:val="28"/>
        </w:rPr>
        <w:t xml:space="preserve"> </w:t>
      </w:r>
      <w:r w:rsidRPr="00CD3FF9">
        <w:rPr>
          <w:rFonts w:ascii="Times New Roman" w:hAnsi="Times New Roman"/>
          <w:sz w:val="28"/>
          <w:szCs w:val="28"/>
        </w:rPr>
        <w:t>валовый</w:t>
      </w:r>
      <w:r w:rsidR="003637BF">
        <w:rPr>
          <w:rFonts w:ascii="Times New Roman" w:hAnsi="Times New Roman"/>
          <w:sz w:val="28"/>
          <w:szCs w:val="28"/>
        </w:rPr>
        <w:t xml:space="preserve"> </w:t>
      </w:r>
      <w:r w:rsidRPr="00CD3FF9">
        <w:rPr>
          <w:rFonts w:ascii="Times New Roman" w:hAnsi="Times New Roman"/>
          <w:sz w:val="28"/>
          <w:szCs w:val="28"/>
        </w:rPr>
        <w:t>сбор</w:t>
      </w:r>
      <w:r w:rsidR="003637BF">
        <w:rPr>
          <w:rFonts w:ascii="Times New Roman" w:hAnsi="Times New Roman"/>
          <w:sz w:val="28"/>
          <w:szCs w:val="28"/>
        </w:rPr>
        <w:t xml:space="preserve"> </w:t>
      </w:r>
      <w:r w:rsidRPr="00CD3FF9">
        <w:rPr>
          <w:rFonts w:ascii="Times New Roman" w:hAnsi="Times New Roman"/>
          <w:sz w:val="28"/>
          <w:szCs w:val="28"/>
        </w:rPr>
        <w:t>которых составил</w:t>
      </w:r>
      <w:r w:rsidR="003637BF">
        <w:rPr>
          <w:rFonts w:ascii="Times New Roman" w:hAnsi="Times New Roman"/>
          <w:sz w:val="28"/>
          <w:szCs w:val="28"/>
        </w:rPr>
        <w:t xml:space="preserve"> </w:t>
      </w:r>
      <w:r w:rsidRPr="00CD3FF9">
        <w:rPr>
          <w:rFonts w:ascii="Times New Roman" w:hAnsi="Times New Roman"/>
          <w:sz w:val="28"/>
          <w:szCs w:val="28"/>
        </w:rPr>
        <w:t>почти 21</w:t>
      </w:r>
      <w:r w:rsidR="003637BF">
        <w:rPr>
          <w:rFonts w:ascii="Times New Roman" w:hAnsi="Times New Roman"/>
          <w:sz w:val="28"/>
          <w:szCs w:val="28"/>
        </w:rPr>
        <w:t xml:space="preserve"> </w:t>
      </w:r>
      <w:r w:rsidRPr="00CD3FF9">
        <w:rPr>
          <w:rFonts w:ascii="Times New Roman" w:hAnsi="Times New Roman"/>
          <w:sz w:val="28"/>
          <w:szCs w:val="28"/>
        </w:rPr>
        <w:t>тыс. тонн, с урожайностью 377 ц с 1га.</w:t>
      </w:r>
      <w:r w:rsidR="003637BF">
        <w:rPr>
          <w:rFonts w:ascii="Times New Roman" w:hAnsi="Times New Roman"/>
          <w:sz w:val="28"/>
          <w:szCs w:val="28"/>
        </w:rPr>
        <w:t xml:space="preserve"> </w:t>
      </w:r>
      <w:r w:rsidRPr="00CD3FF9">
        <w:rPr>
          <w:rFonts w:ascii="Times New Roman" w:hAnsi="Times New Roman"/>
          <w:sz w:val="28"/>
          <w:szCs w:val="28"/>
        </w:rPr>
        <w:t>Произведено</w:t>
      </w:r>
      <w:r w:rsidR="003637BF">
        <w:rPr>
          <w:rFonts w:ascii="Times New Roman" w:hAnsi="Times New Roman"/>
          <w:sz w:val="28"/>
          <w:szCs w:val="28"/>
        </w:rPr>
        <w:t xml:space="preserve"> </w:t>
      </w:r>
      <w:r w:rsidRPr="00CD3FF9">
        <w:rPr>
          <w:rFonts w:ascii="Times New Roman" w:hAnsi="Times New Roman"/>
          <w:sz w:val="28"/>
          <w:szCs w:val="28"/>
        </w:rPr>
        <w:t>более 12,0</w:t>
      </w:r>
      <w:r w:rsidR="003637BF">
        <w:rPr>
          <w:rFonts w:ascii="Times New Roman" w:hAnsi="Times New Roman"/>
          <w:sz w:val="28"/>
          <w:szCs w:val="28"/>
        </w:rPr>
        <w:t xml:space="preserve"> </w:t>
      </w:r>
      <w:r w:rsidRPr="00CD3FF9">
        <w:rPr>
          <w:rFonts w:ascii="Times New Roman" w:hAnsi="Times New Roman"/>
          <w:sz w:val="28"/>
          <w:szCs w:val="28"/>
        </w:rPr>
        <w:t>тыс. тонн мяса</w:t>
      </w:r>
      <w:r w:rsidR="003637BF">
        <w:rPr>
          <w:rFonts w:ascii="Times New Roman" w:hAnsi="Times New Roman"/>
          <w:sz w:val="28"/>
          <w:szCs w:val="28"/>
        </w:rPr>
        <w:t xml:space="preserve"> </w:t>
      </w:r>
      <w:r w:rsidRPr="00CD3FF9">
        <w:rPr>
          <w:rFonts w:ascii="Times New Roman" w:hAnsi="Times New Roman"/>
          <w:sz w:val="28"/>
          <w:szCs w:val="28"/>
        </w:rPr>
        <w:t>скота</w:t>
      </w:r>
      <w:r w:rsidR="003637BF">
        <w:rPr>
          <w:rFonts w:ascii="Times New Roman" w:hAnsi="Times New Roman"/>
          <w:sz w:val="28"/>
          <w:szCs w:val="28"/>
        </w:rPr>
        <w:t xml:space="preserve"> </w:t>
      </w:r>
      <w:r w:rsidRPr="00CD3FF9">
        <w:rPr>
          <w:rFonts w:ascii="Times New Roman" w:hAnsi="Times New Roman"/>
          <w:sz w:val="28"/>
          <w:szCs w:val="28"/>
        </w:rPr>
        <w:t>и птицы,</w:t>
      </w:r>
      <w:r w:rsidR="003637BF">
        <w:rPr>
          <w:rFonts w:ascii="Times New Roman" w:hAnsi="Times New Roman"/>
          <w:sz w:val="28"/>
          <w:szCs w:val="28"/>
        </w:rPr>
        <w:t xml:space="preserve"> </w:t>
      </w:r>
      <w:r w:rsidRPr="00CD3FF9">
        <w:rPr>
          <w:rFonts w:ascii="Times New Roman" w:hAnsi="Times New Roman"/>
          <w:sz w:val="28"/>
          <w:szCs w:val="28"/>
        </w:rPr>
        <w:t>рост</w:t>
      </w:r>
      <w:r w:rsidR="003637BF">
        <w:rPr>
          <w:rFonts w:ascii="Times New Roman" w:hAnsi="Times New Roman"/>
          <w:sz w:val="28"/>
          <w:szCs w:val="28"/>
        </w:rPr>
        <w:t xml:space="preserve"> </w:t>
      </w:r>
      <w:r w:rsidRPr="00CD3FF9">
        <w:rPr>
          <w:rFonts w:ascii="Times New Roman" w:hAnsi="Times New Roman"/>
          <w:sz w:val="28"/>
          <w:szCs w:val="28"/>
        </w:rPr>
        <w:t>производства</w:t>
      </w:r>
      <w:r w:rsidR="003637BF">
        <w:rPr>
          <w:rFonts w:ascii="Times New Roman" w:hAnsi="Times New Roman"/>
          <w:sz w:val="28"/>
          <w:szCs w:val="28"/>
        </w:rPr>
        <w:t xml:space="preserve"> </w:t>
      </w:r>
      <w:r w:rsidRPr="00CD3FF9">
        <w:rPr>
          <w:rFonts w:ascii="Times New Roman" w:hAnsi="Times New Roman"/>
          <w:sz w:val="28"/>
          <w:szCs w:val="28"/>
        </w:rPr>
        <w:t>составил 120%</w:t>
      </w:r>
      <w:r w:rsidR="003637BF">
        <w:rPr>
          <w:rFonts w:ascii="Times New Roman" w:hAnsi="Times New Roman"/>
          <w:sz w:val="28"/>
          <w:szCs w:val="28"/>
        </w:rPr>
        <w:t xml:space="preserve"> </w:t>
      </w:r>
      <w:r w:rsidRPr="00CD3FF9">
        <w:rPr>
          <w:rFonts w:ascii="Times New Roman" w:hAnsi="Times New Roman"/>
          <w:sz w:val="28"/>
          <w:szCs w:val="28"/>
        </w:rPr>
        <w:t>к</w:t>
      </w:r>
      <w:r w:rsidR="003637BF">
        <w:rPr>
          <w:rFonts w:ascii="Times New Roman" w:hAnsi="Times New Roman"/>
          <w:sz w:val="28"/>
          <w:szCs w:val="28"/>
        </w:rPr>
        <w:t xml:space="preserve"> </w:t>
      </w:r>
      <w:r w:rsidRPr="00CD3FF9">
        <w:rPr>
          <w:rFonts w:ascii="Times New Roman" w:hAnsi="Times New Roman"/>
          <w:sz w:val="28"/>
          <w:szCs w:val="28"/>
        </w:rPr>
        <w:t>уровню</w:t>
      </w:r>
      <w:r w:rsidR="003637BF">
        <w:rPr>
          <w:rFonts w:ascii="Times New Roman" w:hAnsi="Times New Roman"/>
          <w:sz w:val="28"/>
          <w:szCs w:val="28"/>
        </w:rPr>
        <w:t xml:space="preserve"> </w:t>
      </w:r>
      <w:r w:rsidRPr="00CD3FF9">
        <w:rPr>
          <w:rFonts w:ascii="Times New Roman" w:hAnsi="Times New Roman"/>
          <w:sz w:val="28"/>
          <w:szCs w:val="28"/>
        </w:rPr>
        <w:t>п.г. Наиболее динамично наращиваются объемы производства</w:t>
      </w:r>
      <w:r w:rsidR="003637BF">
        <w:rPr>
          <w:rFonts w:ascii="Times New Roman" w:hAnsi="Times New Roman"/>
          <w:sz w:val="28"/>
          <w:szCs w:val="28"/>
        </w:rPr>
        <w:t xml:space="preserve"> </w:t>
      </w:r>
      <w:r w:rsidRPr="00CD3FF9">
        <w:rPr>
          <w:rFonts w:ascii="Times New Roman" w:hAnsi="Times New Roman"/>
          <w:sz w:val="28"/>
          <w:szCs w:val="28"/>
        </w:rPr>
        <w:t>в птицеводстве.</w:t>
      </w:r>
      <w:r w:rsidR="003637BF">
        <w:rPr>
          <w:rFonts w:ascii="Times New Roman" w:hAnsi="Times New Roman"/>
          <w:sz w:val="28"/>
          <w:szCs w:val="28"/>
        </w:rPr>
        <w:t xml:space="preserve"> </w:t>
      </w:r>
      <w:r w:rsidRPr="00CD3FF9">
        <w:rPr>
          <w:rFonts w:ascii="Times New Roman" w:hAnsi="Times New Roman"/>
          <w:sz w:val="28"/>
          <w:szCs w:val="28"/>
        </w:rPr>
        <w:t>Прирост производства мяса птицы в сельхозорганизациях составил 1,6</w:t>
      </w:r>
      <w:r w:rsidR="003637BF">
        <w:rPr>
          <w:rFonts w:ascii="Times New Roman" w:hAnsi="Times New Roman"/>
          <w:sz w:val="28"/>
          <w:szCs w:val="28"/>
        </w:rPr>
        <w:t xml:space="preserve"> </w:t>
      </w:r>
      <w:r w:rsidRPr="00CD3FF9">
        <w:rPr>
          <w:rFonts w:ascii="Times New Roman" w:hAnsi="Times New Roman"/>
          <w:sz w:val="28"/>
          <w:szCs w:val="28"/>
        </w:rPr>
        <w:t>тыс.</w:t>
      </w:r>
      <w:r w:rsidR="003637BF">
        <w:rPr>
          <w:rFonts w:ascii="Times New Roman" w:hAnsi="Times New Roman"/>
          <w:sz w:val="28"/>
          <w:szCs w:val="28"/>
        </w:rPr>
        <w:t xml:space="preserve"> </w:t>
      </w:r>
      <w:r w:rsidRPr="00CD3FF9">
        <w:rPr>
          <w:rFonts w:ascii="Times New Roman" w:hAnsi="Times New Roman"/>
          <w:sz w:val="28"/>
          <w:szCs w:val="28"/>
        </w:rPr>
        <w:t>тонн или 39%.</w:t>
      </w:r>
    </w:p>
    <w:p w:rsidR="00DD053C" w:rsidRDefault="00CF6856" w:rsidP="003637BF">
      <w:pPr>
        <w:pStyle w:val="a3"/>
        <w:ind w:firstLine="567"/>
        <w:jc w:val="both"/>
        <w:rPr>
          <w:rFonts w:ascii="Times New Roman" w:hAnsi="Times New Roman" w:cs="Times New Roman"/>
          <w:sz w:val="28"/>
          <w:szCs w:val="28"/>
        </w:rPr>
      </w:pPr>
      <w:r w:rsidRPr="00DD053C">
        <w:rPr>
          <w:rFonts w:ascii="Times New Roman" w:hAnsi="Times New Roman" w:cs="Times New Roman"/>
          <w:sz w:val="28"/>
          <w:szCs w:val="28"/>
        </w:rPr>
        <w:t xml:space="preserve">В малых хозяйствах активно развиваются птицеводство, молочное скотоводство, овощеводство. Осваиваются новые направления деятельности, такие как козоводство, выращивание саженцев плодовых деревьев, цветоводство и виноградарство, ежегодно наращиваются объемы по улову рыбы. Развитию малого аграрного бизнеса способствует государственная поддержка. В 2017 году на поддержку сельскохозяйственного производства, </w:t>
      </w:r>
      <w:r w:rsidRPr="00DD053C">
        <w:rPr>
          <w:rFonts w:ascii="Times New Roman" w:hAnsi="Times New Roman" w:cs="Times New Roman"/>
          <w:sz w:val="28"/>
          <w:szCs w:val="28"/>
        </w:rPr>
        <w:lastRenderedPageBreak/>
        <w:t xml:space="preserve">личным подсобным, крестьянским (фермерским) хозяйствам и индивидуальным предпринимателям выплачено 7367 тыс. руб. субсидий, поддержку получили 488 малых хозяйств района. </w:t>
      </w:r>
      <w:r w:rsidR="00DD053C" w:rsidRPr="00DD053C">
        <w:rPr>
          <w:rFonts w:ascii="Times New Roman" w:hAnsi="Times New Roman" w:cs="Times New Roman"/>
          <w:sz w:val="28"/>
          <w:szCs w:val="28"/>
        </w:rPr>
        <w:t xml:space="preserve">Запланированы: дальнейшая реконструкция птицефабрики «Уманская» мощностью 5,0 тысяч тонн мяса птицы в год; </w:t>
      </w:r>
      <w:r w:rsidR="00DD053C" w:rsidRPr="00DD053C">
        <w:rPr>
          <w:rFonts w:ascii="Times New Roman" w:hAnsi="Times New Roman" w:cs="Times New Roman"/>
          <w:bCs/>
          <w:sz w:val="28"/>
          <w:szCs w:val="28"/>
        </w:rPr>
        <w:t xml:space="preserve">-строительство производственного учебно-экспериментального садоводческого центра и закладка интенсивного сада с установкой шпалеры и систем капельного орошения у ИП Акимова Александра Акимовича; </w:t>
      </w:r>
      <w:r w:rsidR="00DD053C" w:rsidRPr="00DD053C">
        <w:rPr>
          <w:rFonts w:ascii="Times New Roman" w:hAnsi="Times New Roman" w:cs="Times New Roman"/>
          <w:sz w:val="28"/>
          <w:szCs w:val="28"/>
        </w:rPr>
        <w:t>-строительство силосного зернохранилища с пунктом приемки и очистки зерна вместимостью 12 тысяч тонн в ООО «Вторая пятилетка»; - реконструкция и модернизация сахарного завода и сыродельного комбината, дальнейшее расширение производственных мощностей в ООО «АГРОНИКА».</w:t>
      </w:r>
    </w:p>
    <w:p w:rsidR="00DD053C" w:rsidRPr="00DD053C" w:rsidRDefault="00DD053C" w:rsidP="003637BF">
      <w:pPr>
        <w:pStyle w:val="a3"/>
        <w:ind w:firstLine="567"/>
        <w:jc w:val="both"/>
        <w:rPr>
          <w:rFonts w:ascii="Times New Roman" w:hAnsi="Times New Roman" w:cs="Times New Roman"/>
          <w:sz w:val="28"/>
          <w:szCs w:val="28"/>
        </w:rPr>
      </w:pPr>
      <w:r w:rsidRPr="00DD053C">
        <w:rPr>
          <w:rFonts w:ascii="Times New Roman" w:hAnsi="Times New Roman" w:cs="Times New Roman"/>
          <w:sz w:val="28"/>
          <w:szCs w:val="28"/>
        </w:rPr>
        <w:t>В соответствии с утвержденным индикативным планом на 2018 год в отрасли сельского хозяйства ставится задача произвести :</w:t>
      </w:r>
    </w:p>
    <w:p w:rsidR="00DD053C" w:rsidRPr="00DD053C" w:rsidRDefault="00DD053C" w:rsidP="003637BF">
      <w:pPr>
        <w:pStyle w:val="a3"/>
        <w:ind w:firstLine="567"/>
        <w:jc w:val="both"/>
        <w:rPr>
          <w:rFonts w:ascii="Times New Roman" w:hAnsi="Times New Roman" w:cs="Times New Roman"/>
          <w:sz w:val="28"/>
          <w:szCs w:val="28"/>
        </w:rPr>
      </w:pPr>
      <w:r w:rsidRPr="00DD053C">
        <w:rPr>
          <w:rFonts w:ascii="Times New Roman" w:hAnsi="Times New Roman" w:cs="Times New Roman"/>
          <w:sz w:val="28"/>
          <w:szCs w:val="28"/>
        </w:rPr>
        <w:t>зерна - не менее 438,1 тыс. тонн; сахарной свеклы- 671,0 тыс. тонн; подсолнечника – 35,7 тыс. тонн; плодов и ягод-22,1 тыс. тонн; картофеля- 6,5 тыс. тонн; овощей-10,0 тысяч тонн; молока- 25,2 тыс. тонн; мяса скота и птицы в живом весе- 10,8 тыс. тонн; яиц- 54,6 млн. штук.</w:t>
      </w:r>
    </w:p>
    <w:p w:rsidR="00AD54D6" w:rsidRDefault="00AD54D6" w:rsidP="00AD54D6">
      <w:pPr>
        <w:spacing w:after="0" w:line="240" w:lineRule="auto"/>
        <w:jc w:val="center"/>
        <w:rPr>
          <w:rFonts w:ascii="Times New Roman" w:eastAsia="Times New Roman" w:hAnsi="Times New Roman"/>
          <w:sz w:val="28"/>
          <w:szCs w:val="28"/>
        </w:rPr>
      </w:pPr>
      <w:r>
        <w:rPr>
          <w:noProof/>
          <w:lang w:eastAsia="ru-RU"/>
        </w:rPr>
        <w:drawing>
          <wp:inline distT="0" distB="0" distL="0" distR="0" wp14:anchorId="0BE444E1" wp14:editId="4F331CAA">
            <wp:extent cx="3011802" cy="224443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16" t="1660" r="12854"/>
                    <a:stretch/>
                  </pic:blipFill>
                  <pic:spPr bwMode="auto">
                    <a:xfrm>
                      <a:off x="0" y="0"/>
                      <a:ext cx="3036474" cy="2262822"/>
                    </a:xfrm>
                    <a:prstGeom prst="rect">
                      <a:avLst/>
                    </a:prstGeom>
                    <a:ln>
                      <a:noFill/>
                    </a:ln>
                    <a:extLst>
                      <a:ext uri="{53640926-AAD7-44D8-BBD7-CCE9431645EC}">
                        <a14:shadowObscured xmlns:a14="http://schemas.microsoft.com/office/drawing/2010/main"/>
                      </a:ext>
                    </a:extLst>
                  </pic:spPr>
                </pic:pic>
              </a:graphicData>
            </a:graphic>
          </wp:inline>
        </w:drawing>
      </w:r>
    </w:p>
    <w:p w:rsidR="00D361EC" w:rsidRDefault="00F95ADD" w:rsidP="003637BF">
      <w:pPr>
        <w:spacing w:after="0" w:line="240" w:lineRule="auto"/>
        <w:ind w:firstLine="567"/>
        <w:jc w:val="both"/>
        <w:rPr>
          <w:rFonts w:ascii="Times New Roman" w:hAnsi="Times New Roman"/>
          <w:sz w:val="28"/>
          <w:szCs w:val="28"/>
        </w:rPr>
      </w:pPr>
      <w:r w:rsidRPr="00F95ADD">
        <w:rPr>
          <w:rFonts w:ascii="Times New Roman" w:eastAsia="Times New Roman" w:hAnsi="Times New Roman"/>
          <w:sz w:val="28"/>
          <w:szCs w:val="28"/>
        </w:rPr>
        <w:t>Вторая по значению базовая отрасль экономики района - обрабатывающие производства, в которых 98,6 % составляет доля пищевых продуктов. На 3 крупных и 15 малых предприятиях отрасли работает 1850 человек, уровень среднемесячной заработной платы сегодня составляет 28,7 тыс. руб.</w:t>
      </w:r>
      <w:r w:rsidR="003637BF">
        <w:rPr>
          <w:rFonts w:ascii="Times New Roman" w:eastAsia="Times New Roman" w:hAnsi="Times New Roman"/>
          <w:sz w:val="28"/>
          <w:szCs w:val="28"/>
        </w:rPr>
        <w:t xml:space="preserve"> </w:t>
      </w:r>
      <w:r w:rsidR="00E61ED6">
        <w:rPr>
          <w:rFonts w:ascii="Times New Roman" w:hAnsi="Times New Roman"/>
          <w:sz w:val="28"/>
          <w:szCs w:val="28"/>
        </w:rPr>
        <w:t>Объем</w:t>
      </w:r>
      <w:r w:rsidR="003637BF">
        <w:rPr>
          <w:rFonts w:ascii="Times New Roman" w:hAnsi="Times New Roman"/>
          <w:sz w:val="28"/>
          <w:szCs w:val="28"/>
        </w:rPr>
        <w:t xml:space="preserve"> </w:t>
      </w:r>
      <w:r w:rsidR="00E61ED6">
        <w:rPr>
          <w:rFonts w:ascii="Times New Roman" w:hAnsi="Times New Roman"/>
          <w:sz w:val="28"/>
          <w:szCs w:val="28"/>
        </w:rPr>
        <w:t>отгрузки</w:t>
      </w:r>
      <w:r w:rsidR="003637BF">
        <w:rPr>
          <w:rFonts w:ascii="Times New Roman" w:hAnsi="Times New Roman"/>
          <w:sz w:val="28"/>
          <w:szCs w:val="28"/>
        </w:rPr>
        <w:t xml:space="preserve"> </w:t>
      </w:r>
      <w:r w:rsidR="00E61ED6">
        <w:rPr>
          <w:rFonts w:ascii="Times New Roman" w:hAnsi="Times New Roman"/>
          <w:sz w:val="28"/>
          <w:szCs w:val="28"/>
        </w:rPr>
        <w:t>товаров</w:t>
      </w:r>
      <w:r w:rsidR="003637BF">
        <w:rPr>
          <w:rFonts w:ascii="Times New Roman" w:hAnsi="Times New Roman"/>
          <w:sz w:val="28"/>
          <w:szCs w:val="28"/>
        </w:rPr>
        <w:t xml:space="preserve"> </w:t>
      </w:r>
      <w:r w:rsidR="00E61ED6">
        <w:rPr>
          <w:rFonts w:ascii="Times New Roman" w:hAnsi="Times New Roman"/>
          <w:sz w:val="28"/>
          <w:szCs w:val="28"/>
        </w:rPr>
        <w:t>собственного производства</w:t>
      </w:r>
      <w:r w:rsidR="003637BF">
        <w:rPr>
          <w:rFonts w:ascii="Times New Roman" w:hAnsi="Times New Roman"/>
          <w:sz w:val="28"/>
          <w:szCs w:val="28"/>
        </w:rPr>
        <w:t xml:space="preserve"> </w:t>
      </w:r>
      <w:r w:rsidR="00E61ED6">
        <w:rPr>
          <w:rFonts w:ascii="Times New Roman" w:hAnsi="Times New Roman"/>
          <w:sz w:val="28"/>
          <w:szCs w:val="28"/>
        </w:rPr>
        <w:t>по полному кругу</w:t>
      </w:r>
      <w:r w:rsidR="003637BF">
        <w:rPr>
          <w:rFonts w:ascii="Times New Roman" w:hAnsi="Times New Roman"/>
          <w:sz w:val="28"/>
          <w:szCs w:val="28"/>
        </w:rPr>
        <w:t xml:space="preserve"> </w:t>
      </w:r>
      <w:r w:rsidR="00E61ED6">
        <w:rPr>
          <w:rFonts w:ascii="Times New Roman" w:hAnsi="Times New Roman"/>
          <w:sz w:val="28"/>
          <w:szCs w:val="28"/>
        </w:rPr>
        <w:t>предприятий промышленности</w:t>
      </w:r>
      <w:r w:rsidR="003637BF">
        <w:rPr>
          <w:rFonts w:ascii="Times New Roman" w:hAnsi="Times New Roman"/>
          <w:sz w:val="28"/>
          <w:szCs w:val="28"/>
        </w:rPr>
        <w:t xml:space="preserve"> </w:t>
      </w:r>
      <w:r w:rsidR="00E61ED6">
        <w:rPr>
          <w:rFonts w:ascii="Times New Roman" w:hAnsi="Times New Roman"/>
          <w:sz w:val="28"/>
          <w:szCs w:val="28"/>
        </w:rPr>
        <w:t>по</w:t>
      </w:r>
      <w:r w:rsidR="003637BF">
        <w:rPr>
          <w:rFonts w:ascii="Times New Roman" w:hAnsi="Times New Roman"/>
          <w:sz w:val="28"/>
          <w:szCs w:val="28"/>
        </w:rPr>
        <w:t xml:space="preserve"> </w:t>
      </w:r>
      <w:r w:rsidR="00E61ED6">
        <w:rPr>
          <w:rFonts w:ascii="Times New Roman" w:hAnsi="Times New Roman"/>
          <w:sz w:val="28"/>
          <w:szCs w:val="28"/>
        </w:rPr>
        <w:t>итогам</w:t>
      </w:r>
      <w:r w:rsidR="003637BF">
        <w:rPr>
          <w:rFonts w:ascii="Times New Roman" w:hAnsi="Times New Roman"/>
          <w:sz w:val="28"/>
          <w:szCs w:val="28"/>
        </w:rPr>
        <w:t xml:space="preserve"> </w:t>
      </w:r>
      <w:r w:rsidR="00E61ED6">
        <w:rPr>
          <w:rFonts w:ascii="Times New Roman" w:hAnsi="Times New Roman"/>
          <w:sz w:val="28"/>
          <w:szCs w:val="28"/>
        </w:rPr>
        <w:t>отчетного года</w:t>
      </w:r>
      <w:r w:rsidR="003637BF">
        <w:rPr>
          <w:rFonts w:ascii="Times New Roman" w:hAnsi="Times New Roman"/>
          <w:sz w:val="28"/>
          <w:szCs w:val="28"/>
        </w:rPr>
        <w:t xml:space="preserve"> </w:t>
      </w:r>
      <w:r w:rsidR="00E61ED6">
        <w:rPr>
          <w:rFonts w:ascii="Times New Roman" w:hAnsi="Times New Roman"/>
          <w:sz w:val="28"/>
          <w:szCs w:val="28"/>
        </w:rPr>
        <w:t>ожидается</w:t>
      </w:r>
      <w:r w:rsidR="003637BF">
        <w:rPr>
          <w:rFonts w:ascii="Times New Roman" w:hAnsi="Times New Roman"/>
          <w:sz w:val="28"/>
          <w:szCs w:val="28"/>
        </w:rPr>
        <w:t xml:space="preserve"> </w:t>
      </w:r>
      <w:r w:rsidR="00E61ED6">
        <w:rPr>
          <w:rFonts w:ascii="Times New Roman" w:hAnsi="Times New Roman"/>
          <w:sz w:val="28"/>
          <w:szCs w:val="28"/>
        </w:rPr>
        <w:t>в сумме</w:t>
      </w:r>
      <w:r w:rsidR="003637BF">
        <w:rPr>
          <w:rFonts w:ascii="Times New Roman" w:hAnsi="Times New Roman"/>
          <w:sz w:val="28"/>
          <w:szCs w:val="28"/>
        </w:rPr>
        <w:t xml:space="preserve"> </w:t>
      </w:r>
      <w:r w:rsidR="00E61ED6">
        <w:rPr>
          <w:rFonts w:ascii="Times New Roman" w:hAnsi="Times New Roman"/>
          <w:sz w:val="28"/>
          <w:szCs w:val="28"/>
        </w:rPr>
        <w:t>12, 1</w:t>
      </w:r>
      <w:r w:rsidR="003637BF">
        <w:rPr>
          <w:rFonts w:ascii="Times New Roman" w:hAnsi="Times New Roman"/>
          <w:sz w:val="28"/>
          <w:szCs w:val="28"/>
        </w:rPr>
        <w:t xml:space="preserve"> </w:t>
      </w:r>
      <w:r w:rsidR="00E61ED6">
        <w:rPr>
          <w:rFonts w:ascii="Times New Roman" w:hAnsi="Times New Roman"/>
          <w:sz w:val="28"/>
          <w:szCs w:val="28"/>
        </w:rPr>
        <w:t>млрд. руб. или 99,9 %</w:t>
      </w:r>
      <w:r w:rsidR="003637BF">
        <w:rPr>
          <w:rFonts w:ascii="Times New Roman" w:hAnsi="Times New Roman"/>
          <w:sz w:val="28"/>
          <w:szCs w:val="28"/>
        </w:rPr>
        <w:t xml:space="preserve"> </w:t>
      </w:r>
      <w:r w:rsidR="00E61ED6">
        <w:rPr>
          <w:rFonts w:ascii="Times New Roman" w:hAnsi="Times New Roman"/>
          <w:sz w:val="28"/>
          <w:szCs w:val="28"/>
        </w:rPr>
        <w:t>к</w:t>
      </w:r>
      <w:r w:rsidR="003637BF">
        <w:rPr>
          <w:rFonts w:ascii="Times New Roman" w:hAnsi="Times New Roman"/>
          <w:sz w:val="28"/>
          <w:szCs w:val="28"/>
        </w:rPr>
        <w:t xml:space="preserve"> </w:t>
      </w:r>
      <w:r w:rsidR="00E61ED6">
        <w:rPr>
          <w:rFonts w:ascii="Times New Roman" w:hAnsi="Times New Roman"/>
          <w:sz w:val="28"/>
          <w:szCs w:val="28"/>
        </w:rPr>
        <w:t>уровню п.г.</w:t>
      </w:r>
    </w:p>
    <w:p w:rsidR="00AE5B89" w:rsidRDefault="00AE5B89" w:rsidP="003637BF">
      <w:pPr>
        <w:spacing w:after="0" w:line="240" w:lineRule="auto"/>
        <w:ind w:firstLine="567"/>
        <w:jc w:val="both"/>
        <w:rPr>
          <w:rFonts w:ascii="Times New Roman" w:hAnsi="Times New Roman"/>
          <w:sz w:val="28"/>
          <w:szCs w:val="28"/>
        </w:rPr>
      </w:pPr>
      <w:r w:rsidRPr="00C8770F">
        <w:rPr>
          <w:rFonts w:ascii="Times New Roman" w:hAnsi="Times New Roman"/>
          <w:sz w:val="28"/>
          <w:szCs w:val="28"/>
        </w:rPr>
        <w:t>Объем</w:t>
      </w:r>
      <w:r w:rsidR="003637BF">
        <w:rPr>
          <w:rFonts w:ascii="Times New Roman" w:hAnsi="Times New Roman"/>
          <w:sz w:val="28"/>
          <w:szCs w:val="28"/>
        </w:rPr>
        <w:t xml:space="preserve"> </w:t>
      </w:r>
      <w:r w:rsidRPr="00C8770F">
        <w:rPr>
          <w:rFonts w:ascii="Times New Roman" w:hAnsi="Times New Roman"/>
          <w:sz w:val="28"/>
          <w:szCs w:val="28"/>
        </w:rPr>
        <w:t>отгрузки</w:t>
      </w:r>
      <w:r w:rsidR="003637BF">
        <w:rPr>
          <w:rFonts w:ascii="Times New Roman" w:hAnsi="Times New Roman"/>
          <w:sz w:val="28"/>
          <w:szCs w:val="28"/>
        </w:rPr>
        <w:t xml:space="preserve"> </w:t>
      </w:r>
      <w:r>
        <w:rPr>
          <w:rFonts w:ascii="Times New Roman" w:hAnsi="Times New Roman"/>
          <w:sz w:val="28"/>
          <w:szCs w:val="28"/>
        </w:rPr>
        <w:t xml:space="preserve">промышленной продукции </w:t>
      </w:r>
      <w:r w:rsidRPr="00C8770F">
        <w:rPr>
          <w:rFonts w:ascii="Times New Roman" w:hAnsi="Times New Roman"/>
          <w:sz w:val="28"/>
          <w:szCs w:val="28"/>
        </w:rPr>
        <w:t xml:space="preserve">по крупным и средним </w:t>
      </w:r>
      <w:r>
        <w:rPr>
          <w:rFonts w:ascii="Times New Roman" w:hAnsi="Times New Roman"/>
          <w:sz w:val="28"/>
          <w:szCs w:val="28"/>
        </w:rPr>
        <w:t>промышленным</w:t>
      </w:r>
      <w:r w:rsidR="003637BF">
        <w:rPr>
          <w:rFonts w:ascii="Times New Roman" w:hAnsi="Times New Roman"/>
          <w:sz w:val="28"/>
          <w:szCs w:val="28"/>
        </w:rPr>
        <w:t xml:space="preserve"> </w:t>
      </w:r>
      <w:r w:rsidRPr="00C8770F">
        <w:rPr>
          <w:rFonts w:ascii="Times New Roman" w:hAnsi="Times New Roman"/>
          <w:sz w:val="28"/>
          <w:szCs w:val="28"/>
        </w:rPr>
        <w:t>предприятиям</w:t>
      </w:r>
      <w:r w:rsidR="003637BF">
        <w:rPr>
          <w:rFonts w:ascii="Times New Roman" w:hAnsi="Times New Roman"/>
          <w:sz w:val="28"/>
          <w:szCs w:val="28"/>
        </w:rPr>
        <w:t xml:space="preserve"> </w:t>
      </w:r>
      <w:r w:rsidRPr="00C8770F">
        <w:rPr>
          <w:rFonts w:ascii="Times New Roman" w:hAnsi="Times New Roman"/>
          <w:sz w:val="28"/>
          <w:szCs w:val="28"/>
        </w:rPr>
        <w:t>и</w:t>
      </w:r>
      <w:r w:rsidR="003637BF">
        <w:rPr>
          <w:rFonts w:ascii="Times New Roman" w:hAnsi="Times New Roman"/>
          <w:sz w:val="28"/>
          <w:szCs w:val="28"/>
        </w:rPr>
        <w:t xml:space="preserve"> </w:t>
      </w:r>
      <w:r w:rsidRPr="00C8770F">
        <w:rPr>
          <w:rFonts w:ascii="Times New Roman" w:hAnsi="Times New Roman"/>
          <w:sz w:val="28"/>
          <w:szCs w:val="28"/>
        </w:rPr>
        <w:t>организациям</w:t>
      </w:r>
      <w:r w:rsidR="003637BF">
        <w:rPr>
          <w:rFonts w:ascii="Times New Roman" w:hAnsi="Times New Roman"/>
          <w:sz w:val="28"/>
          <w:szCs w:val="28"/>
        </w:rPr>
        <w:t xml:space="preserve"> </w:t>
      </w:r>
      <w:r w:rsidRPr="00C8770F">
        <w:rPr>
          <w:rFonts w:ascii="Times New Roman" w:hAnsi="Times New Roman"/>
          <w:sz w:val="28"/>
          <w:szCs w:val="28"/>
        </w:rPr>
        <w:t>составил 9</w:t>
      </w:r>
      <w:r w:rsidR="003637BF">
        <w:rPr>
          <w:rFonts w:ascii="Times New Roman" w:hAnsi="Times New Roman"/>
          <w:sz w:val="28"/>
          <w:szCs w:val="28"/>
        </w:rPr>
        <w:t xml:space="preserve"> </w:t>
      </w:r>
      <w:r w:rsidRPr="00C8770F">
        <w:rPr>
          <w:rFonts w:ascii="Times New Roman" w:hAnsi="Times New Roman"/>
          <w:sz w:val="28"/>
          <w:szCs w:val="28"/>
        </w:rPr>
        <w:t>млрд.</w:t>
      </w:r>
      <w:r w:rsidR="003637BF">
        <w:rPr>
          <w:rFonts w:ascii="Times New Roman" w:hAnsi="Times New Roman"/>
          <w:sz w:val="28"/>
          <w:szCs w:val="28"/>
        </w:rPr>
        <w:t xml:space="preserve"> </w:t>
      </w:r>
      <w:r w:rsidRPr="00C8770F">
        <w:rPr>
          <w:rFonts w:ascii="Times New Roman" w:hAnsi="Times New Roman"/>
          <w:sz w:val="28"/>
          <w:szCs w:val="28"/>
        </w:rPr>
        <w:t>257</w:t>
      </w:r>
      <w:r w:rsidR="003637BF">
        <w:rPr>
          <w:rFonts w:ascii="Times New Roman" w:hAnsi="Times New Roman"/>
          <w:sz w:val="28"/>
          <w:szCs w:val="28"/>
        </w:rPr>
        <w:t xml:space="preserve"> </w:t>
      </w:r>
      <w:r w:rsidRPr="00C8770F">
        <w:rPr>
          <w:rFonts w:ascii="Times New Roman" w:hAnsi="Times New Roman"/>
          <w:sz w:val="28"/>
          <w:szCs w:val="28"/>
        </w:rPr>
        <w:t>млн. руб.,</w:t>
      </w:r>
      <w:r w:rsidR="003637BF">
        <w:rPr>
          <w:rFonts w:ascii="Times New Roman" w:hAnsi="Times New Roman"/>
          <w:sz w:val="28"/>
          <w:szCs w:val="28"/>
        </w:rPr>
        <w:t xml:space="preserve"> </w:t>
      </w:r>
      <w:r w:rsidRPr="00C8770F">
        <w:rPr>
          <w:rFonts w:ascii="Times New Roman" w:hAnsi="Times New Roman"/>
          <w:sz w:val="28"/>
          <w:szCs w:val="28"/>
        </w:rPr>
        <w:t>что</w:t>
      </w:r>
      <w:r w:rsidR="003637BF">
        <w:rPr>
          <w:rFonts w:ascii="Times New Roman" w:hAnsi="Times New Roman"/>
          <w:sz w:val="28"/>
          <w:szCs w:val="28"/>
        </w:rPr>
        <w:t xml:space="preserve"> </w:t>
      </w:r>
      <w:r w:rsidRPr="00C8770F">
        <w:rPr>
          <w:rFonts w:ascii="Times New Roman" w:hAnsi="Times New Roman"/>
          <w:sz w:val="28"/>
          <w:szCs w:val="28"/>
        </w:rPr>
        <w:t>ниже</w:t>
      </w:r>
      <w:r w:rsidR="003637BF">
        <w:rPr>
          <w:rFonts w:ascii="Times New Roman" w:hAnsi="Times New Roman"/>
          <w:sz w:val="28"/>
          <w:szCs w:val="28"/>
        </w:rPr>
        <w:t xml:space="preserve"> </w:t>
      </w:r>
      <w:r w:rsidRPr="00C8770F">
        <w:rPr>
          <w:rFonts w:ascii="Times New Roman" w:hAnsi="Times New Roman"/>
          <w:sz w:val="28"/>
          <w:szCs w:val="28"/>
        </w:rPr>
        <w:t>уровня</w:t>
      </w:r>
      <w:r w:rsidR="003637BF">
        <w:rPr>
          <w:rFonts w:ascii="Times New Roman" w:hAnsi="Times New Roman"/>
          <w:sz w:val="28"/>
          <w:szCs w:val="28"/>
        </w:rPr>
        <w:t xml:space="preserve"> </w:t>
      </w:r>
      <w:r w:rsidRPr="00C8770F">
        <w:rPr>
          <w:rFonts w:ascii="Times New Roman" w:hAnsi="Times New Roman"/>
          <w:sz w:val="28"/>
          <w:szCs w:val="28"/>
        </w:rPr>
        <w:t>п.г. на 16,8% и</w:t>
      </w:r>
      <w:r w:rsidR="003637BF">
        <w:rPr>
          <w:rFonts w:ascii="Times New Roman" w:hAnsi="Times New Roman"/>
          <w:sz w:val="28"/>
          <w:szCs w:val="28"/>
        </w:rPr>
        <w:t xml:space="preserve"> </w:t>
      </w:r>
      <w:r w:rsidRPr="00C8770F">
        <w:rPr>
          <w:rFonts w:ascii="Times New Roman" w:hAnsi="Times New Roman"/>
          <w:sz w:val="28"/>
          <w:szCs w:val="28"/>
        </w:rPr>
        <w:t>связано, в</w:t>
      </w:r>
      <w:r w:rsidR="003637BF">
        <w:rPr>
          <w:rFonts w:ascii="Times New Roman" w:hAnsi="Times New Roman"/>
          <w:sz w:val="28"/>
          <w:szCs w:val="28"/>
        </w:rPr>
        <w:t xml:space="preserve"> </w:t>
      </w:r>
      <w:r w:rsidRPr="00C8770F">
        <w:rPr>
          <w:rFonts w:ascii="Times New Roman" w:hAnsi="Times New Roman"/>
          <w:sz w:val="28"/>
          <w:szCs w:val="28"/>
        </w:rPr>
        <w:t>первую очередь, с</w:t>
      </w:r>
      <w:r w:rsidR="003637BF">
        <w:rPr>
          <w:rFonts w:ascii="Times New Roman" w:hAnsi="Times New Roman"/>
          <w:sz w:val="28"/>
          <w:szCs w:val="28"/>
        </w:rPr>
        <w:t xml:space="preserve"> </w:t>
      </w:r>
      <w:r w:rsidRPr="00C8770F">
        <w:rPr>
          <w:rFonts w:ascii="Times New Roman" w:hAnsi="Times New Roman"/>
          <w:sz w:val="28"/>
          <w:szCs w:val="28"/>
        </w:rPr>
        <w:t>падением оптовых цен</w:t>
      </w:r>
      <w:r w:rsidR="003637BF">
        <w:rPr>
          <w:rFonts w:ascii="Times New Roman" w:hAnsi="Times New Roman"/>
          <w:sz w:val="28"/>
          <w:szCs w:val="28"/>
        </w:rPr>
        <w:t xml:space="preserve"> </w:t>
      </w:r>
      <w:r w:rsidRPr="00C8770F">
        <w:rPr>
          <w:rFonts w:ascii="Times New Roman" w:hAnsi="Times New Roman"/>
          <w:sz w:val="28"/>
          <w:szCs w:val="28"/>
        </w:rPr>
        <w:t>на</w:t>
      </w:r>
      <w:r w:rsidR="003637BF">
        <w:rPr>
          <w:rFonts w:ascii="Times New Roman" w:hAnsi="Times New Roman"/>
          <w:sz w:val="28"/>
          <w:szCs w:val="28"/>
        </w:rPr>
        <w:t xml:space="preserve"> </w:t>
      </w:r>
      <w:r w:rsidRPr="00C8770F">
        <w:rPr>
          <w:rFonts w:ascii="Times New Roman" w:hAnsi="Times New Roman"/>
          <w:sz w:val="28"/>
          <w:szCs w:val="28"/>
        </w:rPr>
        <w:t>сахар</w:t>
      </w:r>
      <w:r w:rsidR="003637BF">
        <w:rPr>
          <w:rFonts w:ascii="Times New Roman" w:hAnsi="Times New Roman"/>
          <w:sz w:val="28"/>
          <w:szCs w:val="28"/>
        </w:rPr>
        <w:t xml:space="preserve"> </w:t>
      </w:r>
      <w:r w:rsidRPr="00C8770F">
        <w:rPr>
          <w:rFonts w:ascii="Times New Roman" w:hAnsi="Times New Roman"/>
          <w:sz w:val="28"/>
          <w:szCs w:val="28"/>
        </w:rPr>
        <w:t>свекловичный из-за конкуренции с более дешевым</w:t>
      </w:r>
      <w:r w:rsidR="003637BF">
        <w:rPr>
          <w:rFonts w:ascii="Times New Roman" w:hAnsi="Times New Roman"/>
          <w:sz w:val="28"/>
          <w:szCs w:val="28"/>
        </w:rPr>
        <w:t xml:space="preserve"> </w:t>
      </w:r>
      <w:r w:rsidRPr="00C8770F">
        <w:rPr>
          <w:rFonts w:ascii="Times New Roman" w:hAnsi="Times New Roman"/>
          <w:sz w:val="28"/>
          <w:szCs w:val="28"/>
        </w:rPr>
        <w:t>импортным</w:t>
      </w:r>
      <w:r w:rsidR="003637BF">
        <w:rPr>
          <w:rFonts w:ascii="Times New Roman" w:hAnsi="Times New Roman"/>
          <w:sz w:val="28"/>
          <w:szCs w:val="28"/>
        </w:rPr>
        <w:t xml:space="preserve"> </w:t>
      </w:r>
      <w:r w:rsidRPr="00C8770F">
        <w:rPr>
          <w:rFonts w:ascii="Times New Roman" w:hAnsi="Times New Roman"/>
          <w:sz w:val="28"/>
          <w:szCs w:val="28"/>
        </w:rPr>
        <w:t>сахаром.</w:t>
      </w:r>
    </w:p>
    <w:p w:rsidR="00D361EC" w:rsidRPr="00D361EC" w:rsidRDefault="00D361EC" w:rsidP="003637BF">
      <w:pPr>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 xml:space="preserve">Лидером по объемам налоговых платежей является открытое акционерное общество «Сахарный завод Ленинградский». Предприятие продолжает реконструкцию, наращивает объемы переработки сахарной свеклы до 12,5 тыс. тонн в сутки. В </w:t>
      </w:r>
      <w:r>
        <w:rPr>
          <w:rFonts w:ascii="Times New Roman" w:eastAsia="Times New Roman" w:hAnsi="Times New Roman"/>
          <w:sz w:val="28"/>
          <w:szCs w:val="28"/>
        </w:rPr>
        <w:t>2017</w:t>
      </w:r>
      <w:r w:rsidRPr="00D361EC">
        <w:rPr>
          <w:rFonts w:ascii="Times New Roman" w:eastAsia="Times New Roman" w:hAnsi="Times New Roman"/>
          <w:sz w:val="28"/>
          <w:szCs w:val="28"/>
        </w:rPr>
        <w:t xml:space="preserve"> г</w:t>
      </w:r>
      <w:r>
        <w:rPr>
          <w:rFonts w:ascii="Times New Roman" w:eastAsia="Times New Roman" w:hAnsi="Times New Roman"/>
          <w:sz w:val="28"/>
          <w:szCs w:val="28"/>
        </w:rPr>
        <w:t>.</w:t>
      </w:r>
      <w:r w:rsidRPr="00D361EC">
        <w:rPr>
          <w:rFonts w:ascii="Times New Roman" w:eastAsia="Times New Roman" w:hAnsi="Times New Roman"/>
          <w:sz w:val="28"/>
          <w:szCs w:val="28"/>
        </w:rPr>
        <w:t xml:space="preserve"> в технологическое перевооружение завода инвестировано свыше 258,0 млн. руб., заготовлено и переработано более 1,6 </w:t>
      </w:r>
      <w:r w:rsidRPr="00D361EC">
        <w:rPr>
          <w:rFonts w:ascii="Times New Roman" w:eastAsia="Times New Roman" w:hAnsi="Times New Roman"/>
          <w:sz w:val="28"/>
          <w:szCs w:val="28"/>
        </w:rPr>
        <w:lastRenderedPageBreak/>
        <w:t>млн. тонн сахарной свеклы, произведено 204 тыс. тонн сахара. Объем отгрузки составил 5,7 млрд. руб. (81 % к уровню п.г. за счет падения оптово- отпускных цен).</w:t>
      </w:r>
    </w:p>
    <w:p w:rsidR="00D361EC" w:rsidRPr="00D361EC" w:rsidRDefault="00D361EC" w:rsidP="003637BF">
      <w:pPr>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Не менее значима для экономики района деятельность сыродельного комбината. Модернизация технологических процессов дала возможность предприятию расширить ассортиментный перечень продукции, наладить производство новых видов сыров, творога, йогуртно-десертной продукции. В отчетном году предприятием произведено 10,1 тыс. тонн сыров и творога; 48,3 тыс. тонн молочной продукции. Отгрузка продукции 3,6 млрд. руб. (94,7 % к п.г.)</w:t>
      </w:r>
    </w:p>
    <w:p w:rsidR="00D361EC" w:rsidRPr="00D361EC" w:rsidRDefault="00D361EC" w:rsidP="003637BF">
      <w:pPr>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Существенный вклад в развитии промышленности района по объему производства и численности персонала вносят общества с ограниченной ответственностью «Век» и «Маранде»</w:t>
      </w:r>
      <w:r>
        <w:rPr>
          <w:rFonts w:ascii="Times New Roman" w:eastAsia="Times New Roman" w:hAnsi="Times New Roman"/>
          <w:sz w:val="28"/>
          <w:szCs w:val="28"/>
        </w:rPr>
        <w:t>.</w:t>
      </w:r>
    </w:p>
    <w:p w:rsidR="00D361EC" w:rsidRPr="00D361EC" w:rsidRDefault="00D361EC" w:rsidP="003637BF">
      <w:pPr>
        <w:tabs>
          <w:tab w:val="left" w:pos="851"/>
        </w:tabs>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На основе привлечения инвестиций развиваются новые производства. В хуторе Коржи действует завод по производству плодовых вин и слабоалкогольных напитков, построенный обществом «Вишневый сад». Предприятие работает на собственном и закупаемом у хозяйств населения сырье, объем производства продукции составил в отчетном году 2,7 тыс. дал. Обществом с ограниченной ответственностью «Агроника» организовано производство консервированной овощной продукции, выпускается 3500 туб. готовой продукции.</w:t>
      </w:r>
    </w:p>
    <w:p w:rsidR="00D361EC" w:rsidRPr="00D361EC" w:rsidRDefault="00D361EC" w:rsidP="003637BF">
      <w:pPr>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Несмотря на достаточно интенсивное развитие, для экономики муниципального образования, по- прежнему, важно ликвидировать дисбаланс между сырьевой базой и возможностью ее переработки.</w:t>
      </w:r>
    </w:p>
    <w:p w:rsidR="00D361EC" w:rsidRPr="00D361EC" w:rsidRDefault="00D361EC" w:rsidP="003637BF">
      <w:pPr>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Задачей развития промышленных предприятий остается инвестиционная политика, нацеленная на импортозамещение и рост производства как основа успешной финансовой модели и залог устойчивой конкурентоспособности.</w:t>
      </w:r>
    </w:p>
    <w:p w:rsidR="00D361EC" w:rsidRDefault="00D361EC" w:rsidP="003637BF">
      <w:pPr>
        <w:shd w:val="clear" w:color="auto" w:fill="FFFFFF"/>
        <w:spacing w:after="0" w:line="240" w:lineRule="auto"/>
        <w:ind w:firstLine="567"/>
        <w:jc w:val="both"/>
        <w:rPr>
          <w:rFonts w:ascii="Times New Roman" w:eastAsia="Times New Roman" w:hAnsi="Times New Roman"/>
          <w:sz w:val="28"/>
          <w:szCs w:val="28"/>
        </w:rPr>
      </w:pPr>
      <w:r w:rsidRPr="00D361EC">
        <w:rPr>
          <w:rFonts w:ascii="Times New Roman" w:eastAsia="Times New Roman" w:hAnsi="Times New Roman"/>
          <w:sz w:val="28"/>
          <w:szCs w:val="28"/>
        </w:rPr>
        <w:t>В соответствии с утвержденным индикативным планом, в 2018 году планируется объем промышленного производства по крупным и средним предприятиям на уровне 10,8 млрд.. руб., или 116,1 % к предшествующему году.</w:t>
      </w:r>
    </w:p>
    <w:p w:rsidR="008A5341" w:rsidRDefault="008A5341" w:rsidP="003637BF">
      <w:pPr>
        <w:pStyle w:val="a3"/>
        <w:tabs>
          <w:tab w:val="left" w:pos="851"/>
        </w:tabs>
        <w:ind w:firstLine="567"/>
        <w:jc w:val="both"/>
        <w:rPr>
          <w:rFonts w:ascii="Times New Roman" w:hAnsi="Times New Roman"/>
          <w:sz w:val="28"/>
          <w:szCs w:val="28"/>
        </w:rPr>
      </w:pPr>
      <w:r w:rsidRPr="00EB60D4">
        <w:rPr>
          <w:rFonts w:ascii="Times New Roman" w:hAnsi="Times New Roman" w:cs="Times New Roman"/>
          <w:sz w:val="28"/>
          <w:szCs w:val="28"/>
        </w:rPr>
        <w:t>Третья базовая отрасль экономики муниципального образования –</w:t>
      </w:r>
      <w:r w:rsidR="003637BF">
        <w:rPr>
          <w:rFonts w:ascii="Times New Roman" w:hAnsi="Times New Roman" w:cs="Times New Roman"/>
          <w:sz w:val="28"/>
          <w:szCs w:val="28"/>
        </w:rPr>
        <w:t xml:space="preserve"> </w:t>
      </w:r>
      <w:r w:rsidRPr="00EB60D4">
        <w:rPr>
          <w:rFonts w:ascii="Times New Roman" w:hAnsi="Times New Roman" w:cs="Times New Roman"/>
          <w:sz w:val="28"/>
          <w:szCs w:val="28"/>
        </w:rPr>
        <w:t>потребительская сфера, которую сегодня представляют порядка 690 стационарных объектов торговли; 53 - общественного питания и 132 - бытового обслуживания</w:t>
      </w:r>
      <w:r w:rsidRPr="00EB60D4">
        <w:rPr>
          <w:rFonts w:ascii="Times New Roman" w:hAnsi="Times New Roman"/>
          <w:sz w:val="28"/>
          <w:szCs w:val="28"/>
        </w:rPr>
        <w:t xml:space="preserve"> Оцениваемый </w:t>
      </w:r>
      <w:r>
        <w:rPr>
          <w:rFonts w:ascii="Times New Roman" w:hAnsi="Times New Roman"/>
          <w:sz w:val="28"/>
          <w:szCs w:val="28"/>
        </w:rPr>
        <w:t>по итогам 2017 г. по полному кругу предприятий и организаций розничный товарооборот</w:t>
      </w:r>
      <w:r w:rsidR="003637BF">
        <w:rPr>
          <w:rFonts w:ascii="Times New Roman" w:hAnsi="Times New Roman"/>
          <w:sz w:val="28"/>
          <w:szCs w:val="28"/>
        </w:rPr>
        <w:t xml:space="preserve"> </w:t>
      </w:r>
      <w:r>
        <w:rPr>
          <w:rFonts w:ascii="Times New Roman" w:hAnsi="Times New Roman"/>
          <w:sz w:val="28"/>
          <w:szCs w:val="28"/>
        </w:rPr>
        <w:t>составит 8,0 млрд</w:t>
      </w:r>
      <w:r w:rsidR="003637BF">
        <w:rPr>
          <w:rFonts w:ascii="Times New Roman" w:hAnsi="Times New Roman"/>
          <w:sz w:val="28"/>
          <w:szCs w:val="28"/>
        </w:rPr>
        <w:t xml:space="preserve"> </w:t>
      </w:r>
      <w:r>
        <w:rPr>
          <w:rFonts w:ascii="Times New Roman" w:hAnsi="Times New Roman"/>
          <w:sz w:val="28"/>
          <w:szCs w:val="28"/>
        </w:rPr>
        <w:t>руб.</w:t>
      </w:r>
      <w:r w:rsidR="003637BF">
        <w:rPr>
          <w:rFonts w:ascii="Times New Roman" w:hAnsi="Times New Roman"/>
          <w:sz w:val="28"/>
          <w:szCs w:val="28"/>
        </w:rPr>
        <w:t xml:space="preserve"> </w:t>
      </w:r>
      <w:r>
        <w:rPr>
          <w:rFonts w:ascii="Times New Roman" w:hAnsi="Times New Roman"/>
          <w:sz w:val="28"/>
          <w:szCs w:val="28"/>
        </w:rPr>
        <w:t>или 103,6 % к уровню п.г. Розничный оборот крупных и средних организаций составил 2 млрд. 133 млн. руб.</w:t>
      </w:r>
      <w:r w:rsidR="003637BF">
        <w:rPr>
          <w:rFonts w:ascii="Times New Roman" w:hAnsi="Times New Roman"/>
          <w:sz w:val="28"/>
          <w:szCs w:val="28"/>
        </w:rPr>
        <w:t xml:space="preserve"> </w:t>
      </w:r>
      <w:r>
        <w:rPr>
          <w:rFonts w:ascii="Times New Roman" w:hAnsi="Times New Roman"/>
          <w:sz w:val="28"/>
          <w:szCs w:val="28"/>
        </w:rPr>
        <w:t>или 95,1 % к</w:t>
      </w:r>
      <w:r w:rsidR="003637BF">
        <w:rPr>
          <w:rFonts w:ascii="Times New Roman" w:hAnsi="Times New Roman"/>
          <w:sz w:val="28"/>
          <w:szCs w:val="28"/>
        </w:rPr>
        <w:t xml:space="preserve"> </w:t>
      </w:r>
      <w:r>
        <w:rPr>
          <w:rFonts w:ascii="Times New Roman" w:hAnsi="Times New Roman"/>
          <w:sz w:val="28"/>
          <w:szCs w:val="28"/>
        </w:rPr>
        <w:t>уровню п.г. в</w:t>
      </w:r>
      <w:r w:rsidR="003637BF">
        <w:rPr>
          <w:rFonts w:ascii="Times New Roman" w:hAnsi="Times New Roman"/>
          <w:sz w:val="28"/>
          <w:szCs w:val="28"/>
        </w:rPr>
        <w:t xml:space="preserve"> </w:t>
      </w:r>
      <w:r>
        <w:rPr>
          <w:rFonts w:ascii="Times New Roman" w:hAnsi="Times New Roman"/>
          <w:sz w:val="28"/>
          <w:szCs w:val="28"/>
        </w:rPr>
        <w:t>сопоставимых</w:t>
      </w:r>
      <w:r w:rsidR="003637BF">
        <w:rPr>
          <w:rFonts w:ascii="Times New Roman" w:hAnsi="Times New Roman"/>
          <w:sz w:val="28"/>
          <w:szCs w:val="28"/>
        </w:rPr>
        <w:t xml:space="preserve"> </w:t>
      </w:r>
      <w:r>
        <w:rPr>
          <w:rFonts w:ascii="Times New Roman" w:hAnsi="Times New Roman"/>
          <w:sz w:val="28"/>
          <w:szCs w:val="28"/>
        </w:rPr>
        <w:t>ценах.</w:t>
      </w:r>
    </w:p>
    <w:p w:rsidR="008A5341" w:rsidRPr="004C278F" w:rsidRDefault="008A5341" w:rsidP="003637BF">
      <w:pPr>
        <w:spacing w:after="0" w:line="240" w:lineRule="auto"/>
        <w:ind w:firstLine="567"/>
        <w:contextualSpacing/>
        <w:jc w:val="both"/>
        <w:rPr>
          <w:rFonts w:ascii="Times New Roman" w:hAnsi="Times New Roman"/>
          <w:sz w:val="28"/>
          <w:szCs w:val="28"/>
        </w:rPr>
      </w:pPr>
      <w:r w:rsidRPr="004C278F">
        <w:rPr>
          <w:rFonts w:ascii="Times New Roman" w:hAnsi="Times New Roman"/>
          <w:sz w:val="28"/>
          <w:szCs w:val="28"/>
        </w:rPr>
        <w:t>Рост обеспечен за счет увеличения оборотов торговых сетей "Тандер", "Санги-Стиль", «Торгсервис 23», «Агроторг», а также малых торговых предприятий района («Юнкер», «Ермак», «Зенит», «МиГ»).</w:t>
      </w:r>
    </w:p>
    <w:p w:rsidR="008A5341" w:rsidRPr="004C278F" w:rsidRDefault="008A5341" w:rsidP="003637BF">
      <w:pPr>
        <w:pStyle w:val="a3"/>
        <w:ind w:firstLine="567"/>
        <w:jc w:val="both"/>
        <w:rPr>
          <w:rFonts w:ascii="Times New Roman" w:hAnsi="Times New Roman" w:cs="Times New Roman"/>
          <w:sz w:val="28"/>
          <w:szCs w:val="28"/>
        </w:rPr>
      </w:pPr>
      <w:r w:rsidRPr="004C278F">
        <w:rPr>
          <w:rFonts w:ascii="Times New Roman" w:hAnsi="Times New Roman" w:cs="Times New Roman"/>
          <w:sz w:val="28"/>
          <w:szCs w:val="28"/>
          <w:lang w:eastAsia="ru-RU"/>
        </w:rPr>
        <w:t xml:space="preserve">За год показатели обеспеченности объектами потребительской сферы выросли, в среднем, на 1,1 %. В расчете на 1 тысячу жителей у нас сегодня 631 кв. м торговых площадей и 37 посадочных мест общественного питания. </w:t>
      </w:r>
      <w:r w:rsidRPr="004C278F">
        <w:rPr>
          <w:rFonts w:ascii="Times New Roman" w:hAnsi="Times New Roman" w:cs="Times New Roman"/>
          <w:sz w:val="28"/>
          <w:szCs w:val="28"/>
        </w:rPr>
        <w:t xml:space="preserve">Для насыщения торговой сети продуктами питания по доступным ценам в районе на </w:t>
      </w:r>
      <w:r w:rsidRPr="004C278F">
        <w:rPr>
          <w:rFonts w:ascii="Times New Roman" w:hAnsi="Times New Roman" w:cs="Times New Roman"/>
          <w:sz w:val="28"/>
          <w:szCs w:val="28"/>
        </w:rPr>
        <w:lastRenderedPageBreak/>
        <w:t>постоянной основе проводятся ярмарки выходного дня с участием товаропроизводителей и предприятий торговли.</w:t>
      </w:r>
    </w:p>
    <w:p w:rsidR="008A5341" w:rsidRDefault="008A5341" w:rsidP="003637BF">
      <w:pPr>
        <w:pStyle w:val="a3"/>
        <w:ind w:firstLine="567"/>
        <w:jc w:val="both"/>
        <w:rPr>
          <w:rFonts w:ascii="Times New Roman" w:hAnsi="Times New Roman"/>
          <w:sz w:val="28"/>
          <w:szCs w:val="28"/>
        </w:rPr>
      </w:pPr>
      <w:r w:rsidRPr="004C278F">
        <w:rPr>
          <w:rFonts w:ascii="Times New Roman" w:hAnsi="Times New Roman" w:cs="Times New Roman"/>
          <w:sz w:val="28"/>
          <w:szCs w:val="28"/>
        </w:rPr>
        <w:t>В текущем 2018 году, в соответствии с утвержденным индикативным планом, оборот розничной торговли по полному кругу предприятий планируется довести до 8,4 млрд. руб., с приростом на 5,0 % к уровню 2017 года</w:t>
      </w:r>
      <w:r>
        <w:rPr>
          <w:rFonts w:ascii="Times New Roman" w:hAnsi="Times New Roman" w:cs="Times New Roman"/>
          <w:sz w:val="28"/>
          <w:szCs w:val="28"/>
        </w:rPr>
        <w:t>.</w:t>
      </w:r>
    </w:p>
    <w:p w:rsidR="00BD0B32" w:rsidRDefault="00BD0B32" w:rsidP="003637B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протяжении всего отчетного </w:t>
      </w:r>
      <w:r w:rsidR="00D361EC">
        <w:rPr>
          <w:rFonts w:ascii="Times New Roman" w:hAnsi="Times New Roman"/>
          <w:sz w:val="28"/>
          <w:szCs w:val="28"/>
        </w:rPr>
        <w:t>2017г.</w:t>
      </w:r>
      <w:r>
        <w:rPr>
          <w:rFonts w:ascii="Times New Roman" w:hAnsi="Times New Roman"/>
          <w:sz w:val="28"/>
          <w:szCs w:val="28"/>
        </w:rPr>
        <w:t xml:space="preserve"> наблюдалась положительная</w:t>
      </w:r>
      <w:r w:rsidR="003637BF">
        <w:rPr>
          <w:rFonts w:ascii="Times New Roman" w:hAnsi="Times New Roman"/>
          <w:sz w:val="28"/>
          <w:szCs w:val="28"/>
        </w:rPr>
        <w:t xml:space="preserve"> </w:t>
      </w:r>
      <w:r>
        <w:rPr>
          <w:rFonts w:ascii="Times New Roman" w:hAnsi="Times New Roman"/>
          <w:sz w:val="28"/>
          <w:szCs w:val="28"/>
        </w:rPr>
        <w:t>динамика среднемесячной</w:t>
      </w:r>
      <w:r w:rsidR="003637BF">
        <w:rPr>
          <w:rFonts w:ascii="Times New Roman" w:hAnsi="Times New Roman"/>
          <w:sz w:val="28"/>
          <w:szCs w:val="28"/>
        </w:rPr>
        <w:t xml:space="preserve"> </w:t>
      </w:r>
      <w:r>
        <w:rPr>
          <w:rFonts w:ascii="Times New Roman" w:hAnsi="Times New Roman"/>
          <w:sz w:val="28"/>
          <w:szCs w:val="28"/>
        </w:rPr>
        <w:t>заработной</w:t>
      </w:r>
      <w:r w:rsidR="003637BF">
        <w:rPr>
          <w:rFonts w:ascii="Times New Roman" w:hAnsi="Times New Roman"/>
          <w:sz w:val="28"/>
          <w:szCs w:val="28"/>
        </w:rPr>
        <w:t xml:space="preserve"> </w:t>
      </w:r>
      <w:r>
        <w:rPr>
          <w:rFonts w:ascii="Times New Roman" w:hAnsi="Times New Roman"/>
          <w:sz w:val="28"/>
          <w:szCs w:val="28"/>
        </w:rPr>
        <w:t>платы</w:t>
      </w:r>
      <w:r w:rsidR="003637BF">
        <w:rPr>
          <w:rFonts w:ascii="Times New Roman" w:hAnsi="Times New Roman"/>
          <w:sz w:val="28"/>
          <w:szCs w:val="28"/>
        </w:rPr>
        <w:t xml:space="preserve"> </w:t>
      </w:r>
      <w:r>
        <w:rPr>
          <w:rFonts w:ascii="Times New Roman" w:hAnsi="Times New Roman"/>
          <w:sz w:val="28"/>
          <w:szCs w:val="28"/>
        </w:rPr>
        <w:t>в отраслях экономики. По состоянию на 1 января 2018 г. среднемесячная</w:t>
      </w:r>
      <w:r w:rsidR="003637BF">
        <w:rPr>
          <w:rFonts w:ascii="Times New Roman" w:hAnsi="Times New Roman"/>
          <w:sz w:val="28"/>
          <w:szCs w:val="28"/>
        </w:rPr>
        <w:t xml:space="preserve"> </w:t>
      </w:r>
      <w:r>
        <w:rPr>
          <w:rFonts w:ascii="Times New Roman" w:hAnsi="Times New Roman"/>
          <w:sz w:val="28"/>
          <w:szCs w:val="28"/>
        </w:rPr>
        <w:t>заработная</w:t>
      </w:r>
      <w:r w:rsidR="003637BF">
        <w:rPr>
          <w:rFonts w:ascii="Times New Roman" w:hAnsi="Times New Roman"/>
          <w:sz w:val="28"/>
          <w:szCs w:val="28"/>
        </w:rPr>
        <w:t xml:space="preserve"> </w:t>
      </w:r>
      <w:r>
        <w:rPr>
          <w:rFonts w:ascii="Times New Roman" w:hAnsi="Times New Roman"/>
          <w:sz w:val="28"/>
          <w:szCs w:val="28"/>
        </w:rPr>
        <w:t xml:space="preserve">плата </w:t>
      </w:r>
      <w:r w:rsidR="00FA307F">
        <w:rPr>
          <w:rFonts w:ascii="Times New Roman" w:hAnsi="Times New Roman"/>
          <w:sz w:val="28"/>
          <w:szCs w:val="28"/>
        </w:rPr>
        <w:t>по крупным</w:t>
      </w:r>
      <w:r w:rsidR="003637BF">
        <w:rPr>
          <w:rFonts w:ascii="Times New Roman" w:hAnsi="Times New Roman"/>
          <w:sz w:val="28"/>
          <w:szCs w:val="28"/>
        </w:rPr>
        <w:t xml:space="preserve"> </w:t>
      </w:r>
      <w:r w:rsidR="00FA307F">
        <w:rPr>
          <w:rFonts w:ascii="Times New Roman" w:hAnsi="Times New Roman"/>
          <w:sz w:val="28"/>
          <w:szCs w:val="28"/>
        </w:rPr>
        <w:t>и средним</w:t>
      </w:r>
      <w:r w:rsidR="003637BF">
        <w:rPr>
          <w:rFonts w:ascii="Times New Roman" w:hAnsi="Times New Roman"/>
          <w:sz w:val="28"/>
          <w:szCs w:val="28"/>
        </w:rPr>
        <w:t xml:space="preserve"> </w:t>
      </w:r>
      <w:r w:rsidR="00FA307F">
        <w:rPr>
          <w:rFonts w:ascii="Times New Roman" w:hAnsi="Times New Roman"/>
          <w:sz w:val="28"/>
          <w:szCs w:val="28"/>
        </w:rPr>
        <w:t>предприятиям</w:t>
      </w:r>
      <w:r w:rsidR="003637BF">
        <w:rPr>
          <w:rFonts w:ascii="Times New Roman" w:hAnsi="Times New Roman"/>
          <w:sz w:val="28"/>
          <w:szCs w:val="28"/>
        </w:rPr>
        <w:t xml:space="preserve"> </w:t>
      </w:r>
      <w:r w:rsidR="00FA307F">
        <w:rPr>
          <w:rFonts w:ascii="Times New Roman" w:hAnsi="Times New Roman"/>
          <w:sz w:val="28"/>
          <w:szCs w:val="28"/>
        </w:rPr>
        <w:t>и</w:t>
      </w:r>
      <w:r w:rsidR="003637BF">
        <w:rPr>
          <w:rFonts w:ascii="Times New Roman" w:hAnsi="Times New Roman"/>
          <w:sz w:val="28"/>
          <w:szCs w:val="28"/>
        </w:rPr>
        <w:t xml:space="preserve"> </w:t>
      </w:r>
      <w:r w:rsidR="00FA307F">
        <w:rPr>
          <w:rFonts w:ascii="Times New Roman" w:hAnsi="Times New Roman"/>
          <w:sz w:val="28"/>
          <w:szCs w:val="28"/>
        </w:rPr>
        <w:t>организация</w:t>
      </w:r>
      <w:r w:rsidR="003637BF">
        <w:rPr>
          <w:rFonts w:ascii="Times New Roman" w:hAnsi="Times New Roman"/>
          <w:sz w:val="28"/>
          <w:szCs w:val="28"/>
        </w:rPr>
        <w:t xml:space="preserve"> </w:t>
      </w:r>
      <w:r w:rsidR="00FA307F">
        <w:rPr>
          <w:rFonts w:ascii="Times New Roman" w:hAnsi="Times New Roman"/>
          <w:sz w:val="28"/>
          <w:szCs w:val="28"/>
        </w:rPr>
        <w:t xml:space="preserve">составила </w:t>
      </w:r>
      <w:r>
        <w:rPr>
          <w:rFonts w:ascii="Times New Roman" w:hAnsi="Times New Roman"/>
          <w:sz w:val="28"/>
          <w:szCs w:val="28"/>
        </w:rPr>
        <w:t>а 26912 руб. или 110,0 %</w:t>
      </w:r>
      <w:r w:rsidR="003637BF">
        <w:rPr>
          <w:rFonts w:ascii="Times New Roman" w:hAnsi="Times New Roman"/>
          <w:sz w:val="28"/>
          <w:szCs w:val="28"/>
        </w:rPr>
        <w:t xml:space="preserve"> </w:t>
      </w:r>
      <w:r>
        <w:rPr>
          <w:rFonts w:ascii="Times New Roman" w:hAnsi="Times New Roman"/>
          <w:sz w:val="28"/>
          <w:szCs w:val="28"/>
        </w:rPr>
        <w:t>к уровню п.г. Темп роста среднемесячной заработной платы</w:t>
      </w:r>
      <w:r w:rsidR="003637BF">
        <w:rPr>
          <w:rFonts w:ascii="Times New Roman" w:hAnsi="Times New Roman"/>
          <w:sz w:val="28"/>
          <w:szCs w:val="28"/>
        </w:rPr>
        <w:t xml:space="preserve"> </w:t>
      </w:r>
      <w:r w:rsidR="00FA307F">
        <w:rPr>
          <w:rFonts w:ascii="Times New Roman" w:hAnsi="Times New Roman"/>
          <w:sz w:val="28"/>
          <w:szCs w:val="28"/>
        </w:rPr>
        <w:t xml:space="preserve">по крупным и средним </w:t>
      </w:r>
      <w:r w:rsidR="006D225F">
        <w:rPr>
          <w:rFonts w:ascii="Times New Roman" w:hAnsi="Times New Roman"/>
          <w:sz w:val="28"/>
          <w:szCs w:val="28"/>
        </w:rPr>
        <w:t>предприятиям</w:t>
      </w:r>
      <w:r w:rsidR="003637BF">
        <w:rPr>
          <w:rFonts w:ascii="Times New Roman" w:hAnsi="Times New Roman"/>
          <w:sz w:val="28"/>
          <w:szCs w:val="28"/>
        </w:rPr>
        <w:t xml:space="preserve"> </w:t>
      </w:r>
      <w:r w:rsidR="006D225F">
        <w:rPr>
          <w:rFonts w:ascii="Times New Roman" w:hAnsi="Times New Roman"/>
          <w:sz w:val="28"/>
          <w:szCs w:val="28"/>
        </w:rPr>
        <w:t xml:space="preserve">и </w:t>
      </w:r>
      <w:r w:rsidR="00FA307F">
        <w:rPr>
          <w:rFonts w:ascii="Times New Roman" w:hAnsi="Times New Roman"/>
          <w:sz w:val="28"/>
          <w:szCs w:val="28"/>
        </w:rPr>
        <w:t>организациям</w:t>
      </w:r>
      <w:r w:rsidR="003637BF">
        <w:rPr>
          <w:rFonts w:ascii="Times New Roman" w:hAnsi="Times New Roman"/>
          <w:sz w:val="28"/>
          <w:szCs w:val="28"/>
        </w:rPr>
        <w:t xml:space="preserve"> </w:t>
      </w:r>
      <w:r>
        <w:rPr>
          <w:rFonts w:ascii="Times New Roman" w:hAnsi="Times New Roman"/>
          <w:sz w:val="28"/>
          <w:szCs w:val="28"/>
        </w:rPr>
        <w:t>по</w:t>
      </w:r>
      <w:r w:rsidR="003637BF">
        <w:rPr>
          <w:rFonts w:ascii="Times New Roman" w:hAnsi="Times New Roman"/>
          <w:sz w:val="28"/>
          <w:szCs w:val="28"/>
        </w:rPr>
        <w:t xml:space="preserve"> </w:t>
      </w:r>
      <w:r>
        <w:rPr>
          <w:rFonts w:ascii="Times New Roman" w:hAnsi="Times New Roman"/>
          <w:sz w:val="28"/>
          <w:szCs w:val="28"/>
        </w:rPr>
        <w:t>району</w:t>
      </w:r>
      <w:r w:rsidR="003637BF">
        <w:rPr>
          <w:rFonts w:ascii="Times New Roman" w:hAnsi="Times New Roman"/>
          <w:sz w:val="28"/>
          <w:szCs w:val="28"/>
        </w:rPr>
        <w:t xml:space="preserve"> </w:t>
      </w:r>
      <w:r>
        <w:rPr>
          <w:rFonts w:ascii="Times New Roman" w:hAnsi="Times New Roman"/>
          <w:sz w:val="28"/>
          <w:szCs w:val="28"/>
        </w:rPr>
        <w:t>в 2 раза</w:t>
      </w:r>
      <w:r w:rsidR="003637BF">
        <w:rPr>
          <w:rFonts w:ascii="Times New Roman" w:hAnsi="Times New Roman"/>
          <w:sz w:val="28"/>
          <w:szCs w:val="28"/>
        </w:rPr>
        <w:t xml:space="preserve"> </w:t>
      </w:r>
      <w:r>
        <w:rPr>
          <w:rFonts w:ascii="Times New Roman" w:hAnsi="Times New Roman"/>
          <w:sz w:val="28"/>
          <w:szCs w:val="28"/>
        </w:rPr>
        <w:t>выше</w:t>
      </w:r>
      <w:r w:rsidR="003637BF">
        <w:rPr>
          <w:rFonts w:ascii="Times New Roman" w:hAnsi="Times New Roman"/>
          <w:sz w:val="28"/>
          <w:szCs w:val="28"/>
        </w:rPr>
        <w:t xml:space="preserve"> </w:t>
      </w:r>
      <w:r>
        <w:rPr>
          <w:rFonts w:ascii="Times New Roman" w:hAnsi="Times New Roman"/>
          <w:sz w:val="28"/>
          <w:szCs w:val="28"/>
        </w:rPr>
        <w:t>среднекраевого.</w:t>
      </w:r>
      <w:r w:rsidR="006D225F">
        <w:rPr>
          <w:rFonts w:ascii="Times New Roman" w:hAnsi="Times New Roman"/>
          <w:sz w:val="28"/>
          <w:szCs w:val="28"/>
        </w:rPr>
        <w:t xml:space="preserve"> По полному</w:t>
      </w:r>
      <w:r w:rsidR="003637BF">
        <w:rPr>
          <w:rFonts w:ascii="Times New Roman" w:hAnsi="Times New Roman"/>
          <w:sz w:val="28"/>
          <w:szCs w:val="28"/>
        </w:rPr>
        <w:t xml:space="preserve"> </w:t>
      </w:r>
      <w:r w:rsidR="006D225F">
        <w:rPr>
          <w:rFonts w:ascii="Times New Roman" w:hAnsi="Times New Roman"/>
          <w:sz w:val="28"/>
          <w:szCs w:val="28"/>
        </w:rPr>
        <w:t>кругу</w:t>
      </w:r>
      <w:r w:rsidR="003637BF">
        <w:rPr>
          <w:rFonts w:ascii="Times New Roman" w:hAnsi="Times New Roman"/>
          <w:sz w:val="28"/>
          <w:szCs w:val="28"/>
        </w:rPr>
        <w:t xml:space="preserve"> </w:t>
      </w:r>
      <w:r w:rsidR="006D225F">
        <w:rPr>
          <w:rFonts w:ascii="Times New Roman" w:hAnsi="Times New Roman"/>
          <w:sz w:val="28"/>
          <w:szCs w:val="28"/>
        </w:rPr>
        <w:t>предприятий и</w:t>
      </w:r>
      <w:r w:rsidR="003637BF">
        <w:rPr>
          <w:rFonts w:ascii="Times New Roman" w:hAnsi="Times New Roman"/>
          <w:sz w:val="28"/>
          <w:szCs w:val="28"/>
        </w:rPr>
        <w:t xml:space="preserve"> </w:t>
      </w:r>
      <w:r w:rsidR="006D225F">
        <w:rPr>
          <w:rFonts w:ascii="Times New Roman" w:hAnsi="Times New Roman"/>
          <w:sz w:val="28"/>
          <w:szCs w:val="28"/>
        </w:rPr>
        <w:t>организаций показатель</w:t>
      </w:r>
      <w:r w:rsidR="003637BF">
        <w:rPr>
          <w:rFonts w:ascii="Times New Roman" w:hAnsi="Times New Roman"/>
          <w:sz w:val="28"/>
          <w:szCs w:val="28"/>
        </w:rPr>
        <w:t xml:space="preserve"> </w:t>
      </w:r>
      <w:r w:rsidR="006D225F">
        <w:rPr>
          <w:rFonts w:ascii="Times New Roman" w:hAnsi="Times New Roman"/>
          <w:sz w:val="28"/>
          <w:szCs w:val="28"/>
        </w:rPr>
        <w:t>ожидается на</w:t>
      </w:r>
      <w:r w:rsidR="003637BF">
        <w:rPr>
          <w:rFonts w:ascii="Times New Roman" w:hAnsi="Times New Roman"/>
          <w:sz w:val="28"/>
          <w:szCs w:val="28"/>
        </w:rPr>
        <w:t xml:space="preserve"> </w:t>
      </w:r>
      <w:r w:rsidR="006D225F">
        <w:rPr>
          <w:rFonts w:ascii="Times New Roman" w:hAnsi="Times New Roman"/>
          <w:sz w:val="28"/>
          <w:szCs w:val="28"/>
        </w:rPr>
        <w:t>уровне 25692</w:t>
      </w:r>
      <w:r w:rsidR="003637BF">
        <w:rPr>
          <w:rFonts w:ascii="Times New Roman" w:hAnsi="Times New Roman"/>
          <w:sz w:val="28"/>
          <w:szCs w:val="28"/>
        </w:rPr>
        <w:t xml:space="preserve"> </w:t>
      </w:r>
      <w:r w:rsidR="006D225F">
        <w:rPr>
          <w:rFonts w:ascii="Times New Roman" w:hAnsi="Times New Roman"/>
          <w:sz w:val="28"/>
          <w:szCs w:val="28"/>
        </w:rPr>
        <w:t>руб.</w:t>
      </w:r>
      <w:r w:rsidR="003637BF">
        <w:rPr>
          <w:rFonts w:ascii="Times New Roman" w:hAnsi="Times New Roman"/>
          <w:sz w:val="28"/>
          <w:szCs w:val="28"/>
        </w:rPr>
        <w:t xml:space="preserve"> </w:t>
      </w:r>
      <w:r w:rsidR="006D225F">
        <w:rPr>
          <w:rFonts w:ascii="Times New Roman" w:hAnsi="Times New Roman"/>
          <w:sz w:val="28"/>
          <w:szCs w:val="28"/>
        </w:rPr>
        <w:t>или 109,5 %</w:t>
      </w:r>
      <w:r w:rsidR="003637BF">
        <w:rPr>
          <w:rFonts w:ascii="Times New Roman" w:hAnsi="Times New Roman"/>
          <w:sz w:val="28"/>
          <w:szCs w:val="28"/>
        </w:rPr>
        <w:t xml:space="preserve"> </w:t>
      </w:r>
      <w:r w:rsidR="006D225F">
        <w:rPr>
          <w:rFonts w:ascii="Times New Roman" w:hAnsi="Times New Roman"/>
          <w:sz w:val="28"/>
          <w:szCs w:val="28"/>
        </w:rPr>
        <w:t>к</w:t>
      </w:r>
      <w:r w:rsidR="003637BF">
        <w:rPr>
          <w:rFonts w:ascii="Times New Roman" w:hAnsi="Times New Roman"/>
          <w:sz w:val="28"/>
          <w:szCs w:val="28"/>
        </w:rPr>
        <w:t xml:space="preserve"> </w:t>
      </w:r>
      <w:r w:rsidR="006D225F">
        <w:rPr>
          <w:rFonts w:ascii="Times New Roman" w:hAnsi="Times New Roman"/>
          <w:sz w:val="28"/>
          <w:szCs w:val="28"/>
        </w:rPr>
        <w:t>уровню п.г.</w:t>
      </w:r>
    </w:p>
    <w:p w:rsidR="00E63A44" w:rsidRDefault="006D225F" w:rsidP="003637BF">
      <w:pPr>
        <w:pStyle w:val="a3"/>
        <w:tabs>
          <w:tab w:val="left" w:pos="851"/>
        </w:tabs>
        <w:ind w:firstLine="567"/>
        <w:jc w:val="both"/>
        <w:rPr>
          <w:rFonts w:ascii="Times New Roman" w:hAnsi="Times New Roman"/>
          <w:sz w:val="28"/>
          <w:szCs w:val="28"/>
        </w:rPr>
      </w:pPr>
      <w:r>
        <w:rPr>
          <w:rFonts w:ascii="Times New Roman" w:hAnsi="Times New Roman"/>
          <w:sz w:val="28"/>
          <w:szCs w:val="28"/>
        </w:rPr>
        <w:t>Ожидаемая по</w:t>
      </w:r>
      <w:r w:rsidR="003637BF">
        <w:rPr>
          <w:rFonts w:ascii="Times New Roman" w:hAnsi="Times New Roman"/>
          <w:sz w:val="28"/>
          <w:szCs w:val="28"/>
        </w:rPr>
        <w:t xml:space="preserve"> </w:t>
      </w:r>
      <w:r>
        <w:rPr>
          <w:rFonts w:ascii="Times New Roman" w:hAnsi="Times New Roman"/>
          <w:sz w:val="28"/>
          <w:szCs w:val="28"/>
        </w:rPr>
        <w:t>итогам</w:t>
      </w:r>
      <w:r w:rsidR="003637BF">
        <w:rPr>
          <w:rFonts w:ascii="Times New Roman" w:hAnsi="Times New Roman"/>
          <w:sz w:val="28"/>
          <w:szCs w:val="28"/>
        </w:rPr>
        <w:t xml:space="preserve"> </w:t>
      </w:r>
      <w:r>
        <w:rPr>
          <w:rFonts w:ascii="Times New Roman" w:hAnsi="Times New Roman"/>
          <w:sz w:val="28"/>
          <w:szCs w:val="28"/>
        </w:rPr>
        <w:t>2017 г. прибыл</w:t>
      </w:r>
      <w:r w:rsidR="00D361EC">
        <w:rPr>
          <w:rFonts w:ascii="Times New Roman" w:hAnsi="Times New Roman"/>
          <w:sz w:val="28"/>
          <w:szCs w:val="28"/>
        </w:rPr>
        <w:t>ь</w:t>
      </w:r>
      <w:r>
        <w:rPr>
          <w:rFonts w:ascii="Times New Roman" w:hAnsi="Times New Roman"/>
          <w:sz w:val="28"/>
          <w:szCs w:val="28"/>
        </w:rPr>
        <w:t xml:space="preserve"> прибыльных</w:t>
      </w:r>
      <w:r w:rsidR="003637BF">
        <w:rPr>
          <w:rFonts w:ascii="Times New Roman" w:hAnsi="Times New Roman"/>
          <w:sz w:val="28"/>
          <w:szCs w:val="28"/>
        </w:rPr>
        <w:t xml:space="preserve"> </w:t>
      </w:r>
      <w:r>
        <w:rPr>
          <w:rFonts w:ascii="Times New Roman" w:hAnsi="Times New Roman"/>
          <w:sz w:val="28"/>
          <w:szCs w:val="28"/>
        </w:rPr>
        <w:t>предприятий и</w:t>
      </w:r>
      <w:r w:rsidR="003637BF">
        <w:rPr>
          <w:rFonts w:ascii="Times New Roman" w:hAnsi="Times New Roman"/>
          <w:sz w:val="28"/>
          <w:szCs w:val="28"/>
        </w:rPr>
        <w:t xml:space="preserve"> </w:t>
      </w:r>
      <w:r>
        <w:rPr>
          <w:rFonts w:ascii="Times New Roman" w:hAnsi="Times New Roman"/>
          <w:sz w:val="28"/>
          <w:szCs w:val="28"/>
        </w:rPr>
        <w:t>организаций</w:t>
      </w:r>
      <w:r w:rsidR="003637BF">
        <w:rPr>
          <w:rFonts w:ascii="Times New Roman" w:hAnsi="Times New Roman"/>
          <w:sz w:val="28"/>
          <w:szCs w:val="28"/>
        </w:rPr>
        <w:t xml:space="preserve"> </w:t>
      </w:r>
      <w:r w:rsidR="007833A9" w:rsidRPr="007129D5">
        <w:rPr>
          <w:rFonts w:ascii="Times New Roman" w:hAnsi="Times New Roman"/>
          <w:sz w:val="28"/>
          <w:szCs w:val="28"/>
        </w:rPr>
        <w:t>по полному кругу состав</w:t>
      </w:r>
      <w:r>
        <w:rPr>
          <w:rFonts w:ascii="Times New Roman" w:hAnsi="Times New Roman"/>
          <w:sz w:val="28"/>
          <w:szCs w:val="28"/>
        </w:rPr>
        <w:t>ляет</w:t>
      </w:r>
      <w:r w:rsidR="003637BF">
        <w:rPr>
          <w:rFonts w:ascii="Times New Roman" w:hAnsi="Times New Roman"/>
          <w:sz w:val="28"/>
          <w:szCs w:val="28"/>
        </w:rPr>
        <w:t xml:space="preserve"> </w:t>
      </w:r>
      <w:r w:rsidR="007833A9">
        <w:rPr>
          <w:rFonts w:ascii="Times New Roman" w:hAnsi="Times New Roman"/>
          <w:sz w:val="28"/>
          <w:szCs w:val="28"/>
        </w:rPr>
        <w:t>свыше 4,2</w:t>
      </w:r>
      <w:r>
        <w:rPr>
          <w:rFonts w:ascii="Times New Roman" w:hAnsi="Times New Roman"/>
          <w:sz w:val="28"/>
          <w:szCs w:val="28"/>
        </w:rPr>
        <w:t xml:space="preserve"> </w:t>
      </w:r>
      <w:r w:rsidR="007833A9">
        <w:rPr>
          <w:rFonts w:ascii="Times New Roman" w:hAnsi="Times New Roman"/>
          <w:sz w:val="28"/>
          <w:szCs w:val="28"/>
        </w:rPr>
        <w:t>млрд. руб.</w:t>
      </w:r>
      <w:r w:rsidR="003637BF">
        <w:rPr>
          <w:rFonts w:ascii="Times New Roman" w:hAnsi="Times New Roman"/>
          <w:sz w:val="28"/>
          <w:szCs w:val="28"/>
        </w:rPr>
        <w:t xml:space="preserve"> </w:t>
      </w:r>
      <w:r>
        <w:rPr>
          <w:rFonts w:ascii="Times New Roman" w:hAnsi="Times New Roman"/>
          <w:sz w:val="28"/>
          <w:szCs w:val="28"/>
        </w:rPr>
        <w:t>или 101,4 %</w:t>
      </w:r>
      <w:r w:rsidR="003637BF">
        <w:rPr>
          <w:rFonts w:ascii="Times New Roman" w:hAnsi="Times New Roman"/>
          <w:sz w:val="28"/>
          <w:szCs w:val="28"/>
        </w:rPr>
        <w:t xml:space="preserve"> </w:t>
      </w:r>
      <w:r>
        <w:rPr>
          <w:rFonts w:ascii="Times New Roman" w:hAnsi="Times New Roman"/>
          <w:sz w:val="28"/>
          <w:szCs w:val="28"/>
        </w:rPr>
        <w:t>к уровню п.г.</w:t>
      </w:r>
      <w:r w:rsidR="00E63A44">
        <w:rPr>
          <w:rFonts w:ascii="Times New Roman" w:hAnsi="Times New Roman"/>
          <w:sz w:val="28"/>
          <w:szCs w:val="28"/>
        </w:rPr>
        <w:t xml:space="preserve"> </w:t>
      </w:r>
      <w:r w:rsidR="003F364A">
        <w:rPr>
          <w:rFonts w:ascii="Times New Roman" w:hAnsi="Times New Roman"/>
          <w:sz w:val="28"/>
          <w:szCs w:val="28"/>
        </w:rPr>
        <w:t>В то же время, н</w:t>
      </w:r>
      <w:r w:rsidR="00E63A44" w:rsidRPr="00C8770F">
        <w:rPr>
          <w:rFonts w:ascii="Times New Roman" w:hAnsi="Times New Roman"/>
          <w:sz w:val="28"/>
          <w:szCs w:val="28"/>
        </w:rPr>
        <w:t xml:space="preserve">а фоне неблагоприятных внешних факторов, крупными и средними предприятиями всех отраслей экономики района допущено снижение прибыли. В целом, масса прибыли </w:t>
      </w:r>
      <w:r w:rsidR="00D361EC">
        <w:rPr>
          <w:rFonts w:ascii="Times New Roman" w:hAnsi="Times New Roman"/>
          <w:sz w:val="28"/>
          <w:szCs w:val="28"/>
        </w:rPr>
        <w:t>по</w:t>
      </w:r>
      <w:r w:rsidR="003637BF">
        <w:rPr>
          <w:rFonts w:ascii="Times New Roman" w:hAnsi="Times New Roman"/>
          <w:sz w:val="28"/>
          <w:szCs w:val="28"/>
        </w:rPr>
        <w:t xml:space="preserve"> </w:t>
      </w:r>
      <w:r w:rsidR="00D361EC">
        <w:rPr>
          <w:rFonts w:ascii="Times New Roman" w:hAnsi="Times New Roman"/>
          <w:sz w:val="28"/>
          <w:szCs w:val="28"/>
        </w:rPr>
        <w:t>этой</w:t>
      </w:r>
      <w:r w:rsidR="003637BF">
        <w:rPr>
          <w:rFonts w:ascii="Times New Roman" w:hAnsi="Times New Roman"/>
          <w:sz w:val="28"/>
          <w:szCs w:val="28"/>
        </w:rPr>
        <w:t xml:space="preserve"> </w:t>
      </w:r>
      <w:r w:rsidR="00D361EC">
        <w:rPr>
          <w:rFonts w:ascii="Times New Roman" w:hAnsi="Times New Roman"/>
          <w:sz w:val="28"/>
          <w:szCs w:val="28"/>
        </w:rPr>
        <w:t>категории предприятий и</w:t>
      </w:r>
      <w:r w:rsidR="003637BF">
        <w:rPr>
          <w:rFonts w:ascii="Times New Roman" w:hAnsi="Times New Roman"/>
          <w:sz w:val="28"/>
          <w:szCs w:val="28"/>
        </w:rPr>
        <w:t xml:space="preserve"> </w:t>
      </w:r>
      <w:r w:rsidR="00D361EC">
        <w:rPr>
          <w:rFonts w:ascii="Times New Roman" w:hAnsi="Times New Roman"/>
          <w:sz w:val="28"/>
          <w:szCs w:val="28"/>
        </w:rPr>
        <w:t xml:space="preserve">организаций </w:t>
      </w:r>
      <w:r w:rsidR="00E63A44" w:rsidRPr="00C8770F">
        <w:rPr>
          <w:rFonts w:ascii="Times New Roman" w:hAnsi="Times New Roman"/>
          <w:sz w:val="28"/>
          <w:szCs w:val="28"/>
        </w:rPr>
        <w:t>составила 2 млрд. 32 млн. руб., что на треть ниже уровня прошлого 2016 года.</w:t>
      </w:r>
    </w:p>
    <w:p w:rsidR="00D361EC" w:rsidRDefault="006D225F" w:rsidP="003637BF">
      <w:pPr>
        <w:pStyle w:val="a3"/>
        <w:tabs>
          <w:tab w:val="left" w:pos="851"/>
        </w:tabs>
        <w:ind w:firstLine="567"/>
        <w:jc w:val="both"/>
        <w:rPr>
          <w:rFonts w:ascii="Times New Roman" w:hAnsi="Times New Roman"/>
          <w:sz w:val="28"/>
          <w:szCs w:val="28"/>
        </w:rPr>
      </w:pPr>
      <w:r>
        <w:rPr>
          <w:rFonts w:ascii="Times New Roman" w:hAnsi="Times New Roman"/>
          <w:sz w:val="28"/>
          <w:szCs w:val="28"/>
        </w:rPr>
        <w:t>О</w:t>
      </w:r>
      <w:r w:rsidR="007833A9" w:rsidRPr="007129D5">
        <w:rPr>
          <w:rFonts w:ascii="Times New Roman" w:hAnsi="Times New Roman"/>
          <w:sz w:val="28"/>
          <w:szCs w:val="28"/>
        </w:rPr>
        <w:t xml:space="preserve">бъем </w:t>
      </w:r>
      <w:r w:rsidR="007833A9">
        <w:rPr>
          <w:rFonts w:ascii="Times New Roman" w:hAnsi="Times New Roman"/>
          <w:sz w:val="28"/>
          <w:szCs w:val="28"/>
        </w:rPr>
        <w:t xml:space="preserve">инвестиций </w:t>
      </w:r>
      <w:r>
        <w:rPr>
          <w:rFonts w:ascii="Times New Roman" w:hAnsi="Times New Roman"/>
          <w:sz w:val="28"/>
          <w:szCs w:val="28"/>
        </w:rPr>
        <w:t xml:space="preserve">по полному кругу предприятий </w:t>
      </w:r>
      <w:r w:rsidR="001554AE">
        <w:rPr>
          <w:rFonts w:ascii="Times New Roman" w:hAnsi="Times New Roman"/>
          <w:sz w:val="28"/>
          <w:szCs w:val="28"/>
        </w:rPr>
        <w:t>и</w:t>
      </w:r>
      <w:r>
        <w:rPr>
          <w:rFonts w:ascii="Times New Roman" w:hAnsi="Times New Roman"/>
          <w:sz w:val="28"/>
          <w:szCs w:val="28"/>
        </w:rPr>
        <w:t xml:space="preserve"> организаций</w:t>
      </w:r>
      <w:r w:rsidR="003637BF">
        <w:rPr>
          <w:rFonts w:ascii="Times New Roman" w:hAnsi="Times New Roman"/>
          <w:sz w:val="28"/>
          <w:szCs w:val="28"/>
        </w:rPr>
        <w:t xml:space="preserve"> </w:t>
      </w:r>
      <w:r>
        <w:rPr>
          <w:rFonts w:ascii="Times New Roman" w:hAnsi="Times New Roman"/>
          <w:sz w:val="28"/>
          <w:szCs w:val="28"/>
        </w:rPr>
        <w:t>ожидается на</w:t>
      </w:r>
      <w:r w:rsidR="003637BF">
        <w:rPr>
          <w:rFonts w:ascii="Times New Roman" w:hAnsi="Times New Roman"/>
          <w:sz w:val="28"/>
          <w:szCs w:val="28"/>
        </w:rPr>
        <w:t xml:space="preserve"> </w:t>
      </w:r>
      <w:r>
        <w:rPr>
          <w:rFonts w:ascii="Times New Roman" w:hAnsi="Times New Roman"/>
          <w:sz w:val="28"/>
          <w:szCs w:val="28"/>
        </w:rPr>
        <w:t xml:space="preserve">уровне </w:t>
      </w:r>
      <w:r w:rsidR="007833A9">
        <w:rPr>
          <w:rFonts w:ascii="Times New Roman" w:hAnsi="Times New Roman"/>
          <w:sz w:val="28"/>
          <w:szCs w:val="28"/>
        </w:rPr>
        <w:t>1590,1</w:t>
      </w:r>
      <w:r w:rsidR="007833A9" w:rsidRPr="007129D5">
        <w:rPr>
          <w:rFonts w:ascii="Times New Roman" w:hAnsi="Times New Roman"/>
          <w:sz w:val="28"/>
          <w:szCs w:val="28"/>
        </w:rPr>
        <w:t xml:space="preserve"> млн. руб. </w:t>
      </w:r>
      <w:r w:rsidR="007833A9">
        <w:rPr>
          <w:rFonts w:ascii="Times New Roman" w:hAnsi="Times New Roman"/>
          <w:sz w:val="28"/>
          <w:szCs w:val="28"/>
        </w:rPr>
        <w:t xml:space="preserve">или </w:t>
      </w:r>
      <w:r w:rsidR="007833A9" w:rsidRPr="006D225F">
        <w:rPr>
          <w:rFonts w:ascii="Times New Roman" w:hAnsi="Times New Roman"/>
          <w:sz w:val="28"/>
          <w:szCs w:val="28"/>
        </w:rPr>
        <w:t>82,7%</w:t>
      </w:r>
      <w:r w:rsidR="007833A9" w:rsidRPr="007129D5">
        <w:rPr>
          <w:rFonts w:ascii="Times New Roman" w:hAnsi="Times New Roman"/>
          <w:sz w:val="28"/>
          <w:szCs w:val="28"/>
        </w:rPr>
        <w:t xml:space="preserve"> к уровню </w:t>
      </w:r>
      <w:r w:rsidR="007833A9">
        <w:rPr>
          <w:rFonts w:ascii="Times New Roman" w:hAnsi="Times New Roman"/>
          <w:sz w:val="28"/>
          <w:szCs w:val="28"/>
        </w:rPr>
        <w:t>2016</w:t>
      </w:r>
      <w:r w:rsidR="007833A9" w:rsidRPr="007129D5">
        <w:rPr>
          <w:rFonts w:ascii="Times New Roman" w:hAnsi="Times New Roman"/>
          <w:sz w:val="28"/>
          <w:szCs w:val="28"/>
        </w:rPr>
        <w:t xml:space="preserve"> г. </w:t>
      </w:r>
      <w:r w:rsidR="00D361EC">
        <w:rPr>
          <w:rFonts w:ascii="Times New Roman" w:hAnsi="Times New Roman"/>
          <w:sz w:val="28"/>
          <w:szCs w:val="28"/>
        </w:rPr>
        <w:t>Снижение</w:t>
      </w:r>
      <w:r w:rsidR="003637BF">
        <w:rPr>
          <w:rFonts w:ascii="Times New Roman" w:hAnsi="Times New Roman"/>
          <w:sz w:val="28"/>
          <w:szCs w:val="28"/>
        </w:rPr>
        <w:t xml:space="preserve"> </w:t>
      </w:r>
      <w:r w:rsidR="00D361EC">
        <w:rPr>
          <w:rFonts w:ascii="Times New Roman" w:hAnsi="Times New Roman"/>
          <w:sz w:val="28"/>
          <w:szCs w:val="28"/>
        </w:rPr>
        <w:t>инвестиций</w:t>
      </w:r>
      <w:r w:rsidR="003637BF">
        <w:rPr>
          <w:rFonts w:ascii="Times New Roman" w:hAnsi="Times New Roman"/>
          <w:sz w:val="28"/>
          <w:szCs w:val="28"/>
        </w:rPr>
        <w:t xml:space="preserve"> </w:t>
      </w:r>
      <w:r w:rsidR="00D361EC">
        <w:rPr>
          <w:rFonts w:ascii="Times New Roman" w:hAnsi="Times New Roman"/>
          <w:sz w:val="28"/>
          <w:szCs w:val="28"/>
        </w:rPr>
        <w:t>в основной</w:t>
      </w:r>
      <w:r w:rsidR="003637BF">
        <w:rPr>
          <w:rFonts w:ascii="Times New Roman" w:hAnsi="Times New Roman"/>
          <w:sz w:val="28"/>
          <w:szCs w:val="28"/>
        </w:rPr>
        <w:t xml:space="preserve"> </w:t>
      </w:r>
      <w:r w:rsidR="00D361EC">
        <w:rPr>
          <w:rFonts w:ascii="Times New Roman" w:hAnsi="Times New Roman"/>
          <w:sz w:val="28"/>
          <w:szCs w:val="28"/>
        </w:rPr>
        <w:t>капитал</w:t>
      </w:r>
      <w:r w:rsidR="003637BF">
        <w:rPr>
          <w:rFonts w:ascii="Times New Roman" w:hAnsi="Times New Roman"/>
          <w:sz w:val="28"/>
          <w:szCs w:val="28"/>
        </w:rPr>
        <w:t xml:space="preserve"> </w:t>
      </w:r>
      <w:r w:rsidR="00D361EC">
        <w:rPr>
          <w:rFonts w:ascii="Times New Roman" w:hAnsi="Times New Roman"/>
          <w:sz w:val="28"/>
          <w:szCs w:val="28"/>
        </w:rPr>
        <w:t>ожидается</w:t>
      </w:r>
      <w:r w:rsidR="003637BF">
        <w:rPr>
          <w:rFonts w:ascii="Times New Roman" w:hAnsi="Times New Roman"/>
          <w:sz w:val="28"/>
          <w:szCs w:val="28"/>
        </w:rPr>
        <w:t xml:space="preserve"> </w:t>
      </w:r>
      <w:r w:rsidR="00D361EC">
        <w:rPr>
          <w:rFonts w:ascii="Times New Roman" w:hAnsi="Times New Roman"/>
          <w:sz w:val="28"/>
          <w:szCs w:val="28"/>
        </w:rPr>
        <w:t>в связи с</w:t>
      </w:r>
      <w:r w:rsidR="003637BF">
        <w:rPr>
          <w:rFonts w:ascii="Times New Roman" w:hAnsi="Times New Roman"/>
          <w:sz w:val="28"/>
          <w:szCs w:val="28"/>
        </w:rPr>
        <w:t xml:space="preserve"> </w:t>
      </w:r>
      <w:r w:rsidR="00D361EC">
        <w:rPr>
          <w:rFonts w:ascii="Times New Roman" w:hAnsi="Times New Roman"/>
          <w:sz w:val="28"/>
          <w:szCs w:val="28"/>
        </w:rPr>
        <w:t>завершением</w:t>
      </w:r>
      <w:r w:rsidR="003637BF">
        <w:rPr>
          <w:rFonts w:ascii="Times New Roman" w:hAnsi="Times New Roman"/>
          <w:sz w:val="28"/>
          <w:szCs w:val="28"/>
        </w:rPr>
        <w:t xml:space="preserve"> </w:t>
      </w:r>
      <w:r w:rsidR="00D361EC">
        <w:rPr>
          <w:rFonts w:ascii="Times New Roman" w:hAnsi="Times New Roman"/>
          <w:sz w:val="28"/>
          <w:szCs w:val="28"/>
        </w:rPr>
        <w:t>инвест иционных</w:t>
      </w:r>
      <w:r w:rsidR="003637BF">
        <w:rPr>
          <w:rFonts w:ascii="Times New Roman" w:hAnsi="Times New Roman"/>
          <w:sz w:val="28"/>
          <w:szCs w:val="28"/>
        </w:rPr>
        <w:t xml:space="preserve"> </w:t>
      </w:r>
      <w:r w:rsidR="00D361EC">
        <w:rPr>
          <w:rFonts w:ascii="Times New Roman" w:hAnsi="Times New Roman"/>
          <w:sz w:val="28"/>
          <w:szCs w:val="28"/>
        </w:rPr>
        <w:t>программ</w:t>
      </w:r>
      <w:r w:rsidR="003637BF">
        <w:rPr>
          <w:rFonts w:ascii="Times New Roman" w:hAnsi="Times New Roman"/>
          <w:sz w:val="28"/>
          <w:szCs w:val="28"/>
        </w:rPr>
        <w:t xml:space="preserve"> </w:t>
      </w:r>
      <w:r w:rsidR="00D361EC">
        <w:rPr>
          <w:rFonts w:ascii="Times New Roman" w:hAnsi="Times New Roman"/>
          <w:sz w:val="28"/>
          <w:szCs w:val="28"/>
        </w:rPr>
        <w:t>ряда хозяйствующих</w:t>
      </w:r>
      <w:r w:rsidR="003637BF">
        <w:rPr>
          <w:rFonts w:ascii="Times New Roman" w:hAnsi="Times New Roman"/>
          <w:sz w:val="28"/>
          <w:szCs w:val="28"/>
        </w:rPr>
        <w:t xml:space="preserve"> </w:t>
      </w:r>
      <w:r w:rsidR="00D361EC">
        <w:rPr>
          <w:rFonts w:ascii="Times New Roman" w:hAnsi="Times New Roman"/>
          <w:sz w:val="28"/>
          <w:szCs w:val="28"/>
        </w:rPr>
        <w:t>субъектов</w:t>
      </w:r>
      <w:r w:rsidR="00396273">
        <w:rPr>
          <w:rFonts w:ascii="Times New Roman" w:hAnsi="Times New Roman"/>
          <w:sz w:val="28"/>
          <w:szCs w:val="28"/>
        </w:rPr>
        <w:t>.</w:t>
      </w:r>
    </w:p>
    <w:p w:rsidR="007833A9" w:rsidRPr="007129D5" w:rsidRDefault="007833A9" w:rsidP="003637BF">
      <w:pPr>
        <w:spacing w:after="0" w:line="240" w:lineRule="auto"/>
        <w:ind w:firstLine="567"/>
        <w:jc w:val="both"/>
        <w:rPr>
          <w:rFonts w:ascii="Times New Roman" w:eastAsia="Times New Roman" w:hAnsi="Times New Roman"/>
          <w:sz w:val="28"/>
          <w:szCs w:val="28"/>
          <w:lang w:eastAsia="ru-RU"/>
        </w:rPr>
      </w:pPr>
      <w:r w:rsidRPr="007129D5">
        <w:rPr>
          <w:rFonts w:ascii="Times New Roman" w:eastAsia="Times New Roman" w:hAnsi="Times New Roman"/>
          <w:sz w:val="28"/>
          <w:szCs w:val="28"/>
          <w:lang w:eastAsia="ru-RU"/>
        </w:rPr>
        <w:t>Значение и динамика основных показателей</w:t>
      </w:r>
      <w:r w:rsidR="006D225F">
        <w:rPr>
          <w:rFonts w:ascii="Times New Roman" w:eastAsia="Times New Roman" w:hAnsi="Times New Roman"/>
          <w:sz w:val="28"/>
          <w:szCs w:val="28"/>
          <w:lang w:eastAsia="ru-RU"/>
        </w:rPr>
        <w:t xml:space="preserve"> по полному кругу</w:t>
      </w:r>
      <w:r w:rsidR="003637BF">
        <w:rPr>
          <w:rFonts w:ascii="Times New Roman" w:eastAsia="Times New Roman" w:hAnsi="Times New Roman"/>
          <w:sz w:val="28"/>
          <w:szCs w:val="28"/>
          <w:lang w:eastAsia="ru-RU"/>
        </w:rPr>
        <w:t xml:space="preserve"> </w:t>
      </w:r>
      <w:r w:rsidR="006D225F">
        <w:rPr>
          <w:rFonts w:ascii="Times New Roman" w:eastAsia="Times New Roman" w:hAnsi="Times New Roman"/>
          <w:sz w:val="28"/>
          <w:szCs w:val="28"/>
          <w:lang w:eastAsia="ru-RU"/>
        </w:rPr>
        <w:t>предприятий</w:t>
      </w:r>
      <w:r w:rsidR="003637BF">
        <w:rPr>
          <w:rFonts w:ascii="Times New Roman" w:eastAsia="Times New Roman" w:hAnsi="Times New Roman"/>
          <w:sz w:val="28"/>
          <w:szCs w:val="28"/>
          <w:lang w:eastAsia="ru-RU"/>
        </w:rPr>
        <w:t xml:space="preserve"> </w:t>
      </w:r>
      <w:r w:rsidR="006D225F">
        <w:rPr>
          <w:rFonts w:ascii="Times New Roman" w:eastAsia="Times New Roman" w:hAnsi="Times New Roman"/>
          <w:sz w:val="28"/>
          <w:szCs w:val="28"/>
          <w:lang w:eastAsia="ru-RU"/>
        </w:rPr>
        <w:t>и организаций,</w:t>
      </w:r>
      <w:r w:rsidRPr="007129D5">
        <w:rPr>
          <w:rFonts w:ascii="Times New Roman" w:eastAsia="Times New Roman" w:hAnsi="Times New Roman"/>
          <w:sz w:val="28"/>
          <w:szCs w:val="28"/>
          <w:lang w:eastAsia="ru-RU"/>
        </w:rPr>
        <w:t xml:space="preserve"> характеризующих уровень развития экономики муниципального образования приведены в следующей таблице</w:t>
      </w:r>
      <w:r w:rsidR="00740987">
        <w:rPr>
          <w:rFonts w:ascii="Times New Roman" w:eastAsia="Times New Roman" w:hAnsi="Times New Roman"/>
          <w:sz w:val="28"/>
          <w:szCs w:val="28"/>
          <w:lang w:eastAsia="ru-RU"/>
        </w:rPr>
        <w:t xml:space="preserve"> (см</w:t>
      </w:r>
      <w:r w:rsidR="00140966">
        <w:rPr>
          <w:rFonts w:ascii="Times New Roman" w:eastAsia="Times New Roman" w:hAnsi="Times New Roman"/>
          <w:sz w:val="28"/>
          <w:szCs w:val="28"/>
          <w:lang w:eastAsia="ru-RU"/>
        </w:rPr>
        <w:t xml:space="preserve">. </w:t>
      </w:r>
      <w:r w:rsidR="00740987">
        <w:rPr>
          <w:rFonts w:ascii="Times New Roman" w:eastAsia="Times New Roman" w:hAnsi="Times New Roman"/>
          <w:sz w:val="28"/>
          <w:szCs w:val="28"/>
          <w:lang w:eastAsia="ru-RU"/>
        </w:rPr>
        <w:t>Таблицу 2)</w:t>
      </w:r>
      <w:r w:rsidRPr="007129D5">
        <w:rPr>
          <w:rFonts w:ascii="Times New Roman" w:eastAsia="Times New Roman" w:hAnsi="Times New Roman"/>
          <w:sz w:val="28"/>
          <w:szCs w:val="28"/>
          <w:lang w:eastAsia="ru-RU"/>
        </w:rPr>
        <w:t>.</w:t>
      </w:r>
    </w:p>
    <w:p w:rsidR="007833A9" w:rsidRDefault="007833A9" w:rsidP="00991E50">
      <w:pPr>
        <w:tabs>
          <w:tab w:val="left" w:pos="993"/>
        </w:tabs>
        <w:spacing w:after="0" w:line="240" w:lineRule="auto"/>
        <w:ind w:right="-1" w:firstLine="567"/>
        <w:contextualSpacing/>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2835"/>
        <w:gridCol w:w="992"/>
        <w:gridCol w:w="992"/>
        <w:gridCol w:w="992"/>
        <w:gridCol w:w="1276"/>
        <w:gridCol w:w="993"/>
        <w:gridCol w:w="992"/>
      </w:tblGrid>
      <w:tr w:rsidR="007833A9" w:rsidRPr="007833A9" w:rsidTr="007833A9">
        <w:tc>
          <w:tcPr>
            <w:tcW w:w="387" w:type="dxa"/>
            <w:vMerge w:val="restart"/>
            <w:tcBorders>
              <w:top w:val="single" w:sz="4" w:space="0" w:color="auto"/>
              <w:left w:val="single" w:sz="4" w:space="0" w:color="auto"/>
              <w:right w:val="single" w:sz="4" w:space="0" w:color="auto"/>
            </w:tcBorders>
            <w:vAlign w:val="center"/>
            <w:hideMark/>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 п/п</w:t>
            </w:r>
          </w:p>
        </w:tc>
        <w:tc>
          <w:tcPr>
            <w:tcW w:w="2835" w:type="dxa"/>
            <w:vMerge w:val="restart"/>
            <w:tcBorders>
              <w:top w:val="single" w:sz="4" w:space="0" w:color="auto"/>
              <w:left w:val="single" w:sz="4" w:space="0" w:color="auto"/>
              <w:right w:val="single" w:sz="4" w:space="0" w:color="auto"/>
            </w:tcBorders>
            <w:vAlign w:val="center"/>
          </w:tcPr>
          <w:p w:rsidR="007833A9" w:rsidRPr="007833A9" w:rsidRDefault="007833A9" w:rsidP="00991E50">
            <w:pPr>
              <w:spacing w:after="0" w:line="240" w:lineRule="auto"/>
              <w:ind w:left="-57" w:right="-57"/>
              <w:contextualSpacing/>
              <w:jc w:val="both"/>
              <w:rPr>
                <w:rFonts w:ascii="Times New Roman" w:hAnsi="Times New Roman"/>
                <w:b/>
                <w:sz w:val="24"/>
                <w:szCs w:val="24"/>
              </w:rPr>
            </w:pPr>
          </w:p>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Наименование показателя</w:t>
            </w:r>
          </w:p>
        </w:tc>
        <w:tc>
          <w:tcPr>
            <w:tcW w:w="992" w:type="dxa"/>
            <w:vMerge w:val="restart"/>
            <w:tcBorders>
              <w:top w:val="single" w:sz="4" w:space="0" w:color="auto"/>
              <w:left w:val="single" w:sz="4" w:space="0" w:color="auto"/>
              <w:right w:val="single" w:sz="4" w:space="0" w:color="auto"/>
            </w:tcBorders>
            <w:vAlign w:val="center"/>
            <w:hideMark/>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2015</w:t>
            </w:r>
          </w:p>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год</w:t>
            </w:r>
          </w:p>
        </w:tc>
        <w:tc>
          <w:tcPr>
            <w:tcW w:w="992" w:type="dxa"/>
            <w:vMerge w:val="restart"/>
            <w:tcBorders>
              <w:top w:val="single" w:sz="4" w:space="0" w:color="auto"/>
              <w:left w:val="single" w:sz="4" w:space="0" w:color="auto"/>
              <w:right w:val="single" w:sz="4" w:space="0" w:color="auto"/>
            </w:tcBorders>
            <w:vAlign w:val="center"/>
            <w:hideMark/>
          </w:tcPr>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2016</w:t>
            </w:r>
          </w:p>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год</w:t>
            </w:r>
          </w:p>
        </w:tc>
        <w:tc>
          <w:tcPr>
            <w:tcW w:w="992" w:type="dxa"/>
            <w:vMerge w:val="restart"/>
            <w:tcBorders>
              <w:top w:val="single" w:sz="4" w:space="0" w:color="auto"/>
              <w:left w:val="single" w:sz="4" w:space="0" w:color="auto"/>
              <w:right w:val="single" w:sz="4" w:space="0" w:color="auto"/>
            </w:tcBorders>
            <w:vAlign w:val="center"/>
            <w:hideMark/>
          </w:tcPr>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2017</w:t>
            </w:r>
          </w:p>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год</w:t>
            </w:r>
          </w:p>
        </w:tc>
        <w:tc>
          <w:tcPr>
            <w:tcW w:w="1276" w:type="dxa"/>
            <w:vMerge w:val="restart"/>
            <w:tcBorders>
              <w:top w:val="single" w:sz="4" w:space="0" w:color="auto"/>
              <w:left w:val="single" w:sz="4" w:space="0" w:color="auto"/>
              <w:right w:val="single" w:sz="4" w:space="0" w:color="auto"/>
            </w:tcBorders>
            <w:vAlign w:val="center"/>
            <w:hideMark/>
          </w:tcPr>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2018год</w:t>
            </w:r>
          </w:p>
          <w:p w:rsidR="007833A9" w:rsidRPr="007833A9" w:rsidRDefault="007833A9" w:rsidP="00991E50">
            <w:pPr>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(оценка)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Динамика</w:t>
            </w:r>
          </w:p>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2017год к, %</w:t>
            </w:r>
          </w:p>
        </w:tc>
      </w:tr>
      <w:tr w:rsidR="007833A9" w:rsidRPr="007833A9" w:rsidTr="007833A9">
        <w:tc>
          <w:tcPr>
            <w:tcW w:w="387"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2835"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992"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992"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992"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1276" w:type="dxa"/>
            <w:vMerge/>
            <w:tcBorders>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2015 год</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b/>
                <w:sz w:val="24"/>
                <w:szCs w:val="24"/>
              </w:rPr>
            </w:pPr>
            <w:r w:rsidRPr="007833A9">
              <w:rPr>
                <w:rFonts w:ascii="Times New Roman" w:hAnsi="Times New Roman"/>
                <w:b/>
                <w:sz w:val="24"/>
                <w:szCs w:val="24"/>
              </w:rPr>
              <w:t>2016 год</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Объем отгруженных товаров собственного производства,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11626,7</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12151,2</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12146,3</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12881</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104,5</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6D225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100</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Объем продукции сельского хозяйства всех категорий сельскохозяйственных товаропроизводителей,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10411,8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11341,6</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11807,2</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12604,6</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113,4</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104,1</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Оборот розничной торговли,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7428,0</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7731,5</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8011</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8431,2</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107,9</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103,7</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Оборот общественного питания,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205,7</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219,3</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221,9</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236,1</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107,9</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101,2</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 xml:space="preserve">Инвестиции в основной капитал за счет всех </w:t>
            </w:r>
            <w:r w:rsidRPr="007833A9">
              <w:rPr>
                <w:rFonts w:ascii="Times New Roman" w:hAnsi="Times New Roman"/>
                <w:sz w:val="24"/>
                <w:szCs w:val="24"/>
              </w:rPr>
              <w:lastRenderedPageBreak/>
              <w:t>источников финансирования,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FA307F">
              <w:rPr>
                <w:rFonts w:ascii="Times New Roman" w:hAnsi="Times New Roman"/>
                <w:sz w:val="24"/>
                <w:szCs w:val="24"/>
              </w:rPr>
              <w:lastRenderedPageBreak/>
              <w:t>810,7</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1922,8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1590,1</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1725,4</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196,2</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82,7</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Прибыль прибыльных предприятий по полному кругу организаций,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5111,5</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4200,8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4261,1</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4592,8</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83,4</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101,5</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Среднегодовая численность занятых в экономике, тыс. чел.</w:t>
            </w:r>
          </w:p>
          <w:p w:rsidR="007833A9" w:rsidRPr="007833A9" w:rsidRDefault="007833A9" w:rsidP="00FA307F">
            <w:pPr>
              <w:widowControl w:val="0"/>
              <w:spacing w:after="0" w:line="240" w:lineRule="auto"/>
              <w:ind w:left="-57" w:right="-57"/>
              <w:contextualSpacing/>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22,8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23,8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23,8</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23,8</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104,4</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100,0</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pStyle w:val="a5"/>
              <w:widowControl w:val="0"/>
              <w:numPr>
                <w:ilvl w:val="0"/>
                <w:numId w:val="15"/>
              </w:numPr>
              <w:spacing w:after="0" w:line="240" w:lineRule="auto"/>
              <w:ind w:left="-57" w:right="-57" w:firstLine="0"/>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Среднемесячная заработная плата по полному кругу организаций, руб.</w:t>
            </w:r>
          </w:p>
          <w:p w:rsidR="007833A9" w:rsidRPr="007833A9" w:rsidRDefault="007833A9" w:rsidP="00FA307F">
            <w:pPr>
              <w:widowControl w:val="0"/>
              <w:spacing w:after="0" w:line="240" w:lineRule="auto"/>
              <w:ind w:left="-57" w:right="-57"/>
              <w:contextualSpacing/>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21526</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23462</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25692,3</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26891,6</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119,4</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FA307F">
            <w:pPr>
              <w:widowControl w:val="0"/>
              <w:spacing w:after="0" w:line="240" w:lineRule="auto"/>
              <w:ind w:left="-57" w:right="-57"/>
              <w:contextualSpacing/>
              <w:rPr>
                <w:rFonts w:ascii="Times New Roman" w:hAnsi="Times New Roman"/>
                <w:sz w:val="24"/>
                <w:szCs w:val="24"/>
              </w:rPr>
            </w:pPr>
            <w:r w:rsidRPr="007833A9">
              <w:rPr>
                <w:rFonts w:ascii="Times New Roman" w:hAnsi="Times New Roman"/>
                <w:sz w:val="24"/>
                <w:szCs w:val="24"/>
              </w:rPr>
              <w:t>109,5</w:t>
            </w:r>
          </w:p>
        </w:tc>
      </w:tr>
      <w:tr w:rsidR="007833A9" w:rsidRPr="007833A9" w:rsidTr="007833A9">
        <w:tc>
          <w:tcPr>
            <w:tcW w:w="387"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pStyle w:val="a5"/>
              <w:widowControl w:val="0"/>
              <w:numPr>
                <w:ilvl w:val="0"/>
                <w:numId w:val="15"/>
              </w:numPr>
              <w:spacing w:after="0" w:line="240" w:lineRule="auto"/>
              <w:ind w:left="-57" w:right="-57" w:firstLine="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Среднегодовая стоимость основных производственных фондов, млн. руб.</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10197,5</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11322,0</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12521,5</w:t>
            </w:r>
          </w:p>
        </w:tc>
        <w:tc>
          <w:tcPr>
            <w:tcW w:w="1276"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13825,5</w:t>
            </w:r>
          </w:p>
        </w:tc>
        <w:tc>
          <w:tcPr>
            <w:tcW w:w="993"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122,8</w:t>
            </w:r>
          </w:p>
        </w:tc>
        <w:tc>
          <w:tcPr>
            <w:tcW w:w="992" w:type="dxa"/>
            <w:tcBorders>
              <w:top w:val="single" w:sz="4" w:space="0" w:color="auto"/>
              <w:left w:val="single" w:sz="4" w:space="0" w:color="auto"/>
              <w:bottom w:val="single" w:sz="4" w:space="0" w:color="auto"/>
              <w:right w:val="single" w:sz="4" w:space="0" w:color="auto"/>
            </w:tcBorders>
          </w:tcPr>
          <w:p w:rsidR="007833A9" w:rsidRPr="007833A9" w:rsidRDefault="007833A9" w:rsidP="00991E50">
            <w:pPr>
              <w:widowControl w:val="0"/>
              <w:spacing w:after="0" w:line="240" w:lineRule="auto"/>
              <w:ind w:left="-57" w:right="-57"/>
              <w:contextualSpacing/>
              <w:jc w:val="both"/>
              <w:rPr>
                <w:rFonts w:ascii="Times New Roman" w:hAnsi="Times New Roman"/>
                <w:sz w:val="24"/>
                <w:szCs w:val="24"/>
              </w:rPr>
            </w:pPr>
            <w:r w:rsidRPr="007833A9">
              <w:rPr>
                <w:rFonts w:ascii="Times New Roman" w:hAnsi="Times New Roman"/>
                <w:sz w:val="24"/>
                <w:szCs w:val="24"/>
              </w:rPr>
              <w:t>110,6</w:t>
            </w:r>
          </w:p>
        </w:tc>
      </w:tr>
    </w:tbl>
    <w:p w:rsidR="00650EAB" w:rsidRDefault="00650EAB" w:rsidP="00B02133">
      <w:pPr>
        <w:tabs>
          <w:tab w:val="left" w:pos="851"/>
        </w:tabs>
        <w:spacing w:after="0" w:line="240" w:lineRule="auto"/>
        <w:ind w:firstLine="851"/>
        <w:jc w:val="both"/>
        <w:rPr>
          <w:rFonts w:ascii="Times New Roman" w:hAnsi="Times New Roman"/>
          <w:sz w:val="28"/>
          <w:szCs w:val="28"/>
        </w:rPr>
      </w:pPr>
    </w:p>
    <w:p w:rsidR="00144AA7" w:rsidRPr="00144AA7" w:rsidRDefault="00144AA7" w:rsidP="003637BF">
      <w:pPr>
        <w:tabs>
          <w:tab w:val="left" w:pos="851"/>
        </w:tabs>
        <w:spacing w:after="0" w:line="240" w:lineRule="auto"/>
        <w:ind w:firstLine="567"/>
        <w:jc w:val="both"/>
        <w:rPr>
          <w:rFonts w:ascii="Times New Roman" w:hAnsi="Times New Roman"/>
          <w:sz w:val="28"/>
          <w:szCs w:val="28"/>
        </w:rPr>
      </w:pPr>
      <w:r w:rsidRPr="00144AA7">
        <w:rPr>
          <w:rFonts w:ascii="Times New Roman" w:hAnsi="Times New Roman"/>
          <w:sz w:val="28"/>
          <w:szCs w:val="28"/>
        </w:rPr>
        <w:t>Процесс формирование доходной части консолидированного бюджета Краснодарского края по Ленинградскому району в отчетном году сопровождался определенными проблемами, связанными с сокращением налогооблагаемой базы по налогу на прибыль, ЕСХН, а также с возвратом по решению суда излишне уплаченных налогоплательщиками платежей прошлых лет.</w:t>
      </w:r>
    </w:p>
    <w:p w:rsidR="00F7078C" w:rsidRPr="00B02133" w:rsidRDefault="00F7078C" w:rsidP="003637BF">
      <w:pPr>
        <w:tabs>
          <w:tab w:val="left" w:pos="851"/>
        </w:tabs>
        <w:spacing w:after="0" w:line="240" w:lineRule="auto"/>
        <w:ind w:firstLine="567"/>
        <w:jc w:val="both"/>
        <w:rPr>
          <w:rFonts w:ascii="Times New Roman" w:hAnsi="Times New Roman"/>
          <w:sz w:val="28"/>
          <w:szCs w:val="28"/>
        </w:rPr>
      </w:pPr>
      <w:r w:rsidRPr="00B02133">
        <w:rPr>
          <w:rFonts w:ascii="Times New Roman" w:hAnsi="Times New Roman"/>
          <w:sz w:val="28"/>
          <w:szCs w:val="28"/>
        </w:rPr>
        <w:t xml:space="preserve">На основе межведомственного взаимодействия </w:t>
      </w:r>
      <w:r w:rsidR="00B02133" w:rsidRPr="00B02133">
        <w:rPr>
          <w:rFonts w:ascii="Times New Roman" w:hAnsi="Times New Roman"/>
          <w:sz w:val="28"/>
          <w:szCs w:val="28"/>
        </w:rPr>
        <w:t xml:space="preserve">в муниципальном образовании </w:t>
      </w:r>
      <w:r w:rsidRPr="00B02133">
        <w:rPr>
          <w:rFonts w:ascii="Times New Roman" w:hAnsi="Times New Roman"/>
          <w:sz w:val="28"/>
          <w:szCs w:val="28"/>
        </w:rPr>
        <w:t>удалось обеспечить комплекс мер по привлечению платежей в доходную часть бюджета и компенсировать большую часть «выпавших» налоговых доходов.</w:t>
      </w:r>
    </w:p>
    <w:p w:rsidR="00F7078C" w:rsidRPr="00B02133" w:rsidRDefault="00F7078C" w:rsidP="003637BF">
      <w:pPr>
        <w:shd w:val="clear" w:color="auto" w:fill="FFFFFF"/>
        <w:spacing w:after="0" w:line="240" w:lineRule="auto"/>
        <w:ind w:firstLine="567"/>
        <w:jc w:val="both"/>
        <w:rPr>
          <w:rFonts w:ascii="Times New Roman" w:eastAsia="Times New Roman" w:hAnsi="Times New Roman"/>
          <w:sz w:val="28"/>
          <w:szCs w:val="28"/>
          <w:lang w:eastAsia="ru-RU"/>
        </w:rPr>
      </w:pPr>
      <w:r w:rsidRPr="00B02133">
        <w:rPr>
          <w:rFonts w:ascii="Times New Roman" w:hAnsi="Times New Roman"/>
          <w:sz w:val="28"/>
          <w:szCs w:val="28"/>
        </w:rPr>
        <w:t>По итогам 2017 года поступления налоговых и неналоговых доходов в консолидированный бюджет края по Ленинградскому району составили 1145,2 млн. руб., или 70% от уровня 2016 года и 83,4% от планируемого назначения. Из них поступления в краевой бюджет от предприятий Ленинградского района составили 732,4 млн. руб. или 64% от общих поступлений, в бюджет района 366,7 млн. руб. или 32% и в бюджеты поселений 46,1 млн. руб. или</w:t>
      </w:r>
      <w:r w:rsidR="00B02133" w:rsidRPr="00B02133">
        <w:rPr>
          <w:rFonts w:ascii="Times New Roman" w:hAnsi="Times New Roman"/>
          <w:sz w:val="28"/>
          <w:szCs w:val="28"/>
        </w:rPr>
        <w:t xml:space="preserve"> 4%</w:t>
      </w:r>
    </w:p>
    <w:p w:rsidR="00144AA7" w:rsidRDefault="00B02133" w:rsidP="003637BF">
      <w:pPr>
        <w:pStyle w:val="a3"/>
        <w:ind w:firstLine="567"/>
        <w:jc w:val="both"/>
        <w:rPr>
          <w:rFonts w:ascii="Times New Roman" w:hAnsi="Times New Roman" w:cs="Times New Roman"/>
          <w:sz w:val="28"/>
          <w:szCs w:val="28"/>
        </w:rPr>
      </w:pPr>
      <w:r w:rsidRPr="00B02133">
        <w:rPr>
          <w:rFonts w:ascii="Times New Roman" w:hAnsi="Times New Roman" w:cs="Times New Roman"/>
          <w:sz w:val="28"/>
          <w:szCs w:val="28"/>
        </w:rPr>
        <w:t>Поступления в консолидированный бюджет муниципального образования Ленинградский район, включая межбюджетные трансферты, составили 1321,7 млн. руб. В структуре поступлений доходных источников за отчетный год основную долю занимают поступления из бюджетов других уровней - 68,9%, на долю собственных доходов приходится 31,1%.</w:t>
      </w:r>
    </w:p>
    <w:p w:rsidR="00B02133" w:rsidRPr="00B02133" w:rsidRDefault="00B02133" w:rsidP="003637BF">
      <w:pPr>
        <w:pStyle w:val="a3"/>
        <w:ind w:firstLine="567"/>
        <w:jc w:val="both"/>
        <w:rPr>
          <w:rFonts w:ascii="Times New Roman" w:hAnsi="Times New Roman" w:cs="Times New Roman"/>
          <w:sz w:val="28"/>
          <w:szCs w:val="28"/>
        </w:rPr>
      </w:pPr>
      <w:r w:rsidRPr="00B02133">
        <w:rPr>
          <w:rFonts w:ascii="Times New Roman" w:hAnsi="Times New Roman" w:cs="Times New Roman"/>
          <w:sz w:val="28"/>
          <w:szCs w:val="28"/>
        </w:rPr>
        <w:t xml:space="preserve">По итогам 2016 года финансовая зависимость местного бюджета от бюджетов других уровней составляла 53,6%. Данная ситуация сложилась вследствие возврата в 2017 году по решению суда 191,1 млн. руб. излишне уплаченных платежей прошлых лет фонду РЖС Министерства обороны, а также сокращения платежей по ЕСХН на 42,7 млн. руб., в результате снижения продажной цены на зерновые культуры и роста расходов на производство </w:t>
      </w:r>
      <w:r w:rsidRPr="00B02133">
        <w:rPr>
          <w:rFonts w:ascii="Times New Roman" w:hAnsi="Times New Roman" w:cs="Times New Roman"/>
          <w:sz w:val="28"/>
          <w:szCs w:val="28"/>
        </w:rPr>
        <w:lastRenderedPageBreak/>
        <w:t>сельскохозяйственной продукции. Кроме того, снижены поступления по налогу на прибыль на 265,9 млн. руб. по основным бюджетообразующим предприятиям ЗАО "Сыродельный комбинат "Ленинградский» и ОАО «Сахарный завод «Ленинградский»».</w:t>
      </w:r>
    </w:p>
    <w:p w:rsidR="00B02133" w:rsidRPr="00B02133" w:rsidRDefault="00B02133" w:rsidP="003637BF">
      <w:pPr>
        <w:pStyle w:val="a3"/>
        <w:ind w:firstLine="567"/>
        <w:jc w:val="both"/>
        <w:rPr>
          <w:rFonts w:ascii="Times New Roman" w:hAnsi="Times New Roman" w:cs="Times New Roman"/>
          <w:sz w:val="28"/>
          <w:szCs w:val="28"/>
        </w:rPr>
      </w:pPr>
      <w:r w:rsidRPr="00B02133">
        <w:rPr>
          <w:rFonts w:ascii="Times New Roman" w:hAnsi="Times New Roman" w:cs="Times New Roman"/>
          <w:sz w:val="28"/>
          <w:szCs w:val="28"/>
        </w:rPr>
        <w:t>В структуре собственных доходов наибольший удельный вес приходится на налоговые платежи, удельный вес которых составляет 85%. В отраслевом разрезе наибольший вклад в формирование налоговых доходов консолидированного бюджета района в отчетном году внесли хозяйствующие субъекты агропромышленного комплекса, поступления от которых составили 591,2 млн. рублей, или 51,6% от общих поступлений.</w:t>
      </w:r>
    </w:p>
    <w:p w:rsidR="00AD54D6" w:rsidRDefault="00AD54D6" w:rsidP="00AD54D6">
      <w:pPr>
        <w:pStyle w:val="a3"/>
        <w:ind w:firstLine="567"/>
        <w:jc w:val="center"/>
        <w:rPr>
          <w:rFonts w:ascii="Times New Roman" w:hAnsi="Times New Roman" w:cs="Times New Roman"/>
          <w:sz w:val="28"/>
          <w:szCs w:val="28"/>
        </w:rPr>
      </w:pPr>
    </w:p>
    <w:p w:rsidR="00B02133" w:rsidRDefault="00B02133" w:rsidP="003637BF">
      <w:pPr>
        <w:pStyle w:val="a3"/>
        <w:ind w:firstLine="567"/>
        <w:jc w:val="both"/>
        <w:rPr>
          <w:rFonts w:ascii="Times New Roman" w:hAnsi="Times New Roman" w:cs="Times New Roman"/>
          <w:sz w:val="28"/>
          <w:szCs w:val="28"/>
        </w:rPr>
      </w:pPr>
      <w:r w:rsidRPr="00B02133">
        <w:rPr>
          <w:rFonts w:ascii="Times New Roman" w:hAnsi="Times New Roman" w:cs="Times New Roman"/>
          <w:sz w:val="28"/>
          <w:szCs w:val="28"/>
        </w:rPr>
        <w:t>Основными бюджетообразующими предприятиями по итогам 2017 года стали такие предприятия как: ОАО "Сахарный завод "Ленинградский", ОАО им. Ильича, ЗАО «Сыродельный комбинат Ленинградский», ООО «Юг Агротехника», ОАО «Ленинградское».</w:t>
      </w:r>
    </w:p>
    <w:p w:rsidR="00144AA7" w:rsidRPr="00144AA7" w:rsidRDefault="00144AA7" w:rsidP="003637BF">
      <w:pPr>
        <w:pStyle w:val="a3"/>
        <w:ind w:firstLine="567"/>
        <w:jc w:val="both"/>
        <w:rPr>
          <w:rFonts w:ascii="Times New Roman" w:eastAsia="Times New Roman" w:hAnsi="Times New Roman" w:cs="Times New Roman"/>
          <w:sz w:val="28"/>
          <w:szCs w:val="28"/>
        </w:rPr>
      </w:pPr>
      <w:r w:rsidRPr="00144AA7">
        <w:rPr>
          <w:rFonts w:ascii="Times New Roman" w:eastAsia="Times New Roman" w:hAnsi="Times New Roman" w:cs="Times New Roman"/>
          <w:sz w:val="28"/>
          <w:szCs w:val="28"/>
        </w:rPr>
        <w:t xml:space="preserve">Основные параметры районного бюджета </w:t>
      </w:r>
      <w:r w:rsidRPr="00144AA7">
        <w:rPr>
          <w:rFonts w:ascii="Times New Roman" w:hAnsi="Times New Roman" w:cs="Times New Roman"/>
          <w:bCs/>
          <w:sz w:val="28"/>
          <w:szCs w:val="28"/>
        </w:rPr>
        <w:t xml:space="preserve">по итогам 2017 года составили: </w:t>
      </w:r>
      <w:r w:rsidRPr="00144AA7">
        <w:rPr>
          <w:rFonts w:ascii="Times New Roman" w:eastAsia="Times New Roman" w:hAnsi="Times New Roman" w:cs="Times New Roman"/>
          <w:sz w:val="28"/>
          <w:szCs w:val="28"/>
        </w:rPr>
        <w:t>доходы – 1170,5 млн. руб. расходы – 1184,1 млн. руб., дефицит бюджета равен 13,6 млн. руб.</w:t>
      </w:r>
    </w:p>
    <w:p w:rsidR="00AD54D6" w:rsidRDefault="00AD54D6" w:rsidP="00AD54D6">
      <w:pPr>
        <w:pStyle w:val="a3"/>
        <w:ind w:firstLine="567"/>
        <w:jc w:val="center"/>
        <w:rPr>
          <w:rFonts w:ascii="Times New Roman" w:hAnsi="Times New Roman" w:cs="Times New Roman"/>
          <w:sz w:val="28"/>
          <w:szCs w:val="28"/>
          <w:lang w:eastAsia="ar-SA"/>
        </w:rPr>
      </w:pPr>
      <w:r>
        <w:rPr>
          <w:noProof/>
          <w:lang w:eastAsia="ru-RU"/>
        </w:rPr>
        <w:drawing>
          <wp:inline distT="0" distB="0" distL="0" distR="0" wp14:anchorId="5659FE0F" wp14:editId="55747A09">
            <wp:extent cx="2893971" cy="234628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39" t="-277" r="19857" b="4279"/>
                    <a:stretch/>
                  </pic:blipFill>
                  <pic:spPr bwMode="auto">
                    <a:xfrm>
                      <a:off x="0" y="0"/>
                      <a:ext cx="2901447" cy="2352342"/>
                    </a:xfrm>
                    <a:prstGeom prst="rect">
                      <a:avLst/>
                    </a:prstGeom>
                    <a:ln>
                      <a:noFill/>
                    </a:ln>
                    <a:extLst>
                      <a:ext uri="{53640926-AAD7-44D8-BBD7-CCE9431645EC}">
                        <a14:shadowObscured xmlns:a14="http://schemas.microsoft.com/office/drawing/2010/main"/>
                      </a:ext>
                    </a:extLst>
                  </pic:spPr>
                </pic:pic>
              </a:graphicData>
            </a:graphic>
          </wp:inline>
        </w:drawing>
      </w:r>
    </w:p>
    <w:p w:rsidR="00144AA7" w:rsidRPr="00144AA7" w:rsidRDefault="00144AA7" w:rsidP="003637BF">
      <w:pPr>
        <w:pStyle w:val="a3"/>
        <w:ind w:firstLine="567"/>
        <w:jc w:val="both"/>
        <w:rPr>
          <w:rFonts w:ascii="Times New Roman" w:hAnsi="Times New Roman" w:cs="Times New Roman"/>
          <w:sz w:val="28"/>
          <w:szCs w:val="28"/>
        </w:rPr>
      </w:pPr>
      <w:r w:rsidRPr="00144AA7">
        <w:rPr>
          <w:rFonts w:ascii="Times New Roman" w:hAnsi="Times New Roman" w:cs="Times New Roman"/>
          <w:sz w:val="28"/>
          <w:szCs w:val="28"/>
          <w:lang w:eastAsia="ar-SA"/>
        </w:rPr>
        <w:t>В структуре расходов местного бюджета отражаются основные приоритеты развития муниципального образования- 88 % бюджетных ресурсов в отчетном году направлено на развитие социальной сферы, н</w:t>
      </w:r>
      <w:r w:rsidRPr="00144AA7">
        <w:rPr>
          <w:rFonts w:ascii="Times New Roman" w:hAnsi="Times New Roman" w:cs="Times New Roman"/>
          <w:sz w:val="28"/>
          <w:szCs w:val="28"/>
        </w:rPr>
        <w:t>а основе бюджетного финансирования населению предоставляется гарантированный государством перечень услуг.</w:t>
      </w:r>
    </w:p>
    <w:p w:rsidR="00144AA7" w:rsidRPr="00144AA7" w:rsidRDefault="00144AA7" w:rsidP="003637BF">
      <w:pPr>
        <w:pStyle w:val="a3"/>
        <w:ind w:firstLine="567"/>
        <w:jc w:val="both"/>
        <w:rPr>
          <w:rFonts w:ascii="Times New Roman" w:eastAsia="Times New Roman" w:hAnsi="Times New Roman" w:cs="Times New Roman"/>
          <w:sz w:val="28"/>
          <w:szCs w:val="28"/>
        </w:rPr>
      </w:pPr>
      <w:r w:rsidRPr="00144AA7">
        <w:rPr>
          <w:rFonts w:ascii="Times New Roman" w:hAnsi="Times New Roman" w:cs="Times New Roman"/>
          <w:sz w:val="28"/>
          <w:szCs w:val="28"/>
        </w:rPr>
        <w:t xml:space="preserve">Продолжается работа по повышению уровня зарплат в социальной сфере. За год на оплату труда направлено 774,7 млн. руб. что составляет более 65 % в общем объеме финансирования. </w:t>
      </w:r>
      <w:r w:rsidRPr="00144AA7">
        <w:rPr>
          <w:rFonts w:ascii="Times New Roman" w:eastAsia="Times New Roman" w:hAnsi="Times New Roman" w:cs="Times New Roman"/>
          <w:sz w:val="28"/>
          <w:szCs w:val="28"/>
        </w:rPr>
        <w:t>На питание детей в детских садах, помимо средств, поступающих от родителей, потрачено 15,1 млн. рублей. Предоставляются дополнительные меры социальной поддержки в виде частичной оплаты стоимости питания обучающихся муниципальных общеобразовательных учреждений. Школьники обеспечены молоком и молочными продуктами. На питание и молоко для учащихся израсходовано 6,3 млн. рублей. Сохранены льготы по оплате коммунальных услуг специалистам, работающим в сельской местности, на эти цели из бюджета направлено 16,6 млн. руб.</w:t>
      </w:r>
    </w:p>
    <w:p w:rsidR="00144AA7" w:rsidRPr="00144AA7" w:rsidRDefault="00144AA7" w:rsidP="003637BF">
      <w:pPr>
        <w:pStyle w:val="a3"/>
        <w:ind w:firstLine="567"/>
        <w:jc w:val="both"/>
        <w:rPr>
          <w:rFonts w:ascii="Times New Roman" w:eastAsia="Times New Roman" w:hAnsi="Times New Roman" w:cs="Times New Roman"/>
          <w:sz w:val="28"/>
          <w:szCs w:val="28"/>
        </w:rPr>
      </w:pPr>
      <w:r w:rsidRPr="00144AA7">
        <w:rPr>
          <w:rFonts w:ascii="Times New Roman" w:eastAsia="Times New Roman" w:hAnsi="Times New Roman" w:cs="Times New Roman"/>
          <w:sz w:val="28"/>
          <w:szCs w:val="28"/>
        </w:rPr>
        <w:lastRenderedPageBreak/>
        <w:t>В бюджете района 86 % расходов (1014,0 тыс. рублей) исполнено в рамках 18 муниципальных программ. Приоритетное место среди принятых муниципальных программ муниципального образования занимают программы в социально – культурной сфере. Так, на реализацию мероприятий в рамках муниципальной программы «Развитие образования в муниципальном образовании Ленинградский район» направлено 752,7 млн. рублей. Финансирование муниципальной программы «Развитие здравоохранение» с 60 млн. рублей в 2016 г. возросло до 92,2 млн. рублей в отчетном. На 8,0 млн. руб. увеличены расходы на мероприятия муниципальной программы «Развитие культуры», составив 68,0 млн. рублей.</w:t>
      </w:r>
    </w:p>
    <w:p w:rsidR="00FF0400" w:rsidRDefault="00144AA7" w:rsidP="003637BF">
      <w:pPr>
        <w:pStyle w:val="a3"/>
        <w:ind w:firstLine="567"/>
        <w:jc w:val="both"/>
        <w:rPr>
          <w:rFonts w:ascii="Times New Roman" w:eastAsia="Times New Roman" w:hAnsi="Times New Roman" w:cs="Times New Roman"/>
          <w:sz w:val="28"/>
          <w:szCs w:val="28"/>
        </w:rPr>
      </w:pPr>
      <w:r w:rsidRPr="00144AA7">
        <w:rPr>
          <w:rFonts w:ascii="Times New Roman" w:eastAsia="Times New Roman" w:hAnsi="Times New Roman" w:cs="Times New Roman"/>
          <w:sz w:val="28"/>
          <w:szCs w:val="28"/>
        </w:rPr>
        <w:t>Реализация муниципальных программ осуществляется на основе софинансирования с краевыми средствами. Их доля в расходах на финансирование программ составляет 66%. Район в отчетном году участвовал в 12 государственных программах, сумма, выделенная на их реализацию составляет 795,2 млн. руб.</w:t>
      </w:r>
    </w:p>
    <w:p w:rsidR="00144AA7" w:rsidRPr="00144AA7" w:rsidRDefault="00144AA7" w:rsidP="003637BF">
      <w:pPr>
        <w:pStyle w:val="a3"/>
        <w:ind w:firstLine="567"/>
        <w:jc w:val="both"/>
        <w:rPr>
          <w:rFonts w:ascii="Times New Roman" w:hAnsi="Times New Roman" w:cs="Times New Roman"/>
          <w:sz w:val="28"/>
          <w:szCs w:val="28"/>
        </w:rPr>
      </w:pPr>
      <w:r w:rsidRPr="00144AA7">
        <w:rPr>
          <w:rFonts w:ascii="Times New Roman" w:eastAsia="Times New Roman" w:hAnsi="Times New Roman" w:cs="Times New Roman"/>
          <w:sz w:val="28"/>
          <w:szCs w:val="28"/>
        </w:rPr>
        <w:t>На софинансирование государственных программ в районном бюджете за счет собственных средств предусмотрено и потрачено 8,2 млн. руб. Бюджетные средства, выделенные в рамках государственных программ, полностью освоены.</w:t>
      </w:r>
    </w:p>
    <w:p w:rsidR="00B02133" w:rsidRPr="003637BF" w:rsidRDefault="00B02133" w:rsidP="003637BF">
      <w:pPr>
        <w:pStyle w:val="a3"/>
        <w:ind w:firstLine="567"/>
        <w:jc w:val="both"/>
        <w:rPr>
          <w:rFonts w:ascii="Times New Roman" w:eastAsia="Times New Roman" w:hAnsi="Times New Roman" w:cs="Times New Roman"/>
          <w:sz w:val="28"/>
          <w:szCs w:val="28"/>
        </w:rPr>
      </w:pPr>
      <w:r w:rsidRPr="003637BF">
        <w:rPr>
          <w:rFonts w:ascii="Times New Roman" w:eastAsia="Times New Roman" w:hAnsi="Times New Roman" w:cs="Times New Roman"/>
          <w:sz w:val="28"/>
          <w:szCs w:val="28"/>
        </w:rPr>
        <w:t>Полученные собственные доходы, а также безвозмездные поступления из краевого бюджета позволили повысить оплату труда и укрепить материально-техническую базу бюджетных учреждений, а также участвовать в федеральных и краевых государственных программах.</w:t>
      </w:r>
    </w:p>
    <w:p w:rsidR="00CA777F" w:rsidRPr="003637BF" w:rsidRDefault="00B02133" w:rsidP="003637BF">
      <w:pPr>
        <w:pStyle w:val="a3"/>
        <w:ind w:firstLine="567"/>
        <w:jc w:val="both"/>
        <w:rPr>
          <w:rFonts w:ascii="Times New Roman" w:eastAsia="Times New Roman" w:hAnsi="Times New Roman" w:cs="Times New Roman"/>
          <w:sz w:val="28"/>
          <w:szCs w:val="28"/>
        </w:rPr>
      </w:pPr>
      <w:r w:rsidRPr="003637BF">
        <w:rPr>
          <w:rFonts w:ascii="Times New Roman" w:eastAsia="Times New Roman" w:hAnsi="Times New Roman" w:cs="Times New Roman"/>
          <w:sz w:val="28"/>
          <w:szCs w:val="28"/>
        </w:rPr>
        <w:t xml:space="preserve"> </w:t>
      </w:r>
    </w:p>
    <w:p w:rsidR="00741702" w:rsidRPr="00AD569B" w:rsidRDefault="009C7FE7" w:rsidP="00991E50">
      <w:pPr>
        <w:tabs>
          <w:tab w:val="left" w:pos="709"/>
          <w:tab w:val="left" w:pos="993"/>
          <w:tab w:val="left" w:pos="1418"/>
        </w:tabs>
        <w:spacing w:after="0" w:line="240" w:lineRule="auto"/>
        <w:ind w:firstLine="709"/>
        <w:contextualSpacing/>
        <w:jc w:val="both"/>
        <w:rPr>
          <w:rFonts w:ascii="Times New Roman" w:eastAsia="Times New Roman" w:hAnsi="Times New Roman"/>
          <w:b/>
          <w:color w:val="000000"/>
          <w:sz w:val="28"/>
          <w:szCs w:val="28"/>
          <w:lang w:eastAsia="ru-RU"/>
        </w:rPr>
      </w:pPr>
      <w:r w:rsidRPr="00AD569B">
        <w:rPr>
          <w:rFonts w:ascii="Times New Roman" w:eastAsia="Times New Roman" w:hAnsi="Times New Roman"/>
          <w:b/>
          <w:color w:val="000000"/>
          <w:sz w:val="28"/>
          <w:szCs w:val="28"/>
          <w:lang w:eastAsia="ru-RU"/>
        </w:rPr>
        <w:t>2</w:t>
      </w:r>
      <w:r w:rsidR="00741702" w:rsidRPr="00AD569B">
        <w:rPr>
          <w:rFonts w:ascii="Times New Roman" w:eastAsia="Times New Roman" w:hAnsi="Times New Roman"/>
          <w:b/>
          <w:color w:val="000000"/>
          <w:sz w:val="28"/>
          <w:szCs w:val="28"/>
          <w:lang w:eastAsia="ru-RU"/>
        </w:rPr>
        <w:t>.1. Анализ хозяйствующих субъектов на территории муниципального образования.</w:t>
      </w:r>
    </w:p>
    <w:p w:rsidR="00CA777F" w:rsidRPr="00AD569B" w:rsidRDefault="00CA777F" w:rsidP="00991E50">
      <w:pPr>
        <w:tabs>
          <w:tab w:val="left" w:pos="709"/>
        </w:tabs>
        <w:spacing w:after="0" w:line="240" w:lineRule="auto"/>
        <w:ind w:firstLine="709"/>
        <w:contextualSpacing/>
        <w:jc w:val="both"/>
        <w:rPr>
          <w:rFonts w:ascii="Times New Roman" w:eastAsia="Times New Roman" w:hAnsi="Times New Roman"/>
          <w:sz w:val="28"/>
          <w:szCs w:val="28"/>
          <w:lang w:eastAsia="ru-RU"/>
        </w:rPr>
      </w:pPr>
    </w:p>
    <w:p w:rsidR="00CA777F" w:rsidRPr="00AD569B" w:rsidRDefault="00CA777F" w:rsidP="00991E50">
      <w:pPr>
        <w:tabs>
          <w:tab w:val="left" w:pos="709"/>
          <w:tab w:val="left" w:pos="993"/>
          <w:tab w:val="left" w:pos="1418"/>
        </w:tabs>
        <w:spacing w:after="0" w:line="240" w:lineRule="auto"/>
        <w:contextualSpacing/>
        <w:jc w:val="center"/>
        <w:rPr>
          <w:rFonts w:ascii="Times New Roman" w:eastAsia="Times New Roman" w:hAnsi="Times New Roman"/>
          <w:b/>
          <w:color w:val="000000"/>
          <w:sz w:val="28"/>
          <w:szCs w:val="28"/>
          <w:lang w:eastAsia="ru-RU"/>
        </w:rPr>
      </w:pPr>
      <w:r w:rsidRPr="00AD569B">
        <w:rPr>
          <w:rFonts w:ascii="Times New Roman" w:eastAsia="Times New Roman" w:hAnsi="Times New Roman"/>
          <w:b/>
          <w:color w:val="000000"/>
          <w:sz w:val="28"/>
          <w:szCs w:val="28"/>
          <w:lang w:eastAsia="ru-RU"/>
        </w:rPr>
        <w:t xml:space="preserve">Анализ хозяйствующих субъектов на территории муниципального </w:t>
      </w:r>
      <w:r w:rsidRPr="00AD569B">
        <w:rPr>
          <w:rFonts w:ascii="Times New Roman" w:eastAsia="Times New Roman" w:hAnsi="Times New Roman"/>
          <w:b/>
          <w:color w:val="000000"/>
          <w:sz w:val="28"/>
          <w:szCs w:val="28"/>
          <w:lang w:eastAsia="ru-RU"/>
        </w:rPr>
        <w:br/>
        <w:t>образования</w:t>
      </w:r>
    </w:p>
    <w:p w:rsidR="00CA777F" w:rsidRPr="00AD569B" w:rsidRDefault="00CA777F"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p>
    <w:p w:rsidR="002D1D38" w:rsidRPr="00454804" w:rsidRDefault="002D1D38" w:rsidP="00991E50">
      <w:pPr>
        <w:tabs>
          <w:tab w:val="left" w:pos="709"/>
        </w:tabs>
        <w:spacing w:after="0" w:line="240" w:lineRule="auto"/>
        <w:ind w:right="-1" w:firstLine="567"/>
        <w:contextualSpacing/>
        <w:jc w:val="both"/>
        <w:rPr>
          <w:rFonts w:ascii="Times New Roman" w:eastAsia="Times New Roman" w:hAnsi="Times New Roman"/>
          <w:sz w:val="28"/>
          <w:szCs w:val="28"/>
          <w:lang w:eastAsia="ru-RU"/>
        </w:rPr>
      </w:pPr>
      <w:r w:rsidRPr="00454804">
        <w:rPr>
          <w:rFonts w:ascii="Times New Roman" w:eastAsia="Times New Roman" w:hAnsi="Times New Roman"/>
          <w:color w:val="000000"/>
          <w:sz w:val="28"/>
          <w:szCs w:val="28"/>
          <w:lang w:eastAsia="ru-RU"/>
        </w:rPr>
        <w:t>Сведения о количестве хозяйствующих субъектов, осуществляющих деятельность на территории муниципального образования и их динамика за 3-х летних период представлены в следующей таблице</w:t>
      </w:r>
      <w:r w:rsidR="00E30048">
        <w:rPr>
          <w:rFonts w:ascii="Times New Roman" w:eastAsia="Times New Roman" w:hAnsi="Times New Roman"/>
          <w:color w:val="000000"/>
          <w:sz w:val="28"/>
          <w:szCs w:val="28"/>
          <w:lang w:eastAsia="ru-RU"/>
        </w:rPr>
        <w:t xml:space="preserve">  ( см.  Таблицу 2.1.)</w:t>
      </w:r>
      <w:r w:rsidRPr="00454804">
        <w:rPr>
          <w:rFonts w:ascii="Times New Roman" w:eastAsia="Times New Roman" w:hAnsi="Times New Roman"/>
          <w:color w:val="000000"/>
          <w:sz w:val="28"/>
          <w:szCs w:val="28"/>
          <w:lang w:eastAsia="ru-RU"/>
        </w:rPr>
        <w:t>.</w:t>
      </w:r>
    </w:p>
    <w:p w:rsidR="002D1D38" w:rsidRPr="001B0004" w:rsidRDefault="002D1D38" w:rsidP="00991E50">
      <w:pPr>
        <w:tabs>
          <w:tab w:val="left" w:pos="993"/>
        </w:tabs>
        <w:spacing w:after="0" w:line="240" w:lineRule="auto"/>
        <w:ind w:right="-171" w:firstLine="709"/>
        <w:contextualSpacing/>
        <w:jc w:val="right"/>
        <w:rPr>
          <w:rFonts w:ascii="Times New Roman" w:eastAsia="Times New Roman" w:hAnsi="Times New Roman"/>
          <w:sz w:val="28"/>
          <w:szCs w:val="28"/>
          <w:highlight w:val="yellow"/>
          <w:lang w:eastAsia="ru-RU"/>
        </w:rPr>
      </w:pPr>
    </w:p>
    <w:p w:rsidR="002D1D38" w:rsidRDefault="002D1D38" w:rsidP="003637BF">
      <w:pPr>
        <w:tabs>
          <w:tab w:val="left" w:pos="993"/>
        </w:tabs>
        <w:spacing w:after="0" w:line="240" w:lineRule="auto"/>
        <w:ind w:right="-171" w:firstLine="709"/>
        <w:contextualSpacing/>
        <w:jc w:val="right"/>
        <w:rPr>
          <w:rFonts w:ascii="Times New Roman" w:eastAsia="Times New Roman" w:hAnsi="Times New Roman"/>
          <w:sz w:val="28"/>
          <w:szCs w:val="28"/>
          <w:lang w:val="en-US" w:eastAsia="ru-RU"/>
        </w:rPr>
      </w:pPr>
      <w:r w:rsidRPr="00454804">
        <w:rPr>
          <w:rFonts w:ascii="Times New Roman" w:eastAsia="Times New Roman" w:hAnsi="Times New Roman"/>
          <w:sz w:val="28"/>
          <w:szCs w:val="28"/>
          <w:lang w:eastAsia="ru-RU"/>
        </w:rPr>
        <w:t>Таблица 2.1</w:t>
      </w:r>
      <w:r w:rsidR="00E30048">
        <w:rPr>
          <w:rFonts w:ascii="Times New Roman" w:eastAsia="Times New Roman" w:hAnsi="Times New Roman"/>
          <w:sz w:val="28"/>
          <w:szCs w:val="28"/>
          <w:lang w:eastAsia="ru-RU"/>
        </w:rPr>
        <w:t>.</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402"/>
        <w:gridCol w:w="851"/>
        <w:gridCol w:w="850"/>
        <w:gridCol w:w="992"/>
        <w:gridCol w:w="993"/>
        <w:gridCol w:w="992"/>
        <w:gridCol w:w="850"/>
      </w:tblGrid>
      <w:tr w:rsidR="00454804" w:rsidRPr="009E6834" w:rsidTr="00454804">
        <w:trPr>
          <w:trHeight w:val="113"/>
        </w:trPr>
        <w:tc>
          <w:tcPr>
            <w:tcW w:w="529" w:type="dxa"/>
            <w:vMerge w:val="restart"/>
            <w:tcBorders>
              <w:top w:val="single" w:sz="4" w:space="0" w:color="auto"/>
              <w:left w:val="single" w:sz="4" w:space="0" w:color="auto"/>
              <w:right w:val="single" w:sz="4" w:space="0" w:color="auto"/>
            </w:tcBorders>
            <w:vAlign w:val="center"/>
            <w:hideMark/>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sidRPr="009E6834">
              <w:rPr>
                <w:rFonts w:ascii="Times New Roman" w:hAnsi="Times New Roman"/>
                <w:b/>
                <w:sz w:val="24"/>
                <w:szCs w:val="24"/>
              </w:rPr>
              <w:t>№ п/п</w:t>
            </w:r>
          </w:p>
        </w:tc>
        <w:tc>
          <w:tcPr>
            <w:tcW w:w="3402" w:type="dxa"/>
            <w:vMerge w:val="restart"/>
            <w:tcBorders>
              <w:top w:val="single" w:sz="4" w:space="0" w:color="auto"/>
              <w:left w:val="single" w:sz="4" w:space="0" w:color="auto"/>
              <w:right w:val="single" w:sz="4" w:space="0" w:color="auto"/>
            </w:tcBorders>
            <w:vAlign w:val="center"/>
          </w:tcPr>
          <w:p w:rsidR="00454804" w:rsidRPr="009E6834" w:rsidRDefault="00454804" w:rsidP="00991E50">
            <w:pPr>
              <w:spacing w:after="0" w:line="240" w:lineRule="auto"/>
              <w:ind w:left="-57" w:right="-171"/>
              <w:jc w:val="center"/>
              <w:rPr>
                <w:rFonts w:ascii="Times New Roman" w:hAnsi="Times New Roman"/>
                <w:b/>
                <w:sz w:val="24"/>
                <w:szCs w:val="24"/>
              </w:rPr>
            </w:pPr>
          </w:p>
          <w:p w:rsidR="00454804" w:rsidRPr="009E6834" w:rsidRDefault="00454804" w:rsidP="00991E50">
            <w:pPr>
              <w:widowControl w:val="0"/>
              <w:spacing w:after="0" w:line="240" w:lineRule="auto"/>
              <w:ind w:left="-57" w:right="-171"/>
              <w:jc w:val="center"/>
              <w:rPr>
                <w:rFonts w:ascii="Times New Roman" w:hAnsi="Times New Roman"/>
                <w:b/>
                <w:sz w:val="24"/>
                <w:szCs w:val="24"/>
              </w:rPr>
            </w:pPr>
            <w:r w:rsidRPr="009E6834">
              <w:rPr>
                <w:rFonts w:ascii="Times New Roman" w:hAnsi="Times New Roman"/>
                <w:b/>
                <w:sz w:val="24"/>
                <w:szCs w:val="24"/>
              </w:rPr>
              <w:t>Наименование показателя</w:t>
            </w:r>
          </w:p>
        </w:tc>
        <w:tc>
          <w:tcPr>
            <w:tcW w:w="3686" w:type="dxa"/>
            <w:gridSpan w:val="4"/>
            <w:tcBorders>
              <w:top w:val="single" w:sz="4" w:space="0" w:color="auto"/>
              <w:left w:val="single" w:sz="4" w:space="0" w:color="auto"/>
              <w:right w:val="single" w:sz="4" w:space="0" w:color="auto"/>
            </w:tcBorders>
            <w:vAlign w:val="center"/>
            <w:hideMark/>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sidRPr="009E6834">
              <w:rPr>
                <w:rFonts w:ascii="Times New Roman" w:hAnsi="Times New Roman"/>
                <w:b/>
                <w:sz w:val="24"/>
                <w:szCs w:val="24"/>
              </w:rPr>
              <w:t>Годы</w:t>
            </w:r>
          </w:p>
        </w:tc>
        <w:tc>
          <w:tcPr>
            <w:tcW w:w="1842" w:type="dxa"/>
            <w:gridSpan w:val="2"/>
            <w:vMerge w:val="restart"/>
            <w:tcBorders>
              <w:top w:val="single" w:sz="4" w:space="0" w:color="auto"/>
              <w:left w:val="single" w:sz="4" w:space="0" w:color="auto"/>
              <w:right w:val="single" w:sz="4" w:space="0" w:color="auto"/>
            </w:tcBorders>
            <w:vAlign w:val="center"/>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sidRPr="009E6834">
              <w:rPr>
                <w:rFonts w:ascii="Times New Roman" w:hAnsi="Times New Roman"/>
                <w:b/>
                <w:sz w:val="24"/>
                <w:szCs w:val="24"/>
              </w:rPr>
              <w:t>Динамика</w:t>
            </w:r>
          </w:p>
          <w:p w:rsidR="00454804" w:rsidRPr="009E6834" w:rsidRDefault="00454804" w:rsidP="00991E50">
            <w:pPr>
              <w:widowControl w:val="0"/>
              <w:spacing w:after="0" w:line="240" w:lineRule="auto"/>
              <w:ind w:left="-57" w:right="-171"/>
              <w:jc w:val="center"/>
              <w:rPr>
                <w:rFonts w:ascii="Times New Roman" w:hAnsi="Times New Roman"/>
                <w:b/>
                <w:sz w:val="24"/>
                <w:szCs w:val="24"/>
              </w:rPr>
            </w:pPr>
            <w:r>
              <w:rPr>
                <w:rFonts w:ascii="Times New Roman" w:hAnsi="Times New Roman"/>
                <w:b/>
                <w:sz w:val="24"/>
                <w:szCs w:val="24"/>
              </w:rPr>
              <w:t>2017</w:t>
            </w:r>
            <w:r w:rsidRPr="009E6834">
              <w:rPr>
                <w:rFonts w:ascii="Times New Roman" w:hAnsi="Times New Roman"/>
                <w:b/>
                <w:sz w:val="24"/>
                <w:szCs w:val="24"/>
              </w:rPr>
              <w:t xml:space="preserve"> год к, %</w:t>
            </w:r>
          </w:p>
        </w:tc>
      </w:tr>
      <w:tr w:rsidR="00454804" w:rsidRPr="009E6834" w:rsidTr="00E92204">
        <w:trPr>
          <w:trHeight w:val="276"/>
        </w:trPr>
        <w:tc>
          <w:tcPr>
            <w:tcW w:w="529" w:type="dxa"/>
            <w:vMerge/>
            <w:tcBorders>
              <w:top w:val="single" w:sz="4" w:space="0" w:color="auto"/>
              <w:left w:val="single" w:sz="4" w:space="0" w:color="auto"/>
              <w:right w:val="single" w:sz="4" w:space="0" w:color="auto"/>
            </w:tcBorders>
            <w:vAlign w:val="center"/>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3402" w:type="dxa"/>
            <w:vMerge/>
            <w:tcBorders>
              <w:top w:val="single" w:sz="4" w:space="0" w:color="auto"/>
              <w:left w:val="single" w:sz="4" w:space="0" w:color="auto"/>
              <w:right w:val="single" w:sz="4" w:space="0" w:color="auto"/>
            </w:tcBorders>
            <w:vAlign w:val="center"/>
          </w:tcPr>
          <w:p w:rsidR="00454804" w:rsidRPr="009E6834" w:rsidRDefault="00454804" w:rsidP="00991E50">
            <w:pPr>
              <w:spacing w:after="0" w:line="240" w:lineRule="auto"/>
              <w:ind w:left="-57" w:right="-171"/>
              <w:jc w:val="center"/>
              <w:rPr>
                <w:rFonts w:ascii="Times New Roman" w:hAnsi="Times New Roman"/>
                <w:b/>
                <w:sz w:val="24"/>
                <w:szCs w:val="24"/>
              </w:rPr>
            </w:pPr>
          </w:p>
        </w:tc>
        <w:tc>
          <w:tcPr>
            <w:tcW w:w="851" w:type="dxa"/>
            <w:vMerge w:val="restart"/>
            <w:tcBorders>
              <w:top w:val="single" w:sz="4" w:space="0" w:color="auto"/>
              <w:left w:val="single" w:sz="4" w:space="0" w:color="auto"/>
              <w:right w:val="single" w:sz="4" w:space="0" w:color="auto"/>
            </w:tcBorders>
            <w:vAlign w:val="center"/>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Pr>
                <w:rFonts w:ascii="Times New Roman" w:hAnsi="Times New Roman"/>
                <w:b/>
                <w:sz w:val="24"/>
                <w:szCs w:val="24"/>
              </w:rPr>
              <w:t>2015</w:t>
            </w:r>
            <w:r w:rsidRPr="009E6834">
              <w:rPr>
                <w:rFonts w:ascii="Times New Roman" w:hAnsi="Times New Roman"/>
                <w:b/>
                <w:sz w:val="24"/>
                <w:szCs w:val="24"/>
              </w:rPr>
              <w:t xml:space="preserve"> год</w:t>
            </w:r>
          </w:p>
        </w:tc>
        <w:tc>
          <w:tcPr>
            <w:tcW w:w="850" w:type="dxa"/>
            <w:vMerge w:val="restart"/>
            <w:tcBorders>
              <w:top w:val="single" w:sz="4" w:space="0" w:color="auto"/>
              <w:left w:val="single" w:sz="4" w:space="0" w:color="auto"/>
              <w:right w:val="single" w:sz="4" w:space="0" w:color="auto"/>
            </w:tcBorders>
            <w:vAlign w:val="center"/>
          </w:tcPr>
          <w:p w:rsidR="00454804" w:rsidRPr="009E6834" w:rsidRDefault="00454804" w:rsidP="00991E50">
            <w:pPr>
              <w:spacing w:after="0" w:line="240" w:lineRule="auto"/>
              <w:ind w:left="-57" w:right="-171"/>
              <w:jc w:val="center"/>
              <w:rPr>
                <w:rFonts w:ascii="Times New Roman" w:hAnsi="Times New Roman"/>
                <w:b/>
                <w:sz w:val="24"/>
                <w:szCs w:val="24"/>
              </w:rPr>
            </w:pPr>
            <w:r>
              <w:rPr>
                <w:rFonts w:ascii="Times New Roman" w:hAnsi="Times New Roman"/>
                <w:b/>
                <w:sz w:val="24"/>
                <w:szCs w:val="24"/>
              </w:rPr>
              <w:t>2016</w:t>
            </w:r>
            <w:r w:rsidRPr="009E6834">
              <w:rPr>
                <w:rFonts w:ascii="Times New Roman" w:hAnsi="Times New Roman"/>
                <w:b/>
                <w:sz w:val="24"/>
                <w:szCs w:val="24"/>
              </w:rPr>
              <w:t xml:space="preserve"> год</w:t>
            </w:r>
          </w:p>
        </w:tc>
        <w:tc>
          <w:tcPr>
            <w:tcW w:w="992" w:type="dxa"/>
            <w:vMerge w:val="restart"/>
            <w:tcBorders>
              <w:top w:val="single" w:sz="4" w:space="0" w:color="auto"/>
              <w:left w:val="single" w:sz="4" w:space="0" w:color="auto"/>
              <w:right w:val="single" w:sz="4" w:space="0" w:color="auto"/>
            </w:tcBorders>
            <w:vAlign w:val="center"/>
          </w:tcPr>
          <w:p w:rsidR="00454804" w:rsidRPr="009E6834" w:rsidRDefault="00454804" w:rsidP="00991E50">
            <w:pPr>
              <w:spacing w:after="0" w:line="240" w:lineRule="auto"/>
              <w:ind w:left="-57" w:right="-171"/>
              <w:jc w:val="center"/>
              <w:rPr>
                <w:rFonts w:ascii="Times New Roman" w:hAnsi="Times New Roman"/>
                <w:b/>
                <w:sz w:val="24"/>
                <w:szCs w:val="24"/>
              </w:rPr>
            </w:pPr>
            <w:r>
              <w:rPr>
                <w:rFonts w:ascii="Times New Roman" w:hAnsi="Times New Roman"/>
                <w:b/>
                <w:sz w:val="24"/>
                <w:szCs w:val="24"/>
              </w:rPr>
              <w:t>2017</w:t>
            </w:r>
          </w:p>
          <w:p w:rsidR="00454804" w:rsidRPr="009E6834" w:rsidRDefault="00454804" w:rsidP="00991E50">
            <w:pPr>
              <w:spacing w:after="0" w:line="240" w:lineRule="auto"/>
              <w:ind w:left="-57" w:right="-171"/>
              <w:jc w:val="center"/>
              <w:rPr>
                <w:rFonts w:ascii="Times New Roman" w:hAnsi="Times New Roman"/>
                <w:b/>
                <w:sz w:val="24"/>
                <w:szCs w:val="24"/>
              </w:rPr>
            </w:pPr>
            <w:r w:rsidRPr="009E6834">
              <w:rPr>
                <w:rFonts w:ascii="Times New Roman" w:hAnsi="Times New Roman"/>
                <w:b/>
                <w:sz w:val="24"/>
                <w:szCs w:val="24"/>
              </w:rPr>
              <w:t>год</w:t>
            </w:r>
          </w:p>
        </w:tc>
        <w:tc>
          <w:tcPr>
            <w:tcW w:w="993" w:type="dxa"/>
            <w:vMerge w:val="restart"/>
            <w:tcBorders>
              <w:top w:val="single" w:sz="4" w:space="0" w:color="auto"/>
              <w:left w:val="single" w:sz="4" w:space="0" w:color="auto"/>
              <w:right w:val="single" w:sz="4" w:space="0" w:color="auto"/>
            </w:tcBorders>
            <w:vAlign w:val="center"/>
          </w:tcPr>
          <w:p w:rsidR="00454804" w:rsidRPr="009E6834" w:rsidRDefault="00454804" w:rsidP="00991E50">
            <w:pPr>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2018</w:t>
            </w:r>
          </w:p>
          <w:p w:rsidR="00454804" w:rsidRPr="009E6834" w:rsidRDefault="00454804" w:rsidP="00991E50">
            <w:pPr>
              <w:spacing w:after="0" w:line="240" w:lineRule="auto"/>
              <w:ind w:left="-57" w:right="-171"/>
              <w:contextualSpacing/>
              <w:jc w:val="center"/>
              <w:rPr>
                <w:rFonts w:ascii="Times New Roman" w:hAnsi="Times New Roman"/>
                <w:b/>
                <w:sz w:val="24"/>
                <w:szCs w:val="24"/>
              </w:rPr>
            </w:pPr>
            <w:r w:rsidRPr="009E6834">
              <w:rPr>
                <w:rFonts w:ascii="Times New Roman" w:hAnsi="Times New Roman"/>
                <w:b/>
                <w:sz w:val="24"/>
                <w:szCs w:val="24"/>
              </w:rPr>
              <w:t>год</w:t>
            </w:r>
          </w:p>
          <w:p w:rsidR="00454804" w:rsidRPr="009E6834" w:rsidRDefault="00454804" w:rsidP="00991E50">
            <w:pPr>
              <w:widowControl w:val="0"/>
              <w:spacing w:after="0" w:line="240" w:lineRule="auto"/>
              <w:ind w:left="-57" w:right="-171"/>
              <w:contextualSpacing/>
              <w:jc w:val="center"/>
              <w:rPr>
                <w:rFonts w:ascii="Times New Roman" w:hAnsi="Times New Roman"/>
                <w:b/>
                <w:sz w:val="24"/>
                <w:szCs w:val="24"/>
              </w:rPr>
            </w:pPr>
            <w:r w:rsidRPr="009E6834">
              <w:rPr>
                <w:rFonts w:ascii="Times New Roman" w:hAnsi="Times New Roman"/>
                <w:b/>
                <w:sz w:val="24"/>
                <w:szCs w:val="24"/>
              </w:rPr>
              <w:t>(оценка)</w:t>
            </w:r>
          </w:p>
        </w:tc>
        <w:tc>
          <w:tcPr>
            <w:tcW w:w="1842" w:type="dxa"/>
            <w:gridSpan w:val="2"/>
            <w:vMerge/>
            <w:tcBorders>
              <w:left w:val="single" w:sz="4" w:space="0" w:color="auto"/>
              <w:bottom w:val="single" w:sz="4" w:space="0" w:color="auto"/>
              <w:right w:val="single" w:sz="4" w:space="0" w:color="auto"/>
            </w:tcBorders>
            <w:vAlign w:val="center"/>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r>
      <w:tr w:rsidR="00454804" w:rsidRPr="009E6834" w:rsidTr="00E92204">
        <w:trPr>
          <w:trHeight w:val="113"/>
        </w:trPr>
        <w:tc>
          <w:tcPr>
            <w:tcW w:w="529"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3402"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851"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850"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992"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993" w:type="dxa"/>
            <w:vMerge/>
            <w:tcBorders>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Pr>
                <w:rFonts w:ascii="Times New Roman" w:hAnsi="Times New Roman"/>
                <w:b/>
                <w:sz w:val="24"/>
                <w:szCs w:val="24"/>
              </w:rPr>
              <w:t>2015</w:t>
            </w:r>
            <w:r w:rsidRPr="009E6834">
              <w:rPr>
                <w:rFonts w:ascii="Times New Roman" w:hAnsi="Times New Roman"/>
                <w:b/>
                <w:sz w:val="24"/>
                <w:szCs w:val="24"/>
              </w:rPr>
              <w:t xml:space="preserve"> г.</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center"/>
              <w:rPr>
                <w:rFonts w:ascii="Times New Roman" w:hAnsi="Times New Roman"/>
                <w:b/>
                <w:sz w:val="24"/>
                <w:szCs w:val="24"/>
              </w:rPr>
            </w:pPr>
            <w:r>
              <w:rPr>
                <w:rFonts w:ascii="Times New Roman" w:hAnsi="Times New Roman"/>
                <w:b/>
                <w:sz w:val="24"/>
                <w:szCs w:val="24"/>
              </w:rPr>
              <w:t>2016</w:t>
            </w:r>
            <w:r w:rsidRPr="009E6834">
              <w:rPr>
                <w:rFonts w:ascii="Times New Roman" w:hAnsi="Times New Roman"/>
                <w:b/>
                <w:sz w:val="24"/>
                <w:szCs w:val="24"/>
              </w:rPr>
              <w:t xml:space="preserve"> г.</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 xml:space="preserve">Общее количество хозяйствующих субъектов, единиц, </w:t>
            </w:r>
          </w:p>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в т. ч.</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E92204">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31</w:t>
            </w:r>
            <w:r w:rsidR="00E92204">
              <w:rPr>
                <w:rFonts w:ascii="Times New Roman" w:hAnsi="Times New Roman"/>
                <w:sz w:val="24"/>
                <w:szCs w:val="24"/>
              </w:rPr>
              <w:t>1</w:t>
            </w:r>
            <w:r w:rsidRPr="009E6834">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E92204">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31</w:t>
            </w:r>
            <w:r w:rsidR="00E92204">
              <w:rPr>
                <w:rFonts w:ascii="Times New Roman" w:hAnsi="Times New Roman"/>
                <w:sz w:val="24"/>
                <w:szCs w:val="24"/>
              </w:rPr>
              <w:t>8</w:t>
            </w:r>
            <w:r w:rsidRPr="009E6834">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E92204" w:rsidP="00247A96">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3338</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5D08AC"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3370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EB5110"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107,1</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EB5110"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105,0</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юридических лиц</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804</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808</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808</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E922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810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100,5</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Количество ИП</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2313</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2372</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E922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2530</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5D08AC" w:rsidP="00E92204">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2560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EB5110"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109,4</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EB5110"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106,7</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 xml:space="preserve">3. </w:t>
            </w:r>
          </w:p>
        </w:tc>
        <w:tc>
          <w:tcPr>
            <w:tcW w:w="340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Количество ЛПХ</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23500</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23500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23500</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23500</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 xml:space="preserve">Количество субъектов крупного </w:t>
            </w:r>
            <w:r w:rsidRPr="009E6834">
              <w:rPr>
                <w:rFonts w:ascii="Times New Roman" w:hAnsi="Times New Roman"/>
                <w:sz w:val="24"/>
                <w:szCs w:val="24"/>
              </w:rPr>
              <w:lastRenderedPageBreak/>
              <w:t>и среднего бизнеса, единиц</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lastRenderedPageBreak/>
              <w:t>6</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100</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lastRenderedPageBreak/>
              <w:t>5.</w:t>
            </w:r>
          </w:p>
        </w:tc>
        <w:tc>
          <w:tcPr>
            <w:tcW w:w="3402"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Количество субъектов малого и среднего предпринимательства, единиц</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2534</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2549</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2691</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2698</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106,2</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105,6</w:t>
            </w:r>
          </w:p>
        </w:tc>
      </w:tr>
      <w:tr w:rsidR="00454804" w:rsidRPr="009E6834" w:rsidTr="00E92204">
        <w:trPr>
          <w:trHeight w:val="113"/>
        </w:trPr>
        <w:tc>
          <w:tcPr>
            <w:tcW w:w="529"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454804" w:rsidRPr="009E6834" w:rsidRDefault="00454804" w:rsidP="00991E50">
            <w:pPr>
              <w:widowControl w:val="0"/>
              <w:spacing w:after="0" w:line="240" w:lineRule="auto"/>
              <w:ind w:left="-57" w:right="-171"/>
              <w:contextualSpacing/>
              <w:rPr>
                <w:rFonts w:ascii="Times New Roman" w:hAnsi="Times New Roman"/>
                <w:sz w:val="24"/>
                <w:szCs w:val="24"/>
              </w:rPr>
            </w:pPr>
            <w:r w:rsidRPr="009E6834">
              <w:rPr>
                <w:rFonts w:ascii="Times New Roman" w:hAnsi="Times New Roman"/>
                <w:sz w:val="24"/>
                <w:szCs w:val="24"/>
              </w:rPr>
              <w:t>Численность работников, занятых в малом и среднем предпринимательстве, человек</w:t>
            </w:r>
          </w:p>
        </w:tc>
        <w:tc>
          <w:tcPr>
            <w:tcW w:w="851"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7792</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7985</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sidRPr="009E6834">
              <w:rPr>
                <w:rFonts w:ascii="Times New Roman" w:hAnsi="Times New Roman"/>
                <w:sz w:val="24"/>
                <w:szCs w:val="24"/>
              </w:rPr>
              <w:t>8064</w:t>
            </w:r>
          </w:p>
        </w:tc>
        <w:tc>
          <w:tcPr>
            <w:tcW w:w="993"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8075</w:t>
            </w:r>
          </w:p>
        </w:tc>
        <w:tc>
          <w:tcPr>
            <w:tcW w:w="992"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103,5</w:t>
            </w:r>
          </w:p>
        </w:tc>
        <w:tc>
          <w:tcPr>
            <w:tcW w:w="850" w:type="dxa"/>
            <w:tcBorders>
              <w:top w:val="single" w:sz="4" w:space="0" w:color="auto"/>
              <w:left w:val="single" w:sz="4" w:space="0" w:color="auto"/>
              <w:bottom w:val="single" w:sz="4" w:space="0" w:color="auto"/>
              <w:right w:val="single" w:sz="4" w:space="0" w:color="auto"/>
            </w:tcBorders>
          </w:tcPr>
          <w:p w:rsidR="00454804" w:rsidRPr="009E6834" w:rsidRDefault="00454804" w:rsidP="00991E5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101</w:t>
            </w:r>
          </w:p>
        </w:tc>
      </w:tr>
    </w:tbl>
    <w:p w:rsidR="00454804" w:rsidRDefault="00454804" w:rsidP="00991E50">
      <w:pPr>
        <w:tabs>
          <w:tab w:val="left" w:pos="993"/>
        </w:tabs>
        <w:spacing w:after="0" w:line="240" w:lineRule="auto"/>
        <w:ind w:right="-171" w:firstLine="709"/>
        <w:contextualSpacing/>
        <w:jc w:val="right"/>
        <w:rPr>
          <w:rFonts w:ascii="Times New Roman" w:eastAsia="Times New Roman" w:hAnsi="Times New Roman"/>
          <w:sz w:val="28"/>
          <w:szCs w:val="28"/>
          <w:lang w:val="en-US" w:eastAsia="ru-RU"/>
        </w:rPr>
      </w:pPr>
    </w:p>
    <w:p w:rsidR="00FF0400" w:rsidRDefault="00454804" w:rsidP="003637BF">
      <w:pPr>
        <w:tabs>
          <w:tab w:val="left" w:pos="993"/>
        </w:tabs>
        <w:spacing w:after="0" w:line="240" w:lineRule="auto"/>
        <w:ind w:right="-1" w:firstLine="567"/>
        <w:contextualSpacing/>
        <w:jc w:val="both"/>
        <w:rPr>
          <w:rFonts w:ascii="Times New Roman" w:eastAsia="Times New Roman" w:hAnsi="Times New Roman"/>
          <w:sz w:val="28"/>
          <w:szCs w:val="28"/>
          <w:lang w:eastAsia="ru-RU"/>
        </w:rPr>
      </w:pPr>
      <w:r w:rsidRPr="009E6834">
        <w:rPr>
          <w:rFonts w:ascii="Times New Roman" w:eastAsia="Times New Roman" w:hAnsi="Times New Roman"/>
          <w:sz w:val="28"/>
          <w:szCs w:val="28"/>
          <w:lang w:eastAsia="ru-RU"/>
        </w:rPr>
        <w:t>В анализируемом периоде общее количество хозяйствующих субъектов</w:t>
      </w:r>
      <w:r>
        <w:rPr>
          <w:rFonts w:ascii="Times New Roman" w:eastAsia="Times New Roman" w:hAnsi="Times New Roman"/>
          <w:sz w:val="28"/>
          <w:szCs w:val="28"/>
          <w:lang w:eastAsia="ru-RU"/>
        </w:rPr>
        <w:t xml:space="preserve"> имеет положительную динамику за счет роста количества индивидуальных предпринимателей, а при этом количество юридических лиц в 2017 отчетном году осталось на одном уровне</w:t>
      </w:r>
      <w:r w:rsidR="003E46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w:t>
      </w:r>
      <w:r w:rsidR="003E46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2016 годом </w:t>
      </w:r>
      <w:r w:rsidR="00FF0400">
        <w:rPr>
          <w:rFonts w:ascii="Times New Roman" w:eastAsia="Times New Roman" w:hAnsi="Times New Roman"/>
          <w:sz w:val="28"/>
          <w:szCs w:val="28"/>
          <w:lang w:eastAsia="ru-RU"/>
        </w:rPr>
        <w:t>-</w:t>
      </w:r>
      <w:r>
        <w:rPr>
          <w:rFonts w:ascii="Times New Roman" w:eastAsia="Times New Roman" w:hAnsi="Times New Roman"/>
          <w:sz w:val="28"/>
          <w:szCs w:val="28"/>
          <w:lang w:eastAsia="ru-RU"/>
        </w:rPr>
        <w:t>808 единиц.</w:t>
      </w:r>
    </w:p>
    <w:p w:rsidR="00FF0400" w:rsidRDefault="00454804" w:rsidP="003637BF">
      <w:pPr>
        <w:tabs>
          <w:tab w:val="left" w:pos="993"/>
        </w:tabs>
        <w:spacing w:after="0" w:line="240" w:lineRule="auto"/>
        <w:ind w:right="-1"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субъектов малого и среднего предпринимательства в отчетном году увеличилось на 5,6 %</w:t>
      </w:r>
      <w:r w:rsidR="00EB5110">
        <w:rPr>
          <w:rFonts w:ascii="Times New Roman" w:eastAsia="Times New Roman" w:hAnsi="Times New Roman"/>
          <w:sz w:val="28"/>
          <w:szCs w:val="28"/>
          <w:lang w:eastAsia="ru-RU"/>
        </w:rPr>
        <w:t xml:space="preserve"> к уровню</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2016 г. и на 6,2 % к</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уровню</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2015 г.</w:t>
      </w:r>
      <w:r>
        <w:rPr>
          <w:rFonts w:ascii="Times New Roman" w:eastAsia="Times New Roman" w:hAnsi="Times New Roman"/>
          <w:sz w:val="28"/>
          <w:szCs w:val="28"/>
          <w:lang w:eastAsia="ru-RU"/>
        </w:rPr>
        <w:t xml:space="preserve">, отмечается </w:t>
      </w:r>
      <w:r w:rsidR="00FF0400">
        <w:rPr>
          <w:rFonts w:ascii="Times New Roman" w:eastAsia="Times New Roman" w:hAnsi="Times New Roman"/>
          <w:sz w:val="28"/>
          <w:szCs w:val="28"/>
          <w:lang w:eastAsia="ru-RU"/>
        </w:rPr>
        <w:t>рост</w:t>
      </w:r>
      <w:r>
        <w:rPr>
          <w:rFonts w:ascii="Times New Roman" w:eastAsia="Times New Roman" w:hAnsi="Times New Roman"/>
          <w:sz w:val="28"/>
          <w:szCs w:val="28"/>
          <w:lang w:eastAsia="ru-RU"/>
        </w:rPr>
        <w:t xml:space="preserve"> численности работников, занятых в малом и среднем предпринимательстве. </w:t>
      </w:r>
      <w:r w:rsidR="00EB5110">
        <w:rPr>
          <w:rFonts w:ascii="Times New Roman" w:eastAsia="Times New Roman" w:hAnsi="Times New Roman"/>
          <w:sz w:val="28"/>
          <w:szCs w:val="28"/>
          <w:lang w:eastAsia="ru-RU"/>
        </w:rPr>
        <w:t>Это свидетельствует о росте уверенности предпринимательского</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сообщества</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в</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перспективах</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развития</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своего</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бизнеса, а</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также является</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положительным</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фактором</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для</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дальнейшего развития конкурентной</w:t>
      </w:r>
      <w:r w:rsidR="003637BF">
        <w:rPr>
          <w:rFonts w:ascii="Times New Roman" w:eastAsia="Times New Roman" w:hAnsi="Times New Roman"/>
          <w:sz w:val="28"/>
          <w:szCs w:val="28"/>
          <w:lang w:eastAsia="ru-RU"/>
        </w:rPr>
        <w:t xml:space="preserve"> </w:t>
      </w:r>
      <w:r w:rsidR="00EB5110">
        <w:rPr>
          <w:rFonts w:ascii="Times New Roman" w:eastAsia="Times New Roman" w:hAnsi="Times New Roman"/>
          <w:sz w:val="28"/>
          <w:szCs w:val="28"/>
          <w:lang w:eastAsia="ru-RU"/>
        </w:rPr>
        <w:t>среды.</w:t>
      </w:r>
    </w:p>
    <w:p w:rsidR="00E30048" w:rsidRDefault="00454804" w:rsidP="003637BF">
      <w:pPr>
        <w:tabs>
          <w:tab w:val="left" w:pos="993"/>
        </w:tabs>
        <w:spacing w:after="0" w:line="240" w:lineRule="auto"/>
        <w:ind w:right="-1"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Данная тенденция связана с повышением</w:t>
      </w:r>
      <w:r w:rsidR="003E46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активности бизнес - сообщества, малое и среднее предпринимательство по итогам 2017 года демонстрирует положительную динамику оборота практически во всех отраслях.</w:t>
      </w:r>
      <w:r w:rsidR="00E30048">
        <w:rPr>
          <w:rFonts w:ascii="Times New Roman" w:eastAsia="Times New Roman" w:hAnsi="Times New Roman"/>
          <w:sz w:val="28"/>
          <w:szCs w:val="28"/>
          <w:lang w:eastAsia="ru-RU"/>
        </w:rPr>
        <w:t xml:space="preserve"> Это связано</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с реализацией</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комплекса</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мер</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государственной</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и муниципальной</w:t>
      </w:r>
      <w:r w:rsidR="003637BF">
        <w:rPr>
          <w:rFonts w:ascii="Times New Roman" w:eastAsia="Times New Roman" w:hAnsi="Times New Roman"/>
          <w:sz w:val="28"/>
          <w:szCs w:val="28"/>
          <w:lang w:eastAsia="ru-RU"/>
        </w:rPr>
        <w:t xml:space="preserve"> </w:t>
      </w:r>
      <w:r w:rsidR="00E30048">
        <w:rPr>
          <w:rFonts w:ascii="Times New Roman" w:eastAsia="Times New Roman" w:hAnsi="Times New Roman"/>
          <w:sz w:val="28"/>
          <w:szCs w:val="28"/>
          <w:lang w:eastAsia="ru-RU"/>
        </w:rPr>
        <w:t>поддержки предпринимательства.</w:t>
      </w:r>
    </w:p>
    <w:p w:rsidR="00E30048" w:rsidRPr="00E30048" w:rsidRDefault="00E30048" w:rsidP="003637BF">
      <w:pPr>
        <w:tabs>
          <w:tab w:val="num" w:pos="142"/>
        </w:tabs>
        <w:spacing w:after="0" w:line="240" w:lineRule="auto"/>
        <w:ind w:firstLine="567"/>
        <w:contextualSpacing/>
        <w:jc w:val="both"/>
        <w:rPr>
          <w:rFonts w:ascii="Times New Roman" w:hAnsi="Times New Roman"/>
          <w:sz w:val="28"/>
          <w:szCs w:val="28"/>
        </w:rPr>
      </w:pPr>
      <w:r w:rsidRPr="00E30048">
        <w:rPr>
          <w:rFonts w:ascii="Times New Roman" w:hAnsi="Times New Roman"/>
          <w:sz w:val="28"/>
          <w:szCs w:val="28"/>
        </w:rPr>
        <w:t>Основная цель поддержки малого бизнеса - использование его потенциала для создания новых рабочих мест и роста благосостояния населения.</w:t>
      </w:r>
      <w:r>
        <w:rPr>
          <w:rFonts w:ascii="Times New Roman" w:hAnsi="Times New Roman"/>
          <w:sz w:val="28"/>
          <w:szCs w:val="28"/>
        </w:rPr>
        <w:t xml:space="preserve"> </w:t>
      </w:r>
      <w:r w:rsidRPr="00E30048">
        <w:rPr>
          <w:rFonts w:ascii="Times New Roman" w:hAnsi="Times New Roman"/>
          <w:sz w:val="28"/>
          <w:szCs w:val="28"/>
        </w:rPr>
        <w:t>Для решения поставленной задачи органам местного самоуправления района, сельских поселений, нужно расширять и использовать все меры поддержки малого бизнеса, предусмотренные действующим законодательством.</w:t>
      </w:r>
    </w:p>
    <w:p w:rsidR="00E30048" w:rsidRPr="00E30048" w:rsidRDefault="00E30048" w:rsidP="003637BF">
      <w:pPr>
        <w:tabs>
          <w:tab w:val="num" w:pos="142"/>
        </w:tabs>
        <w:spacing w:after="0" w:line="240" w:lineRule="auto"/>
        <w:ind w:firstLine="567"/>
        <w:contextualSpacing/>
        <w:jc w:val="both"/>
        <w:rPr>
          <w:rFonts w:ascii="Times New Roman" w:hAnsi="Times New Roman"/>
          <w:sz w:val="28"/>
          <w:szCs w:val="28"/>
        </w:rPr>
      </w:pPr>
      <w:r w:rsidRPr="00E30048">
        <w:rPr>
          <w:rFonts w:ascii="Times New Roman" w:hAnsi="Times New Roman"/>
          <w:sz w:val="28"/>
          <w:szCs w:val="28"/>
        </w:rPr>
        <w:t>В настоящее время система поддержки субъектов малого предпринимательства на уровне региона</w:t>
      </w:r>
      <w:r>
        <w:rPr>
          <w:rFonts w:ascii="Times New Roman" w:hAnsi="Times New Roman"/>
          <w:sz w:val="28"/>
          <w:szCs w:val="28"/>
        </w:rPr>
        <w:t>, в т.ч. нашего муниципального образования</w:t>
      </w:r>
      <w:r w:rsidRPr="00E30048">
        <w:rPr>
          <w:rFonts w:ascii="Times New Roman" w:hAnsi="Times New Roman"/>
          <w:sz w:val="28"/>
          <w:szCs w:val="28"/>
        </w:rPr>
        <w:t xml:space="preserve"> претерпела изменения. Невозвратное субсидирование заменено на такие финансовые меры поддержки, как льготное микрофинансирование и предоставление гарантийных обязательств для получения кредитов и займов. В этих целях предприниматели могут обратиться к таким инструментам поддержки, как Фонд микрофинансирования субъектов МСП Краснодарского края, краевой Гарантийный фонд поддержки субъектов МСП, Корпорация МСП.</w:t>
      </w:r>
    </w:p>
    <w:p w:rsidR="00E30048" w:rsidRDefault="00E30048" w:rsidP="003637BF">
      <w:pPr>
        <w:tabs>
          <w:tab w:val="num" w:pos="142"/>
          <w:tab w:val="left" w:pos="851"/>
        </w:tabs>
        <w:spacing w:after="0" w:line="240" w:lineRule="auto"/>
        <w:ind w:firstLine="567"/>
        <w:contextualSpacing/>
        <w:jc w:val="both"/>
        <w:rPr>
          <w:rFonts w:ascii="Times New Roman" w:hAnsi="Times New Roman"/>
          <w:sz w:val="28"/>
          <w:szCs w:val="28"/>
        </w:rPr>
      </w:pPr>
      <w:r w:rsidRPr="00E30048">
        <w:rPr>
          <w:rFonts w:ascii="Times New Roman" w:hAnsi="Times New Roman"/>
          <w:sz w:val="28"/>
          <w:szCs w:val="28"/>
        </w:rPr>
        <w:t>На территории муниципального образования реализуются все меры поддержки, предусмотренные действующим законодательством, в том числе имущественная, сформирован реестр объектов муниципальной собственности, предназначенных для предоставления в аренду субъектам предпринимательства.</w:t>
      </w:r>
    </w:p>
    <w:p w:rsidR="00E30048" w:rsidRDefault="00E30048" w:rsidP="003637BF">
      <w:pPr>
        <w:tabs>
          <w:tab w:val="num" w:pos="142"/>
          <w:tab w:val="left" w:pos="851"/>
        </w:tabs>
        <w:spacing w:after="0" w:line="240" w:lineRule="auto"/>
        <w:ind w:firstLine="567"/>
        <w:contextualSpacing/>
        <w:jc w:val="both"/>
        <w:rPr>
          <w:rFonts w:ascii="Times New Roman" w:hAnsi="Times New Roman"/>
          <w:sz w:val="28"/>
          <w:szCs w:val="28"/>
        </w:rPr>
      </w:pPr>
      <w:r w:rsidRPr="00E30048">
        <w:rPr>
          <w:rFonts w:ascii="Times New Roman" w:hAnsi="Times New Roman"/>
          <w:sz w:val="28"/>
          <w:szCs w:val="28"/>
        </w:rPr>
        <w:t xml:space="preserve">Для оказания информационно- консультационных услуг на базе МФЦ действует муниципальный центр поддержки предпринимательства, проводятся обучающие мероприятия. В рамках муниципальной программы на проведение </w:t>
      </w:r>
      <w:r w:rsidRPr="00E30048">
        <w:rPr>
          <w:rFonts w:ascii="Times New Roman" w:hAnsi="Times New Roman"/>
          <w:sz w:val="28"/>
          <w:szCs w:val="28"/>
        </w:rPr>
        <w:lastRenderedPageBreak/>
        <w:t>выставочно- презентационных мероприятий в 2017 г. освоено свыше 1,0 млн. руб. бюджетных средств.</w:t>
      </w:r>
    </w:p>
    <w:p w:rsidR="00E30048" w:rsidRPr="00E30048" w:rsidRDefault="00E30048" w:rsidP="00E30048">
      <w:pPr>
        <w:tabs>
          <w:tab w:val="num" w:pos="142"/>
          <w:tab w:val="left" w:pos="851"/>
        </w:tabs>
        <w:spacing w:after="0" w:line="240" w:lineRule="auto"/>
        <w:ind w:firstLine="851"/>
        <w:contextualSpacing/>
        <w:jc w:val="both"/>
        <w:rPr>
          <w:rFonts w:ascii="Times New Roman" w:hAnsi="Times New Roman"/>
          <w:sz w:val="28"/>
          <w:szCs w:val="28"/>
        </w:rPr>
      </w:pPr>
    </w:p>
    <w:p w:rsidR="00E30048" w:rsidRDefault="00E30048" w:rsidP="00E30048">
      <w:pPr>
        <w:tabs>
          <w:tab w:val="num" w:pos="142"/>
        </w:tabs>
        <w:spacing w:after="0" w:line="240" w:lineRule="auto"/>
        <w:ind w:firstLine="851"/>
        <w:contextualSpacing/>
        <w:jc w:val="center"/>
        <w:rPr>
          <w:rFonts w:ascii="Times New Roman" w:hAnsi="Times New Roman"/>
          <w:sz w:val="32"/>
          <w:szCs w:val="32"/>
        </w:rPr>
      </w:pPr>
      <w:r>
        <w:rPr>
          <w:noProof/>
          <w:lang w:eastAsia="ru-RU"/>
        </w:rPr>
        <w:drawing>
          <wp:inline distT="0" distB="0" distL="0" distR="0" wp14:anchorId="6065B475" wp14:editId="38C8DED8">
            <wp:extent cx="3244341" cy="2431473"/>
            <wp:effectExtent l="0" t="0" r="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50" t="1106" r="15344" b="4555"/>
                    <a:stretch/>
                  </pic:blipFill>
                  <pic:spPr bwMode="auto">
                    <a:xfrm>
                      <a:off x="0" y="0"/>
                      <a:ext cx="3254394" cy="2439008"/>
                    </a:xfrm>
                    <a:prstGeom prst="rect">
                      <a:avLst/>
                    </a:prstGeom>
                    <a:ln>
                      <a:noFill/>
                    </a:ln>
                    <a:extLst>
                      <a:ext uri="{53640926-AAD7-44D8-BBD7-CCE9431645EC}">
                        <a14:shadowObscured xmlns:a14="http://schemas.microsoft.com/office/drawing/2010/main"/>
                      </a:ext>
                    </a:extLst>
                  </pic:spPr>
                </pic:pic>
              </a:graphicData>
            </a:graphic>
          </wp:inline>
        </w:drawing>
      </w:r>
    </w:p>
    <w:p w:rsidR="00E30048" w:rsidRDefault="00E30048" w:rsidP="00991E50">
      <w:pPr>
        <w:tabs>
          <w:tab w:val="left" w:pos="993"/>
        </w:tabs>
        <w:spacing w:after="0" w:line="240" w:lineRule="auto"/>
        <w:ind w:right="-1" w:firstLine="567"/>
        <w:contextualSpacing/>
        <w:jc w:val="both"/>
        <w:rPr>
          <w:rFonts w:ascii="Times New Roman" w:eastAsia="Times New Roman" w:hAnsi="Times New Roman"/>
          <w:sz w:val="28"/>
          <w:szCs w:val="28"/>
          <w:lang w:eastAsia="ru-RU"/>
        </w:rPr>
      </w:pPr>
    </w:p>
    <w:p w:rsidR="00454804" w:rsidRPr="00CE0DEB" w:rsidRDefault="00454804" w:rsidP="00991E50">
      <w:pPr>
        <w:tabs>
          <w:tab w:val="left" w:pos="-426"/>
        </w:tabs>
        <w:spacing w:after="0" w:line="240" w:lineRule="auto"/>
        <w:ind w:right="-171"/>
        <w:contextualSpacing/>
        <w:jc w:val="center"/>
        <w:rPr>
          <w:rFonts w:ascii="Times New Roman" w:eastAsia="Times New Roman" w:hAnsi="Times New Roman"/>
          <w:b/>
          <w:sz w:val="28"/>
          <w:szCs w:val="28"/>
          <w:lang w:eastAsia="ru-RU"/>
        </w:rPr>
      </w:pPr>
      <w:r w:rsidRPr="00CE0DEB">
        <w:rPr>
          <w:rFonts w:ascii="Times New Roman" w:eastAsia="Times New Roman" w:hAnsi="Times New Roman"/>
          <w:b/>
          <w:sz w:val="28"/>
          <w:szCs w:val="28"/>
          <w:lang w:eastAsia="ru-RU"/>
        </w:rPr>
        <w:t>Анализ отраслевой специфики экономики</w:t>
      </w:r>
      <w:r>
        <w:rPr>
          <w:rFonts w:ascii="Times New Roman" w:eastAsia="Times New Roman" w:hAnsi="Times New Roman"/>
          <w:b/>
          <w:sz w:val="28"/>
          <w:szCs w:val="28"/>
          <w:lang w:eastAsia="ru-RU"/>
        </w:rPr>
        <w:t xml:space="preserve"> </w:t>
      </w:r>
      <w:r w:rsidRPr="00CE0DEB">
        <w:rPr>
          <w:rFonts w:ascii="Times New Roman" w:eastAsia="Times New Roman" w:hAnsi="Times New Roman"/>
          <w:b/>
          <w:sz w:val="28"/>
          <w:szCs w:val="28"/>
          <w:lang w:eastAsia="ru-RU"/>
        </w:rPr>
        <w:t>муниципального образования</w:t>
      </w:r>
    </w:p>
    <w:p w:rsidR="00454804" w:rsidRPr="00CE0DEB" w:rsidRDefault="00454804" w:rsidP="00991E50">
      <w:pPr>
        <w:tabs>
          <w:tab w:val="left" w:pos="993"/>
        </w:tabs>
        <w:spacing w:after="0" w:line="240" w:lineRule="auto"/>
        <w:ind w:right="-171"/>
        <w:contextualSpacing/>
        <w:jc w:val="right"/>
        <w:rPr>
          <w:rFonts w:ascii="Times New Roman" w:eastAsia="Times New Roman" w:hAnsi="Times New Roman"/>
          <w:sz w:val="28"/>
          <w:szCs w:val="28"/>
          <w:lang w:eastAsia="ru-RU"/>
        </w:rPr>
      </w:pPr>
    </w:p>
    <w:p w:rsidR="00454804" w:rsidRPr="00AD569B" w:rsidRDefault="00454804" w:rsidP="00991E50">
      <w:pPr>
        <w:tabs>
          <w:tab w:val="left" w:pos="993"/>
        </w:tabs>
        <w:spacing w:after="0" w:line="240" w:lineRule="auto"/>
        <w:ind w:right="-1"/>
        <w:contextualSpacing/>
        <w:jc w:val="right"/>
        <w:rPr>
          <w:rFonts w:ascii="Times New Roman" w:eastAsia="Times New Roman" w:hAnsi="Times New Roman"/>
          <w:sz w:val="28"/>
          <w:szCs w:val="28"/>
          <w:lang w:eastAsia="ru-RU"/>
        </w:rPr>
      </w:pPr>
      <w:r w:rsidRPr="00AD569B">
        <w:rPr>
          <w:rFonts w:ascii="Times New Roman" w:eastAsia="Times New Roman" w:hAnsi="Times New Roman"/>
          <w:sz w:val="28"/>
          <w:szCs w:val="28"/>
          <w:lang w:eastAsia="ru-RU"/>
        </w:rPr>
        <w:t>Таблица 2.2.</w:t>
      </w:r>
    </w:p>
    <w:tbl>
      <w:tblPr>
        <w:tblW w:w="931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400"/>
        <w:gridCol w:w="851"/>
        <w:gridCol w:w="850"/>
        <w:gridCol w:w="851"/>
        <w:gridCol w:w="1134"/>
        <w:gridCol w:w="850"/>
        <w:gridCol w:w="851"/>
      </w:tblGrid>
      <w:tr w:rsidR="00CD22DC" w:rsidTr="00EB5110">
        <w:tc>
          <w:tcPr>
            <w:tcW w:w="528" w:type="dxa"/>
            <w:vMerge w:val="restart"/>
            <w:tcBorders>
              <w:top w:val="single" w:sz="4" w:space="0" w:color="auto"/>
              <w:left w:val="single" w:sz="4" w:space="0" w:color="auto"/>
              <w:bottom w:val="single" w:sz="4" w:space="0" w:color="auto"/>
              <w:right w:val="single" w:sz="4" w:space="0" w:color="auto"/>
            </w:tcBorders>
            <w:vAlign w:val="center"/>
            <w:hideMark/>
          </w:tcPr>
          <w:p w:rsidR="00CD22DC" w:rsidRDefault="00CD22DC" w:rsidP="00991E50">
            <w:pPr>
              <w:widowControl w:val="0"/>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 п/п</w:t>
            </w:r>
          </w:p>
        </w:tc>
        <w:tc>
          <w:tcPr>
            <w:tcW w:w="3400" w:type="dxa"/>
            <w:vMerge w:val="restart"/>
            <w:tcBorders>
              <w:top w:val="single" w:sz="4" w:space="0" w:color="auto"/>
              <w:left w:val="single" w:sz="4" w:space="0" w:color="auto"/>
              <w:bottom w:val="single" w:sz="4" w:space="0" w:color="auto"/>
              <w:right w:val="single" w:sz="4" w:space="0" w:color="auto"/>
            </w:tcBorders>
            <w:vAlign w:val="center"/>
          </w:tcPr>
          <w:p w:rsidR="00CD22DC" w:rsidRDefault="00CD22DC" w:rsidP="00991E50">
            <w:pPr>
              <w:spacing w:after="0" w:line="240" w:lineRule="auto"/>
              <w:ind w:left="-57" w:right="-171"/>
              <w:contextualSpacing/>
              <w:jc w:val="center"/>
              <w:rPr>
                <w:rFonts w:ascii="Times New Roman" w:hAnsi="Times New Roman"/>
                <w:b/>
                <w:sz w:val="24"/>
                <w:szCs w:val="24"/>
              </w:rPr>
            </w:pPr>
          </w:p>
          <w:p w:rsidR="00CD22DC" w:rsidRDefault="00CD22DC" w:rsidP="00991E50">
            <w:pPr>
              <w:widowControl w:val="0"/>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Наименование показателя</w:t>
            </w:r>
          </w:p>
        </w:tc>
        <w:tc>
          <w:tcPr>
            <w:tcW w:w="3686" w:type="dxa"/>
            <w:gridSpan w:val="4"/>
            <w:tcBorders>
              <w:top w:val="single" w:sz="4" w:space="0" w:color="auto"/>
              <w:left w:val="single" w:sz="4" w:space="0" w:color="auto"/>
              <w:bottom w:val="single" w:sz="4" w:space="0" w:color="auto"/>
              <w:right w:val="single" w:sz="4" w:space="0" w:color="auto"/>
            </w:tcBorders>
            <w:vAlign w:val="center"/>
            <w:hideMark/>
          </w:tcPr>
          <w:p w:rsidR="00CD22DC" w:rsidRDefault="00CD22DC" w:rsidP="00991E50">
            <w:pPr>
              <w:widowControl w:val="0"/>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Годы</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CD22DC" w:rsidRDefault="00CD22DC" w:rsidP="00991E50">
            <w:pPr>
              <w:widowControl w:val="0"/>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Динамика</w:t>
            </w:r>
          </w:p>
          <w:p w:rsidR="00CD22DC" w:rsidRDefault="00CD22DC" w:rsidP="00991E50">
            <w:pPr>
              <w:widowControl w:val="0"/>
              <w:spacing w:after="0" w:line="240" w:lineRule="auto"/>
              <w:ind w:left="-57" w:right="-171"/>
              <w:contextualSpacing/>
              <w:jc w:val="center"/>
              <w:rPr>
                <w:rFonts w:ascii="Times New Roman" w:hAnsi="Times New Roman"/>
                <w:b/>
                <w:sz w:val="24"/>
                <w:szCs w:val="24"/>
              </w:rPr>
            </w:pPr>
            <w:r>
              <w:rPr>
                <w:rFonts w:ascii="Times New Roman" w:hAnsi="Times New Roman"/>
                <w:b/>
                <w:sz w:val="24"/>
                <w:szCs w:val="24"/>
              </w:rPr>
              <w:t>2017 год к, %</w:t>
            </w:r>
          </w:p>
        </w:tc>
      </w:tr>
      <w:tr w:rsidR="00CD22DC" w:rsidTr="00EB5110">
        <w:tc>
          <w:tcPr>
            <w:tcW w:w="528" w:type="dxa"/>
            <w:vMerge/>
            <w:tcBorders>
              <w:top w:val="single" w:sz="4" w:space="0" w:color="auto"/>
              <w:left w:val="single" w:sz="4" w:space="0" w:color="auto"/>
              <w:bottom w:val="single" w:sz="4" w:space="0" w:color="auto"/>
              <w:right w:val="single" w:sz="4" w:space="0" w:color="auto"/>
            </w:tcBorders>
            <w:vAlign w:val="center"/>
            <w:hideMark/>
          </w:tcPr>
          <w:p w:rsidR="00CD22DC" w:rsidRDefault="00CD22DC" w:rsidP="00991E50">
            <w:pPr>
              <w:spacing w:after="0" w:line="240" w:lineRule="auto"/>
              <w:rPr>
                <w:rFonts w:ascii="Times New Roman" w:hAnsi="Times New Roman"/>
                <w:b/>
                <w:sz w:val="24"/>
                <w:szCs w:val="24"/>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CD22DC" w:rsidRDefault="00CD22DC" w:rsidP="00991E50">
            <w:pPr>
              <w:spacing w:after="0"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2015</w:t>
            </w:r>
          </w:p>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год</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ind w:left="-57" w:right="-171"/>
              <w:contextualSpacing/>
              <w:rPr>
                <w:rFonts w:ascii="Times New Roman" w:hAnsi="Times New Roman"/>
                <w:b/>
                <w:sz w:val="24"/>
                <w:szCs w:val="24"/>
              </w:rPr>
            </w:pPr>
            <w:r>
              <w:rPr>
                <w:rFonts w:ascii="Times New Roman" w:hAnsi="Times New Roman"/>
                <w:b/>
                <w:sz w:val="24"/>
                <w:szCs w:val="24"/>
              </w:rPr>
              <w:t>2016</w:t>
            </w:r>
          </w:p>
          <w:p w:rsidR="00CD22DC" w:rsidRDefault="00CD22DC" w:rsidP="00991E50">
            <w:pPr>
              <w:spacing w:after="0" w:line="240" w:lineRule="auto"/>
              <w:ind w:left="-57" w:right="-171"/>
              <w:contextualSpacing/>
              <w:rPr>
                <w:rFonts w:ascii="Times New Roman" w:hAnsi="Times New Roman"/>
                <w:b/>
                <w:sz w:val="24"/>
                <w:szCs w:val="24"/>
              </w:rPr>
            </w:pPr>
            <w:r>
              <w:rPr>
                <w:rFonts w:ascii="Times New Roman" w:hAnsi="Times New Roman"/>
                <w:b/>
                <w:sz w:val="24"/>
                <w:szCs w:val="24"/>
              </w:rPr>
              <w:t xml:space="preserve"> год</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ind w:left="-57" w:right="-171"/>
              <w:contextualSpacing/>
              <w:rPr>
                <w:rFonts w:ascii="Times New Roman" w:hAnsi="Times New Roman"/>
                <w:b/>
                <w:sz w:val="24"/>
                <w:szCs w:val="24"/>
              </w:rPr>
            </w:pPr>
            <w:r>
              <w:rPr>
                <w:rFonts w:ascii="Times New Roman" w:hAnsi="Times New Roman"/>
                <w:b/>
                <w:sz w:val="24"/>
                <w:szCs w:val="24"/>
              </w:rPr>
              <w:t xml:space="preserve">2017 </w:t>
            </w:r>
          </w:p>
          <w:p w:rsidR="00CD22DC" w:rsidRDefault="00CD22DC" w:rsidP="00991E50">
            <w:pPr>
              <w:spacing w:after="0" w:line="240" w:lineRule="auto"/>
              <w:ind w:left="-57" w:right="-171"/>
              <w:contextualSpacing/>
              <w:rPr>
                <w:rFonts w:ascii="Times New Roman" w:hAnsi="Times New Roman"/>
                <w:b/>
                <w:sz w:val="24"/>
                <w:szCs w:val="24"/>
              </w:rPr>
            </w:pPr>
            <w:r>
              <w:rPr>
                <w:rFonts w:ascii="Times New Roman" w:hAnsi="Times New Roman"/>
                <w:b/>
                <w:sz w:val="24"/>
                <w:szCs w:val="24"/>
              </w:rPr>
              <w:t>год</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ind w:left="-57" w:right="-171"/>
              <w:contextualSpacing/>
              <w:rPr>
                <w:rFonts w:ascii="Times New Roman" w:hAnsi="Times New Roman"/>
                <w:b/>
                <w:sz w:val="24"/>
                <w:szCs w:val="24"/>
              </w:rPr>
            </w:pPr>
            <w:r>
              <w:rPr>
                <w:rFonts w:ascii="Times New Roman" w:hAnsi="Times New Roman"/>
                <w:b/>
                <w:sz w:val="24"/>
                <w:szCs w:val="24"/>
              </w:rPr>
              <w:t>2018год</w:t>
            </w:r>
          </w:p>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(оценка)</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2015</w:t>
            </w:r>
          </w:p>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 xml:space="preserve"> год</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2016</w:t>
            </w:r>
          </w:p>
          <w:p w:rsidR="00CD22DC" w:rsidRDefault="00CD22DC" w:rsidP="00991E50">
            <w:pPr>
              <w:widowControl w:val="0"/>
              <w:spacing w:after="0" w:line="240" w:lineRule="auto"/>
              <w:ind w:left="-57" w:right="-171"/>
              <w:contextualSpacing/>
              <w:rPr>
                <w:rFonts w:ascii="Times New Roman" w:hAnsi="Times New Roman"/>
                <w:b/>
                <w:sz w:val="24"/>
                <w:szCs w:val="24"/>
              </w:rPr>
            </w:pPr>
            <w:r>
              <w:rPr>
                <w:rFonts w:ascii="Times New Roman" w:hAnsi="Times New Roman"/>
                <w:b/>
                <w:sz w:val="24"/>
                <w:szCs w:val="24"/>
              </w:rPr>
              <w:t xml:space="preserve"> год</w:t>
            </w:r>
          </w:p>
        </w:tc>
      </w:tr>
      <w:tr w:rsidR="00EB5110" w:rsidTr="00EB5110">
        <w:trPr>
          <w:trHeight w:val="1042"/>
        </w:trPr>
        <w:tc>
          <w:tcPr>
            <w:tcW w:w="528"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w:t>
            </w:r>
          </w:p>
        </w:tc>
        <w:tc>
          <w:tcPr>
            <w:tcW w:w="3400"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 xml:space="preserve">Общее количество хозяйствующих субъектов, единиц, всего, </w:t>
            </w:r>
          </w:p>
          <w:p w:rsidR="00EB5110" w:rsidRDefault="00EB5110" w:rsidP="00EB5110">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 xml:space="preserve"> в т.ч. по отраслям экономики:</w:t>
            </w:r>
          </w:p>
        </w:tc>
        <w:tc>
          <w:tcPr>
            <w:tcW w:w="851"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3117</w:t>
            </w:r>
          </w:p>
        </w:tc>
        <w:tc>
          <w:tcPr>
            <w:tcW w:w="850"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3180</w:t>
            </w:r>
          </w:p>
        </w:tc>
        <w:tc>
          <w:tcPr>
            <w:tcW w:w="851"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3338</w:t>
            </w:r>
          </w:p>
        </w:tc>
        <w:tc>
          <w:tcPr>
            <w:tcW w:w="1134" w:type="dxa"/>
            <w:tcBorders>
              <w:top w:val="single" w:sz="4" w:space="0" w:color="auto"/>
              <w:left w:val="single" w:sz="4" w:space="0" w:color="auto"/>
              <w:bottom w:val="single" w:sz="4" w:space="0" w:color="auto"/>
              <w:right w:val="single" w:sz="4" w:space="0" w:color="auto"/>
            </w:tcBorders>
            <w:hideMark/>
          </w:tcPr>
          <w:p w:rsidR="00EB5110" w:rsidRDefault="00EB5110" w:rsidP="00EB511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3370</w:t>
            </w:r>
          </w:p>
        </w:tc>
        <w:tc>
          <w:tcPr>
            <w:tcW w:w="850" w:type="dxa"/>
            <w:tcBorders>
              <w:top w:val="single" w:sz="4" w:space="0" w:color="auto"/>
              <w:left w:val="single" w:sz="4" w:space="0" w:color="auto"/>
              <w:bottom w:val="single" w:sz="4" w:space="0" w:color="auto"/>
              <w:right w:val="single" w:sz="4" w:space="0" w:color="auto"/>
            </w:tcBorders>
          </w:tcPr>
          <w:p w:rsidR="00EB5110" w:rsidRPr="009E6834" w:rsidRDefault="00096307" w:rsidP="00EB511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107,1</w:t>
            </w:r>
          </w:p>
        </w:tc>
        <w:tc>
          <w:tcPr>
            <w:tcW w:w="851" w:type="dxa"/>
            <w:tcBorders>
              <w:top w:val="single" w:sz="4" w:space="0" w:color="auto"/>
              <w:left w:val="single" w:sz="4" w:space="0" w:color="auto"/>
              <w:bottom w:val="single" w:sz="4" w:space="0" w:color="auto"/>
              <w:right w:val="single" w:sz="4" w:space="0" w:color="auto"/>
            </w:tcBorders>
          </w:tcPr>
          <w:p w:rsidR="00EB5110" w:rsidRPr="009E6834" w:rsidRDefault="00096307" w:rsidP="00EB5110">
            <w:pPr>
              <w:widowControl w:val="0"/>
              <w:spacing w:after="0" w:line="240" w:lineRule="auto"/>
              <w:ind w:left="-57" w:right="-171"/>
              <w:jc w:val="both"/>
              <w:rPr>
                <w:rFonts w:ascii="Times New Roman" w:hAnsi="Times New Roman"/>
                <w:sz w:val="24"/>
                <w:szCs w:val="24"/>
              </w:rPr>
            </w:pPr>
            <w:r>
              <w:rPr>
                <w:rFonts w:ascii="Times New Roman" w:hAnsi="Times New Roman"/>
                <w:sz w:val="24"/>
                <w:szCs w:val="24"/>
              </w:rPr>
              <w:t>105,0</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сельское хозяйство и перерабатывающая промышленность</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276</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276</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276</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276</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100,0</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производство</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118,5</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114,3</w:t>
            </w:r>
          </w:p>
        </w:tc>
      </w:tr>
      <w:tr w:rsidR="00CD22DC" w:rsidTr="00EB5110">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 xml:space="preserve">добыча </w:t>
            </w:r>
          </w:p>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полезных ископаемых</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х</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х</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строительство</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156,3</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156,3</w:t>
            </w:r>
          </w:p>
        </w:tc>
      </w:tr>
      <w:tr w:rsidR="00CD22DC" w:rsidTr="00BF3B5E">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транспорт и связь</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B5ACD" w:rsidP="00096307">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w:t>
            </w:r>
            <w:r w:rsidR="00096307">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right="-171"/>
              <w:contextualSpacing/>
              <w:rPr>
                <w:rFonts w:ascii="Times New Roman" w:hAnsi="Times New Roman"/>
                <w:sz w:val="24"/>
                <w:szCs w:val="24"/>
              </w:rPr>
            </w:pPr>
            <w:r>
              <w:rPr>
                <w:rFonts w:ascii="Times New Roman" w:hAnsi="Times New Roman"/>
                <w:sz w:val="24"/>
                <w:szCs w:val="24"/>
              </w:rPr>
              <w:t>163,3</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140,0</w:t>
            </w:r>
          </w:p>
        </w:tc>
      </w:tr>
      <w:tr w:rsidR="00CD22DC" w:rsidTr="00096307">
        <w:tc>
          <w:tcPr>
            <w:tcW w:w="528"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rPr>
                <w:rFonts w:asciiTheme="minorHAnsi" w:eastAsiaTheme="minorHAnsi" w:hAnsiTheme="minorHAnsi" w:cstheme="minorBidi"/>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оптовая торговля</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125,0</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125,0</w:t>
            </w:r>
          </w:p>
        </w:tc>
      </w:tr>
      <w:tr w:rsidR="00CD22DC" w:rsidTr="00BF3B5E">
        <w:tc>
          <w:tcPr>
            <w:tcW w:w="528"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rPr>
                <w:rFonts w:asciiTheme="minorHAnsi" w:eastAsiaTheme="minorHAnsi" w:hAnsiTheme="minorHAnsi" w:cstheme="minorBidi"/>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розничная торговля</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096307">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249</w:t>
            </w:r>
            <w:r w:rsidR="00096307">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2514</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7123D8" w:rsidP="007123D8">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2566</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2580</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right="-171"/>
              <w:contextualSpacing/>
              <w:rPr>
                <w:rFonts w:ascii="Times New Roman" w:hAnsi="Times New Roman"/>
                <w:sz w:val="24"/>
                <w:szCs w:val="24"/>
              </w:rPr>
            </w:pPr>
            <w:r>
              <w:rPr>
                <w:rFonts w:ascii="Times New Roman" w:hAnsi="Times New Roman"/>
                <w:sz w:val="24"/>
                <w:szCs w:val="24"/>
              </w:rPr>
              <w:t>103,1</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102,1</w:t>
            </w:r>
          </w:p>
        </w:tc>
      </w:tr>
      <w:tr w:rsidR="00CD22DC" w:rsidTr="00096307">
        <w:tc>
          <w:tcPr>
            <w:tcW w:w="528" w:type="dxa"/>
            <w:tcBorders>
              <w:top w:val="single" w:sz="4" w:space="0" w:color="auto"/>
              <w:left w:val="single" w:sz="4" w:space="0" w:color="auto"/>
              <w:bottom w:val="single" w:sz="4" w:space="0" w:color="auto"/>
              <w:right w:val="single" w:sz="4" w:space="0" w:color="auto"/>
            </w:tcBorders>
            <w:hideMark/>
          </w:tcPr>
          <w:p w:rsidR="00CD22DC" w:rsidRDefault="00CD22DC" w:rsidP="00991E50">
            <w:pPr>
              <w:spacing w:after="0" w:line="240" w:lineRule="auto"/>
              <w:rPr>
                <w:rFonts w:asciiTheme="minorHAnsi" w:eastAsiaTheme="minorHAnsi" w:hAnsiTheme="minorHAnsi" w:cstheme="minorBidi"/>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общественное питание</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51</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52</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102,0</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102,0</w:t>
            </w:r>
          </w:p>
        </w:tc>
      </w:tr>
      <w:tr w:rsidR="00CD22DC" w:rsidTr="00BF3B5E">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санаторно-курортная деятельность</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w:t>
            </w:r>
          </w:p>
        </w:tc>
      </w:tr>
      <w:tr w:rsidR="00CD22DC" w:rsidTr="00BF3B5E">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 xml:space="preserve">бытовые услуги </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096307" w:rsidP="00096307">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120</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149</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178</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180</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148,3</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119,5</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жкх</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115,8</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115,8</w:t>
            </w:r>
          </w:p>
        </w:tc>
      </w:tr>
      <w:tr w:rsidR="00CD22DC" w:rsidTr="00BF3B5E">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здравоохранение</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BF3B5E"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48</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47996">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в11,25 раза</w:t>
            </w:r>
          </w:p>
        </w:tc>
        <w:tc>
          <w:tcPr>
            <w:tcW w:w="851" w:type="dxa"/>
            <w:tcBorders>
              <w:top w:val="single" w:sz="4" w:space="0" w:color="auto"/>
              <w:left w:val="single" w:sz="4" w:space="0" w:color="auto"/>
              <w:bottom w:val="single" w:sz="4" w:space="0" w:color="auto"/>
              <w:right w:val="single" w:sz="4" w:space="0" w:color="auto"/>
            </w:tcBorders>
          </w:tcPr>
          <w:p w:rsidR="00947996"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 xml:space="preserve">в7,5 </w:t>
            </w:r>
          </w:p>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 xml:space="preserve"> раза</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60</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103,5</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100,0</w:t>
            </w:r>
          </w:p>
        </w:tc>
      </w:tr>
      <w:tr w:rsidR="00CD22DC" w:rsidTr="00096307">
        <w:tc>
          <w:tcPr>
            <w:tcW w:w="528" w:type="dxa"/>
            <w:tcBorders>
              <w:top w:val="single" w:sz="4" w:space="0" w:color="auto"/>
              <w:left w:val="single" w:sz="4" w:space="0" w:color="auto"/>
              <w:bottom w:val="single" w:sz="4" w:space="0" w:color="auto"/>
              <w:right w:val="single" w:sz="4" w:space="0" w:color="auto"/>
            </w:tcBorders>
          </w:tcPr>
          <w:p w:rsidR="00CD22DC" w:rsidRDefault="00CD22DC" w:rsidP="00991E50">
            <w:pPr>
              <w:widowControl w:val="0"/>
              <w:spacing w:after="0" w:line="240" w:lineRule="auto"/>
              <w:ind w:left="-57" w:right="-171"/>
              <w:contextualSpacing/>
              <w:jc w:val="both"/>
              <w:rPr>
                <w:rFonts w:ascii="Times New Roman" w:hAnsi="Times New Roman"/>
                <w:sz w:val="24"/>
                <w:szCs w:val="24"/>
              </w:rPr>
            </w:pPr>
          </w:p>
        </w:tc>
        <w:tc>
          <w:tcPr>
            <w:tcW w:w="340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rPr>
                <w:rFonts w:ascii="Times New Roman" w:hAnsi="Times New Roman"/>
                <w:sz w:val="24"/>
                <w:szCs w:val="24"/>
              </w:rPr>
            </w:pPr>
            <w:r>
              <w:rPr>
                <w:rFonts w:ascii="Times New Roman" w:hAnsi="Times New Roman"/>
                <w:sz w:val="24"/>
                <w:szCs w:val="24"/>
              </w:rPr>
              <w:t>операции с недвижимостью, аренда</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hideMark/>
          </w:tcPr>
          <w:p w:rsidR="00CD22DC" w:rsidRDefault="00CD22DC"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right="-171"/>
              <w:contextualSpacing/>
              <w:jc w:val="both"/>
              <w:rPr>
                <w:rFonts w:ascii="Times New Roman" w:hAnsi="Times New Roman"/>
                <w:sz w:val="24"/>
                <w:szCs w:val="24"/>
              </w:rPr>
            </w:pPr>
            <w:r>
              <w:rPr>
                <w:rFonts w:ascii="Times New Roman" w:hAnsi="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tcPr>
          <w:p w:rsidR="00CD22DC" w:rsidRDefault="00947996" w:rsidP="00991E50">
            <w:pPr>
              <w:widowControl w:val="0"/>
              <w:spacing w:after="0" w:line="240" w:lineRule="auto"/>
              <w:ind w:left="-57" w:right="-171"/>
              <w:contextualSpacing/>
              <w:jc w:val="both"/>
              <w:rPr>
                <w:rFonts w:ascii="Times New Roman" w:hAnsi="Times New Roman"/>
                <w:sz w:val="24"/>
                <w:szCs w:val="24"/>
              </w:rPr>
            </w:pPr>
            <w:r>
              <w:rPr>
                <w:rFonts w:ascii="Times New Roman" w:hAnsi="Times New Roman"/>
                <w:sz w:val="24"/>
                <w:szCs w:val="24"/>
              </w:rPr>
              <w:t>100,0</w:t>
            </w:r>
          </w:p>
        </w:tc>
      </w:tr>
    </w:tbl>
    <w:p w:rsidR="00CD22DC" w:rsidRDefault="00CD22DC" w:rsidP="00991E50">
      <w:pPr>
        <w:tabs>
          <w:tab w:val="left" w:pos="993"/>
        </w:tabs>
        <w:spacing w:after="0" w:line="240" w:lineRule="auto"/>
        <w:ind w:right="-1"/>
        <w:contextualSpacing/>
        <w:jc w:val="right"/>
        <w:rPr>
          <w:rFonts w:ascii="Times New Roman" w:eastAsia="Times New Roman" w:hAnsi="Times New Roman"/>
          <w:sz w:val="28"/>
          <w:szCs w:val="28"/>
          <w:highlight w:val="yellow"/>
          <w:lang w:eastAsia="ru-RU"/>
        </w:rPr>
      </w:pPr>
    </w:p>
    <w:p w:rsidR="00096307" w:rsidRDefault="00CD22DC" w:rsidP="003637BF">
      <w:pPr>
        <w:tabs>
          <w:tab w:val="left" w:pos="851"/>
          <w:tab w:val="left" w:pos="993"/>
        </w:tabs>
        <w:spacing w:after="0" w:line="240" w:lineRule="auto"/>
        <w:ind w:right="-1"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Численность хозяйствующих субъектов, занятых в отраслях экономики муниципального образования за анализируемый период имеет положительную динамику. Как показывают данные таблицы 2.2, в отчетный период наибольший удельный вес в численности хозяйствующих субъектов, занятых в экономике, муниципального образования занимают: предприятия розничной торговли </w:t>
      </w:r>
      <w:r w:rsidR="0009630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96307">
        <w:rPr>
          <w:rFonts w:ascii="Times New Roman" w:eastAsia="Times New Roman" w:hAnsi="Times New Roman"/>
          <w:sz w:val="28"/>
          <w:szCs w:val="28"/>
          <w:lang w:eastAsia="ru-RU"/>
        </w:rPr>
        <w:t xml:space="preserve">76,8 </w:t>
      </w:r>
      <w:r>
        <w:rPr>
          <w:rFonts w:ascii="Times New Roman" w:eastAsia="Times New Roman" w:hAnsi="Times New Roman"/>
          <w:sz w:val="28"/>
          <w:szCs w:val="28"/>
          <w:lang w:eastAsia="ru-RU"/>
        </w:rPr>
        <w:t>%; предприятия сельского хозяйства и перерабатывающей промышленности – 8,</w:t>
      </w:r>
      <w:r w:rsidR="00096307">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а также предприятия, оказывающие бытовые услуги населению – </w:t>
      </w:r>
      <w:r w:rsidR="00096307">
        <w:rPr>
          <w:rFonts w:ascii="Times New Roman" w:eastAsia="Times New Roman" w:hAnsi="Times New Roman"/>
          <w:sz w:val="28"/>
          <w:szCs w:val="28"/>
          <w:lang w:eastAsia="ru-RU"/>
        </w:rPr>
        <w:t>5,3</w:t>
      </w:r>
      <w:r>
        <w:rPr>
          <w:rFonts w:ascii="Times New Roman" w:eastAsia="Times New Roman" w:hAnsi="Times New Roman"/>
          <w:sz w:val="28"/>
          <w:szCs w:val="28"/>
          <w:lang w:eastAsia="ru-RU"/>
        </w:rPr>
        <w:t>%.</w:t>
      </w:r>
    </w:p>
    <w:p w:rsidR="00096307" w:rsidRDefault="00096307" w:rsidP="003637BF">
      <w:pPr>
        <w:tabs>
          <w:tab w:val="left" w:pos="993"/>
        </w:tabs>
        <w:spacing w:after="0" w:line="240" w:lineRule="auto"/>
        <w:ind w:right="-1"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связи с ростом активности</w:t>
      </w:r>
      <w:r w:rsidR="003637B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бизнес –сообщества</w:t>
      </w:r>
      <w:r w:rsidR="003637B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w:t>
      </w:r>
      <w:r w:rsidR="003637B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увеличением</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численности индивидуальных предпринимателей</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на 158 ед., в отчетном</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году обеспечен</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рост количества</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хозяйствующих</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субъектов</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следующих</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отраслей экономики: «</w:t>
      </w:r>
      <w:r w:rsidR="00496C0B">
        <w:rPr>
          <w:rFonts w:ascii="Times New Roman" w:eastAsia="Times New Roman" w:hAnsi="Times New Roman"/>
          <w:sz w:val="28"/>
          <w:szCs w:val="28"/>
          <w:lang w:eastAsia="ru-RU"/>
        </w:rPr>
        <w:t>»Строительство»- 156,3 %</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к уровню 2016 г.; «</w:t>
      </w:r>
      <w:r w:rsidR="006D3837">
        <w:rPr>
          <w:rFonts w:ascii="Times New Roman" w:eastAsia="Times New Roman" w:hAnsi="Times New Roman"/>
          <w:sz w:val="28"/>
          <w:szCs w:val="28"/>
          <w:lang w:eastAsia="ru-RU"/>
        </w:rPr>
        <w:t>производство»-</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114,3 %</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к</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уровню</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п.</w:t>
      </w:r>
      <w:r w:rsidR="006D3837">
        <w:rPr>
          <w:rFonts w:ascii="Times New Roman" w:eastAsia="Times New Roman" w:hAnsi="Times New Roman"/>
          <w:sz w:val="28"/>
          <w:szCs w:val="28"/>
          <w:lang w:eastAsia="ru-RU"/>
        </w:rPr>
        <w:t>г.; «транспорт и связь» - 140,0 % к п.г.; «бытовые</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услуги»- 119,5 %</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к</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уровню</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п.г.; «здравоохранение» - в 7,5 раза</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к</w:t>
      </w:r>
      <w:r w:rsidR="003637BF">
        <w:rPr>
          <w:rFonts w:ascii="Times New Roman" w:eastAsia="Times New Roman" w:hAnsi="Times New Roman"/>
          <w:sz w:val="28"/>
          <w:szCs w:val="28"/>
          <w:lang w:eastAsia="ru-RU"/>
        </w:rPr>
        <w:t xml:space="preserve"> </w:t>
      </w:r>
      <w:r w:rsidR="006D3837">
        <w:rPr>
          <w:rFonts w:ascii="Times New Roman" w:eastAsia="Times New Roman" w:hAnsi="Times New Roman"/>
          <w:sz w:val="28"/>
          <w:szCs w:val="28"/>
          <w:lang w:eastAsia="ru-RU"/>
        </w:rPr>
        <w:t>уровню п.г. Кроме того,</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начали</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осуществлять</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деятельность 5 предприятий на рынке</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«санаторно-курортных услуг» (гостиницы). Тенденция роста числа</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хозяйствующих</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субъектов</w:t>
      </w:r>
      <w:r w:rsidR="008D7908">
        <w:rPr>
          <w:rFonts w:ascii="Times New Roman" w:eastAsia="Times New Roman" w:hAnsi="Times New Roman"/>
          <w:sz w:val="28"/>
          <w:szCs w:val="28"/>
          <w:lang w:eastAsia="ru-RU"/>
        </w:rPr>
        <w:t>,</w:t>
      </w:r>
      <w:r w:rsidR="003637BF">
        <w:rPr>
          <w:rFonts w:ascii="Times New Roman" w:eastAsia="Times New Roman" w:hAnsi="Times New Roman"/>
          <w:sz w:val="28"/>
          <w:szCs w:val="28"/>
          <w:lang w:eastAsia="ru-RU"/>
        </w:rPr>
        <w:t xml:space="preserve"> </w:t>
      </w:r>
      <w:r w:rsidR="008D7908">
        <w:rPr>
          <w:rFonts w:ascii="Times New Roman" w:eastAsia="Times New Roman" w:hAnsi="Times New Roman"/>
          <w:sz w:val="28"/>
          <w:szCs w:val="28"/>
          <w:lang w:eastAsia="ru-RU"/>
        </w:rPr>
        <w:t>относящихся</w:t>
      </w:r>
      <w:r w:rsidR="003637BF">
        <w:rPr>
          <w:rFonts w:ascii="Times New Roman" w:eastAsia="Times New Roman" w:hAnsi="Times New Roman"/>
          <w:sz w:val="28"/>
          <w:szCs w:val="28"/>
          <w:lang w:eastAsia="ru-RU"/>
        </w:rPr>
        <w:t xml:space="preserve"> </w:t>
      </w:r>
      <w:r w:rsidR="008D7908">
        <w:rPr>
          <w:rFonts w:ascii="Times New Roman" w:eastAsia="Times New Roman" w:hAnsi="Times New Roman"/>
          <w:sz w:val="28"/>
          <w:szCs w:val="28"/>
          <w:lang w:eastAsia="ru-RU"/>
        </w:rPr>
        <w:t>к категории малого и среднего предпринимательства</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в</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перечисленных</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отраслях</w:t>
      </w:r>
      <w:r w:rsidR="009B291D">
        <w:rPr>
          <w:rFonts w:ascii="Times New Roman" w:eastAsia="Times New Roman" w:hAnsi="Times New Roman"/>
          <w:sz w:val="28"/>
          <w:szCs w:val="28"/>
          <w:lang w:eastAsia="ru-RU"/>
        </w:rPr>
        <w:t>,</w:t>
      </w:r>
      <w:r w:rsidR="00496C0B">
        <w:rPr>
          <w:rFonts w:ascii="Times New Roman" w:eastAsia="Times New Roman" w:hAnsi="Times New Roman"/>
          <w:sz w:val="28"/>
          <w:szCs w:val="28"/>
          <w:lang w:eastAsia="ru-RU"/>
        </w:rPr>
        <w:t xml:space="preserve"> положительно</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сказывается</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на</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развитие конкурентной среды</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в этих</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секторах</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экономики на</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территории</w:t>
      </w:r>
      <w:r w:rsidR="003637BF">
        <w:rPr>
          <w:rFonts w:ascii="Times New Roman" w:eastAsia="Times New Roman" w:hAnsi="Times New Roman"/>
          <w:sz w:val="28"/>
          <w:szCs w:val="28"/>
          <w:lang w:eastAsia="ru-RU"/>
        </w:rPr>
        <w:t xml:space="preserve"> </w:t>
      </w:r>
      <w:r w:rsidR="00496C0B">
        <w:rPr>
          <w:rFonts w:ascii="Times New Roman" w:eastAsia="Times New Roman" w:hAnsi="Times New Roman"/>
          <w:sz w:val="28"/>
          <w:szCs w:val="28"/>
          <w:lang w:eastAsia="ru-RU"/>
        </w:rPr>
        <w:t>района.</w:t>
      </w:r>
    </w:p>
    <w:p w:rsidR="00096307" w:rsidRDefault="00096307" w:rsidP="003637BF">
      <w:pPr>
        <w:tabs>
          <w:tab w:val="left" w:pos="993"/>
        </w:tabs>
        <w:spacing w:after="0" w:line="240" w:lineRule="auto"/>
        <w:ind w:right="-1" w:firstLine="567"/>
        <w:contextualSpacing/>
        <w:jc w:val="both"/>
        <w:rPr>
          <w:rFonts w:ascii="Times New Roman" w:eastAsia="Times New Roman" w:hAnsi="Times New Roman"/>
          <w:sz w:val="28"/>
          <w:szCs w:val="28"/>
          <w:lang w:eastAsia="ru-RU"/>
        </w:rPr>
      </w:pPr>
    </w:p>
    <w:p w:rsidR="00741702" w:rsidRPr="00553E8D" w:rsidRDefault="009C7FE7" w:rsidP="00991E50">
      <w:pPr>
        <w:tabs>
          <w:tab w:val="left" w:pos="709"/>
        </w:tabs>
        <w:spacing w:after="0" w:line="240" w:lineRule="auto"/>
        <w:ind w:firstLine="709"/>
        <w:contextualSpacing/>
        <w:jc w:val="center"/>
        <w:rPr>
          <w:rFonts w:ascii="Times New Roman" w:eastAsia="Times New Roman" w:hAnsi="Times New Roman"/>
          <w:sz w:val="28"/>
          <w:szCs w:val="28"/>
          <w:lang w:eastAsia="ru-RU"/>
        </w:rPr>
      </w:pPr>
      <w:r w:rsidRPr="00553E8D">
        <w:rPr>
          <w:rFonts w:ascii="Times New Roman" w:eastAsia="Times New Roman" w:hAnsi="Times New Roman"/>
          <w:b/>
          <w:sz w:val="28"/>
          <w:szCs w:val="28"/>
          <w:lang w:eastAsia="ru-RU"/>
        </w:rPr>
        <w:t>2.2.</w:t>
      </w:r>
      <w:r w:rsidRPr="00553E8D">
        <w:rPr>
          <w:rFonts w:ascii="Times New Roman" w:eastAsia="Times New Roman" w:hAnsi="Times New Roman"/>
          <w:sz w:val="28"/>
          <w:szCs w:val="28"/>
          <w:lang w:eastAsia="ru-RU"/>
        </w:rPr>
        <w:t xml:space="preserve"> </w:t>
      </w:r>
      <w:r w:rsidR="00741702" w:rsidRPr="00553E8D">
        <w:rPr>
          <w:rFonts w:ascii="Times New Roman" w:eastAsia="Times New Roman" w:hAnsi="Times New Roman"/>
          <w:b/>
          <w:sz w:val="28"/>
          <w:szCs w:val="28"/>
          <w:lang w:eastAsia="ru-RU"/>
        </w:rPr>
        <w:t>Инвестиционное положение</w:t>
      </w:r>
    </w:p>
    <w:p w:rsidR="00AE495B" w:rsidRPr="00553E8D" w:rsidRDefault="00AE495B" w:rsidP="00991E50">
      <w:pPr>
        <w:tabs>
          <w:tab w:val="left" w:pos="709"/>
        </w:tabs>
        <w:spacing w:after="0" w:line="240" w:lineRule="auto"/>
        <w:ind w:firstLine="567"/>
        <w:contextualSpacing/>
        <w:jc w:val="both"/>
        <w:rPr>
          <w:rFonts w:ascii="Times New Roman" w:hAnsi="Times New Roman"/>
          <w:b/>
          <w:sz w:val="28"/>
          <w:szCs w:val="28"/>
          <w:highlight w:val="yellow"/>
        </w:rPr>
      </w:pPr>
    </w:p>
    <w:p w:rsidR="00553E8D" w:rsidRPr="00553E8D" w:rsidRDefault="00553E8D" w:rsidP="003637BF">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Инвестиции - ключевой показатель «здоровья» экономики любого уровня. Хозяйствующие субъекты, функционирующие на территории муниципального образования в отчетном периоде обеспечили устойчивую положительную динамику привлечения инвестиций в основной капитал. Динамика привлечения инвестиций</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в основной</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капитал</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крупных и средних</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хозяйствующих</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субъектов</w:t>
      </w:r>
      <w:r w:rsidR="003637BF">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представлена следующей таблице</w:t>
      </w:r>
      <w:r w:rsidR="003637BF">
        <w:rPr>
          <w:rFonts w:ascii="Times New Roman" w:eastAsia="Times New Roman" w:hAnsi="Times New Roman"/>
          <w:color w:val="000000"/>
          <w:sz w:val="28"/>
          <w:szCs w:val="28"/>
          <w:lang w:eastAsia="ru-RU"/>
        </w:rPr>
        <w:t xml:space="preserve"> </w:t>
      </w:r>
      <w:r w:rsidR="009B291D">
        <w:rPr>
          <w:rFonts w:ascii="Times New Roman" w:eastAsia="Times New Roman" w:hAnsi="Times New Roman"/>
          <w:color w:val="000000"/>
          <w:sz w:val="28"/>
          <w:szCs w:val="28"/>
          <w:lang w:eastAsia="ru-RU"/>
        </w:rPr>
        <w:t>( см. Таблицу 2.3.)</w:t>
      </w:r>
      <w:r w:rsidRPr="00553E8D">
        <w:rPr>
          <w:rFonts w:ascii="Times New Roman" w:eastAsia="Times New Roman" w:hAnsi="Times New Roman"/>
          <w:color w:val="000000"/>
          <w:sz w:val="28"/>
          <w:szCs w:val="28"/>
          <w:lang w:eastAsia="ru-RU"/>
        </w:rPr>
        <w:t>.</w:t>
      </w:r>
    </w:p>
    <w:p w:rsidR="00553E8D" w:rsidRDefault="00553E8D" w:rsidP="003637BF">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p>
    <w:p w:rsidR="00553E8D" w:rsidRPr="00553E8D" w:rsidRDefault="00553E8D" w:rsidP="00991E50">
      <w:pPr>
        <w:tabs>
          <w:tab w:val="left" w:pos="709"/>
        </w:tabs>
        <w:spacing w:after="0" w:line="240" w:lineRule="auto"/>
        <w:ind w:firstLine="567"/>
        <w:contextualSpacing/>
        <w:jc w:val="right"/>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Таблица</w:t>
      </w:r>
      <w:r w:rsidR="009B291D">
        <w:rPr>
          <w:rFonts w:ascii="Times New Roman" w:eastAsia="Times New Roman" w:hAnsi="Times New Roman"/>
          <w:color w:val="000000"/>
          <w:sz w:val="28"/>
          <w:szCs w:val="28"/>
          <w:lang w:eastAsia="ru-RU"/>
        </w:rPr>
        <w:t xml:space="preserve">   2.3.</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43"/>
        <w:gridCol w:w="851"/>
        <w:gridCol w:w="850"/>
        <w:gridCol w:w="851"/>
        <w:gridCol w:w="1134"/>
        <w:gridCol w:w="993"/>
        <w:gridCol w:w="996"/>
      </w:tblGrid>
      <w:tr w:rsidR="00553E8D" w:rsidRPr="00553E8D" w:rsidTr="006F2AC8">
        <w:tc>
          <w:tcPr>
            <w:tcW w:w="534" w:type="dxa"/>
            <w:vMerge w:val="restart"/>
            <w:tcBorders>
              <w:top w:val="single" w:sz="4" w:space="0" w:color="auto"/>
              <w:left w:val="single" w:sz="4" w:space="0" w:color="auto"/>
              <w:right w:val="single" w:sz="4" w:space="0" w:color="auto"/>
            </w:tcBorders>
            <w:vAlign w:val="center"/>
            <w:hideMark/>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 п/п</w:t>
            </w:r>
          </w:p>
        </w:tc>
        <w:tc>
          <w:tcPr>
            <w:tcW w:w="3543" w:type="dxa"/>
            <w:vMerge w:val="restart"/>
            <w:tcBorders>
              <w:top w:val="single" w:sz="4" w:space="0" w:color="auto"/>
              <w:left w:val="single" w:sz="4" w:space="0" w:color="auto"/>
              <w:right w:val="single" w:sz="4" w:space="0" w:color="auto"/>
            </w:tcBorders>
            <w:vAlign w:val="center"/>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Наименование показателя</w:t>
            </w:r>
          </w:p>
        </w:tc>
        <w:tc>
          <w:tcPr>
            <w:tcW w:w="851" w:type="dxa"/>
            <w:vMerge w:val="restart"/>
            <w:tcBorders>
              <w:top w:val="single" w:sz="4" w:space="0" w:color="auto"/>
              <w:left w:val="single" w:sz="4" w:space="0" w:color="auto"/>
              <w:right w:val="single" w:sz="4" w:space="0" w:color="auto"/>
            </w:tcBorders>
            <w:vAlign w:val="center"/>
            <w:hideMark/>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2015 год</w:t>
            </w:r>
          </w:p>
        </w:tc>
        <w:tc>
          <w:tcPr>
            <w:tcW w:w="850" w:type="dxa"/>
            <w:vMerge w:val="restart"/>
            <w:tcBorders>
              <w:top w:val="single" w:sz="4" w:space="0" w:color="auto"/>
              <w:left w:val="single" w:sz="4" w:space="0" w:color="auto"/>
              <w:right w:val="single" w:sz="4" w:space="0" w:color="auto"/>
            </w:tcBorders>
            <w:vAlign w:val="center"/>
            <w:hideMark/>
          </w:tcPr>
          <w:p w:rsidR="00553E8D" w:rsidRPr="00553E8D" w:rsidRDefault="00553E8D" w:rsidP="00991E50">
            <w:pPr>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2016 год</w:t>
            </w:r>
          </w:p>
        </w:tc>
        <w:tc>
          <w:tcPr>
            <w:tcW w:w="851" w:type="dxa"/>
            <w:vMerge w:val="restart"/>
            <w:tcBorders>
              <w:top w:val="single" w:sz="4" w:space="0" w:color="auto"/>
              <w:left w:val="single" w:sz="4" w:space="0" w:color="auto"/>
              <w:right w:val="single" w:sz="4" w:space="0" w:color="auto"/>
            </w:tcBorders>
            <w:vAlign w:val="center"/>
            <w:hideMark/>
          </w:tcPr>
          <w:p w:rsidR="00553E8D" w:rsidRPr="00553E8D" w:rsidRDefault="00553E8D" w:rsidP="00991E50">
            <w:pPr>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2017 год</w:t>
            </w:r>
          </w:p>
        </w:tc>
        <w:tc>
          <w:tcPr>
            <w:tcW w:w="1134" w:type="dxa"/>
            <w:vMerge w:val="restart"/>
            <w:tcBorders>
              <w:top w:val="single" w:sz="4" w:space="0" w:color="auto"/>
              <w:left w:val="single" w:sz="4" w:space="0" w:color="auto"/>
              <w:right w:val="single" w:sz="4" w:space="0" w:color="auto"/>
            </w:tcBorders>
            <w:vAlign w:val="center"/>
            <w:hideMark/>
          </w:tcPr>
          <w:p w:rsidR="00553E8D" w:rsidRPr="00553E8D" w:rsidRDefault="00553E8D" w:rsidP="00991E50">
            <w:pPr>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2018</w:t>
            </w:r>
          </w:p>
          <w:p w:rsidR="00553E8D" w:rsidRPr="00553E8D" w:rsidRDefault="00553E8D" w:rsidP="00991E50">
            <w:pPr>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год</w:t>
            </w:r>
          </w:p>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(оценка)</w:t>
            </w:r>
          </w:p>
        </w:tc>
        <w:tc>
          <w:tcPr>
            <w:tcW w:w="1989" w:type="dxa"/>
            <w:gridSpan w:val="2"/>
            <w:tcBorders>
              <w:top w:val="single" w:sz="4" w:space="0" w:color="auto"/>
              <w:left w:val="single" w:sz="4" w:space="0" w:color="auto"/>
              <w:bottom w:val="single" w:sz="4" w:space="0" w:color="auto"/>
              <w:right w:val="single" w:sz="4" w:space="0" w:color="auto"/>
            </w:tcBorders>
            <w:vAlign w:val="center"/>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Динамика</w:t>
            </w:r>
          </w:p>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2017 год к, %</w:t>
            </w:r>
          </w:p>
        </w:tc>
      </w:tr>
      <w:tr w:rsidR="00553E8D" w:rsidRPr="00553E8D" w:rsidTr="006F2AC8">
        <w:tc>
          <w:tcPr>
            <w:tcW w:w="534"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3543"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851"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850"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851"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1134" w:type="dxa"/>
            <w:vMerge/>
            <w:tcBorders>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2015 год</w:t>
            </w:r>
          </w:p>
        </w:tc>
        <w:tc>
          <w:tcPr>
            <w:tcW w:w="996" w:type="dxa"/>
            <w:tcBorders>
              <w:top w:val="single" w:sz="4" w:space="0" w:color="auto"/>
              <w:left w:val="single" w:sz="4" w:space="0" w:color="auto"/>
              <w:bottom w:val="single" w:sz="4" w:space="0" w:color="auto"/>
              <w:right w:val="single" w:sz="4" w:space="0" w:color="auto"/>
            </w:tcBorders>
          </w:tcPr>
          <w:p w:rsidR="00553E8D" w:rsidRPr="00553E8D" w:rsidRDefault="00553E8D" w:rsidP="00991E50">
            <w:pPr>
              <w:widowControl w:val="0"/>
              <w:spacing w:after="0" w:line="240" w:lineRule="auto"/>
              <w:ind w:left="-57" w:right="-57"/>
              <w:contextualSpacing/>
              <w:jc w:val="both"/>
              <w:rPr>
                <w:rFonts w:ascii="Times New Roman" w:hAnsi="Times New Roman"/>
                <w:b/>
                <w:sz w:val="24"/>
                <w:szCs w:val="24"/>
              </w:rPr>
            </w:pPr>
            <w:r w:rsidRPr="00553E8D">
              <w:rPr>
                <w:rFonts w:ascii="Times New Roman" w:hAnsi="Times New Roman"/>
                <w:b/>
                <w:sz w:val="24"/>
                <w:szCs w:val="24"/>
              </w:rPr>
              <w:t>2016 год</w:t>
            </w:r>
          </w:p>
        </w:tc>
      </w:tr>
      <w:tr w:rsidR="00553E8D" w:rsidRPr="00553E8D" w:rsidTr="006F2AC8">
        <w:tc>
          <w:tcPr>
            <w:tcW w:w="534" w:type="dxa"/>
            <w:tcBorders>
              <w:top w:val="single" w:sz="4" w:space="0" w:color="auto"/>
              <w:left w:val="single" w:sz="4" w:space="0" w:color="auto"/>
              <w:bottom w:val="single" w:sz="4" w:space="0" w:color="auto"/>
              <w:right w:val="single" w:sz="4" w:space="0" w:color="auto"/>
            </w:tcBorders>
          </w:tcPr>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tcPr>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Объем инвестиций в основной капитал за счет всех источников финансирования, тыс. руб.</w:t>
            </w:r>
          </w:p>
          <w:p w:rsidR="00553E8D" w:rsidRPr="009A4939" w:rsidRDefault="00553E8D" w:rsidP="009B291D">
            <w:pPr>
              <w:widowControl w:val="0"/>
              <w:spacing w:after="0" w:line="240" w:lineRule="auto"/>
              <w:ind w:left="-57" w:right="-57"/>
              <w:contextualSpacing/>
              <w:rPr>
                <w:rFonts w:ascii="Times New Roman" w:hAnsi="Times New Roman"/>
                <w:b/>
                <w:sz w:val="24"/>
                <w:szCs w:val="24"/>
              </w:rPr>
            </w:pPr>
            <w:r w:rsidRPr="009A4939">
              <w:rPr>
                <w:rFonts w:ascii="Times New Roman" w:hAnsi="Times New Roman"/>
                <w:b/>
                <w:sz w:val="24"/>
                <w:szCs w:val="24"/>
              </w:rPr>
              <w:t>- по крупным и средним предприятиям</w:t>
            </w:r>
          </w:p>
        </w:tc>
        <w:tc>
          <w:tcPr>
            <w:tcW w:w="851"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655,3</w:t>
            </w:r>
          </w:p>
        </w:tc>
        <w:tc>
          <w:tcPr>
            <w:tcW w:w="850"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1418,8</w:t>
            </w:r>
          </w:p>
        </w:tc>
        <w:tc>
          <w:tcPr>
            <w:tcW w:w="851"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1160,3</w:t>
            </w:r>
          </w:p>
        </w:tc>
        <w:tc>
          <w:tcPr>
            <w:tcW w:w="1134"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1213,3</w:t>
            </w:r>
          </w:p>
        </w:tc>
        <w:tc>
          <w:tcPr>
            <w:tcW w:w="993"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в 1,8 раз.</w:t>
            </w:r>
          </w:p>
        </w:tc>
        <w:tc>
          <w:tcPr>
            <w:tcW w:w="996" w:type="dxa"/>
            <w:tcBorders>
              <w:top w:val="single" w:sz="4" w:space="0" w:color="auto"/>
              <w:left w:val="single" w:sz="4" w:space="0" w:color="auto"/>
              <w:bottom w:val="single" w:sz="4" w:space="0" w:color="auto"/>
              <w:right w:val="single" w:sz="4" w:space="0" w:color="auto"/>
            </w:tcBorders>
          </w:tcPr>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9A4939" w:rsidRDefault="009A4939" w:rsidP="009B291D">
            <w:pPr>
              <w:widowControl w:val="0"/>
              <w:spacing w:after="0" w:line="240" w:lineRule="auto"/>
              <w:ind w:left="-57" w:right="-57"/>
              <w:contextualSpacing/>
              <w:rPr>
                <w:rFonts w:ascii="Times New Roman" w:hAnsi="Times New Roman"/>
                <w:sz w:val="24"/>
                <w:szCs w:val="24"/>
              </w:rPr>
            </w:pPr>
          </w:p>
          <w:p w:rsidR="00553E8D" w:rsidRPr="00553E8D" w:rsidRDefault="00553E8D" w:rsidP="009B291D">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81,8</w:t>
            </w:r>
          </w:p>
        </w:tc>
      </w:tr>
      <w:tr w:rsidR="00553E8D" w:rsidRPr="00553E8D" w:rsidTr="006F2AC8">
        <w:tc>
          <w:tcPr>
            <w:tcW w:w="534"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 в т.ч. объем частных инвестиций, тыс. руб.</w:t>
            </w:r>
          </w:p>
        </w:tc>
        <w:tc>
          <w:tcPr>
            <w:tcW w:w="851"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540,0</w:t>
            </w:r>
          </w:p>
        </w:tc>
        <w:tc>
          <w:tcPr>
            <w:tcW w:w="850"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1105,0</w:t>
            </w:r>
          </w:p>
        </w:tc>
        <w:tc>
          <w:tcPr>
            <w:tcW w:w="851"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1050,0</w:t>
            </w:r>
          </w:p>
        </w:tc>
        <w:tc>
          <w:tcPr>
            <w:tcW w:w="1134"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1145,</w:t>
            </w:r>
          </w:p>
        </w:tc>
        <w:tc>
          <w:tcPr>
            <w:tcW w:w="993"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в 2 раз.</w:t>
            </w:r>
          </w:p>
        </w:tc>
        <w:tc>
          <w:tcPr>
            <w:tcW w:w="996" w:type="dxa"/>
            <w:tcBorders>
              <w:top w:val="single" w:sz="4" w:space="0" w:color="auto"/>
              <w:left w:val="single" w:sz="4" w:space="0" w:color="auto"/>
              <w:bottom w:val="single" w:sz="4" w:space="0" w:color="auto"/>
              <w:right w:val="single" w:sz="4" w:space="0" w:color="auto"/>
            </w:tcBorders>
          </w:tcPr>
          <w:p w:rsidR="00553E8D" w:rsidRPr="00553E8D" w:rsidRDefault="00553E8D" w:rsidP="009A4939">
            <w:pPr>
              <w:widowControl w:val="0"/>
              <w:spacing w:after="0" w:line="240" w:lineRule="auto"/>
              <w:ind w:left="-57" w:right="-57"/>
              <w:contextualSpacing/>
              <w:rPr>
                <w:rFonts w:ascii="Times New Roman" w:hAnsi="Times New Roman"/>
                <w:sz w:val="24"/>
                <w:szCs w:val="24"/>
              </w:rPr>
            </w:pPr>
            <w:r w:rsidRPr="00553E8D">
              <w:rPr>
                <w:rFonts w:ascii="Times New Roman" w:hAnsi="Times New Roman"/>
                <w:sz w:val="24"/>
                <w:szCs w:val="24"/>
              </w:rPr>
              <w:t>95,0</w:t>
            </w:r>
          </w:p>
        </w:tc>
      </w:tr>
    </w:tbl>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За 2017 год полным кругом предприятий и организаций района привлечено в основной капитал свыше 1 млрд. 590 млн. руб. или 78,5 % к уровню предшествующего года, в том числе крупными и средними предприятиями – 1 млрд. 160 млн. руб. или 128,0% к уровню 2015 года и 82,7% к уровню 2016 года.</w:t>
      </w:r>
      <w:r w:rsidR="009A4939">
        <w:rPr>
          <w:rFonts w:ascii="Times New Roman" w:eastAsia="Times New Roman" w:hAnsi="Times New Roman"/>
          <w:color w:val="000000"/>
          <w:sz w:val="28"/>
          <w:szCs w:val="28"/>
          <w:lang w:eastAsia="ru-RU"/>
        </w:rPr>
        <w:t xml:space="preserve"> Сокращение</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инвестиций</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в основной</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капитал крупных</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и средних</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lastRenderedPageBreak/>
        <w:t>организаций в отчетном</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году</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связано</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с завершением</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инвестиционных</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программ</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ряда</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субъектов</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базовых</w:t>
      </w:r>
      <w:r w:rsidR="003637BF">
        <w:rPr>
          <w:rFonts w:ascii="Times New Roman" w:eastAsia="Times New Roman" w:hAnsi="Times New Roman"/>
          <w:color w:val="000000"/>
          <w:sz w:val="28"/>
          <w:szCs w:val="28"/>
          <w:lang w:eastAsia="ru-RU"/>
        </w:rPr>
        <w:t xml:space="preserve"> </w:t>
      </w:r>
      <w:r w:rsidR="009A4939">
        <w:rPr>
          <w:rFonts w:ascii="Times New Roman" w:eastAsia="Times New Roman" w:hAnsi="Times New Roman"/>
          <w:color w:val="000000"/>
          <w:sz w:val="28"/>
          <w:szCs w:val="28"/>
          <w:lang w:eastAsia="ru-RU"/>
        </w:rPr>
        <w:t>отраслей экономики.</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Основной удельный вес в структуре инвестиций - 69 % занимают инвестиции предприятий агропромышленного комплекса.</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Задачи повышения качественного уровня жизни населения района напрямую связаны с созданием новых производств и рабочих мест. С учетом сырьевых ресурсов, в соответствии со стратегическим направлением развития экономики муниципального образования, это, в первую очередь, предприятия по переработке сельскохозяйственной продукции.</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В целях реализации стратегических направлений развития экономики, администрацией муниципального образования актуализированы инвестиционные предложения (9 инвестиционных площадок и 6 проектов), ведется работа по их продвижению в интернет-ресурсах, печатных СМИ.</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В 2017 году завершилась реализация следующих инвестиционных проектов:</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увеличение производственных мощностей по хранению зерновых, семян подсолнечника и кукурузы, инвестор ООО «Вторая пятилетка», общий объем инвестиций составил 150,0 млн. руб. в ходе реализации проекта построено зернохранилище, проведена реконструкция ЗАВ -20, ЗАВ-40,</w:t>
      </w:r>
      <w:r w:rsidR="003E46B0">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2-х навесов для временного хранения зерна, приобретены сельскохозяйственная техника;</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строительство завода по производству сыров («Камамбер», «Бри») и увеличение производственной мощности завода до 30 тонн готовой продукции в месяц, инвестор ООО «РЕНАРД», общий объем инвестиций составил 212,0 млн.</w:t>
      </w:r>
      <w:r w:rsidR="00A20C41" w:rsidRPr="00A20C41">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руб., в ходе реализации проекта создан современный завод по производству сыров - специалитетов с белой плесенью, установлено технологическое оборудование по производству сыров типа баварского с белой плесневой корочкой и с пятнами плесени синего цвета внутри, предприятие начало производственную деятельность;</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закладка сада и уходные работы на площади по многолетними насаждениями 146 га, инвестор ПАО «Трудовое», объем инвестиций составил 354,0 млн.</w:t>
      </w:r>
      <w:r w:rsidR="00A20C41" w:rsidRPr="00A20C41">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руб., в ходе реализации проекта завершена закладка садов яблони на 146 га, по интенсивной технологии, со схемой посадки 3,3 х 0,8 метров, установлена шпалерная система и система капельного орошения;</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модернизация производства, направленная на увеличение объема производства молочной продукции, инвестор ЗАО «Сыродельный комбинат «Ленинградский», общий объем инвестиций в 2017 году составил 290,0 млн. руб., в ходе реализации проекта проведена реконструкция компрессорного участка</w:t>
      </w:r>
      <w:r w:rsidR="003E46B0">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и модернизация технологического оборудования;</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строительство свинокомплекса, инвестор АО "Ленинградское, объем инвестиций – 160,0 млн.руб., в ходе реализации проекта реконструировано 5 корпусов, общей вместимостью 5,8 тысяч голов свиней;</w:t>
      </w:r>
    </w:p>
    <w:p w:rsidR="00553E8D" w:rsidRPr="00553E8D" w:rsidRDefault="00553E8D" w:rsidP="00991E50">
      <w:pPr>
        <w:tabs>
          <w:tab w:val="left" w:pos="709"/>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 техническое перевооружение (приобретение сельскохозяйственной тех-ники) ОАО «Имени Ильича», объем инвестиций – 150,0 млн. руб.; ООО «2-я Пятилетка» - 60,0 млн. руб.;</w:t>
      </w:r>
      <w:r w:rsidR="003E46B0">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ОАО «Ленинградское» - 50,7 млн. руб.; ООО "Агрофирма Соревнование" – 50,0 млн.руб.</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lastRenderedPageBreak/>
        <w:t>Предприятиями малого бизнеса в 2017 г. обеспечено 21% общего объема инвестиций по району или 333,0 млн. руб., в том числе: ООО «Крыловское» - 20 млн. руб. (приобретение с/х техники);ООО «Питомник «Сады Кубани» - 123,0 млн. руб. (строительство фруктохранилища); ООО «Родник» - 11,0 млн. руб. (приобретение сельскохозяйственной техники), ПАО «Белое» - 5,3 млн. руб. (приобретение сельскохозяйственной техники); ООО «РЕНАРД» - 100,0 млн. руб. (завершение реализации проекта по строительству завода по производству</w:t>
      </w:r>
      <w:r w:rsidRPr="00553E8D">
        <w:rPr>
          <w:rFonts w:ascii="Times New Roman" w:hAnsi="Times New Roman"/>
          <w:sz w:val="28"/>
          <w:szCs w:val="28"/>
        </w:rPr>
        <w:t xml:space="preserve"> </w:t>
      </w:r>
      <w:r w:rsidRPr="00553E8D">
        <w:rPr>
          <w:rFonts w:ascii="Times New Roman" w:eastAsia="Times New Roman" w:hAnsi="Times New Roman"/>
          <w:color w:val="000000"/>
          <w:sz w:val="28"/>
          <w:szCs w:val="28"/>
          <w:lang w:eastAsia="ru-RU"/>
        </w:rPr>
        <w:t>сыров - специалитетов с белой плесенью).</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В 2018 году продолжается реализация таких значимых проектов, как:</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реконструкция сахарного завода с целью наращивания переработки сахарной свеклы до 12 тыс. тонн в сутки, объем инвестиций 130,0 млн.руб.;</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новый этап модернизации производства, направленный на увеличение объема производства молочной продукции, инвестор ЗАО «Сыродельный комбинат «Ленинградский», объем инвестиций 320,0 млн.руб.;</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xml:space="preserve">- строительство силосного зернохранилища </w:t>
      </w:r>
      <w:r w:rsidR="002B20E0">
        <w:rPr>
          <w:rFonts w:ascii="Times New Roman" w:eastAsia="Times New Roman" w:hAnsi="Times New Roman"/>
          <w:color w:val="000000"/>
          <w:sz w:val="28"/>
          <w:szCs w:val="28"/>
          <w:lang w:eastAsia="ru-RU"/>
        </w:rPr>
        <w:t xml:space="preserve">с пунктом приема </w:t>
      </w:r>
      <w:r w:rsidRPr="00553E8D">
        <w:rPr>
          <w:rFonts w:ascii="Times New Roman" w:eastAsia="Times New Roman" w:hAnsi="Times New Roman"/>
          <w:color w:val="000000"/>
          <w:sz w:val="28"/>
          <w:szCs w:val="28"/>
          <w:lang w:eastAsia="ru-RU"/>
        </w:rPr>
        <w:t>и очистки зерна вместимостью</w:t>
      </w:r>
      <w:r w:rsidR="003E46B0">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12 тысяч тонн, инвестор ООО «Вторая пятилетка», объем инвестиций 126 млн. руб.;</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техническое перевооружение птицефабрики «Уманская» с запуском убойного цеха и холодильного оборудования, объем инвестиций 500,0 млн. рублей, инвестор ООО « Первомайская ИПС»;</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строительство производственного учебно-экспериментального садоводческого центра; инвестор- ИП Акимов А.А.; общая сумма инвестиций – 300 млн.руб.; планируется создание более 50 рабочих мест;</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строительства фруктохранилища общей вместимостью 10,5 тыс. тонн, инвестор ООО «Питомник «Сады Кубани», общий объем инвестиций 300,0 млн.руб.;</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строительство заготовительно-складского участка по приемке и хране-нию сырья предприятия по производству консервированных овощей в ст. Ленинградской (инвестор - ООО «АГРОНИКА»), объем инвестиций 80,0 млн. рублей, планируется создание 50 новых рабочих мест; в настоящее время запущена первая очередь предприятия по производству консервированных огурцов и вторая очередь по производству стерилизованной продукции (горошек, кукуруза, фасоль, томатная паста, кетчуп) в реторт-пакетах, создано 47 новых рабочих</w:t>
      </w:r>
      <w:r w:rsidR="003E46B0">
        <w:rPr>
          <w:rFonts w:ascii="Times New Roman" w:eastAsia="Times New Roman" w:hAnsi="Times New Roman"/>
          <w:color w:val="000000"/>
          <w:sz w:val="28"/>
          <w:szCs w:val="28"/>
          <w:lang w:eastAsia="ru-RU"/>
        </w:rPr>
        <w:t xml:space="preserve"> </w:t>
      </w:r>
      <w:r w:rsidRPr="00553E8D">
        <w:rPr>
          <w:rFonts w:ascii="Times New Roman" w:eastAsia="Times New Roman" w:hAnsi="Times New Roman"/>
          <w:color w:val="000000"/>
          <w:sz w:val="28"/>
          <w:szCs w:val="28"/>
          <w:lang w:eastAsia="ru-RU"/>
        </w:rPr>
        <w:t>мест;</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реконструкция автозаправочной станции ООО «ЛУКОЙЛ-Югнефтепродукт», объем инвестиций 85,1млн. рублей, инвестор ООО «ЛУ-КОЙЛ-Югнефтепродукт», планируется создать дополнительно 9 рабочих мест;</w:t>
      </w:r>
    </w:p>
    <w:p w:rsidR="00553E8D" w:rsidRPr="00553E8D" w:rsidRDefault="00553E8D" w:rsidP="00991E50">
      <w:pPr>
        <w:tabs>
          <w:tab w:val="left" w:pos="709"/>
          <w:tab w:val="left" w:pos="851"/>
        </w:tabs>
        <w:spacing w:after="0" w:line="240" w:lineRule="auto"/>
        <w:ind w:firstLine="567"/>
        <w:contextualSpacing/>
        <w:jc w:val="both"/>
        <w:rPr>
          <w:rFonts w:ascii="Times New Roman" w:eastAsia="Times New Roman" w:hAnsi="Times New Roman"/>
          <w:color w:val="000000"/>
          <w:sz w:val="28"/>
          <w:szCs w:val="28"/>
          <w:lang w:eastAsia="ru-RU"/>
        </w:rPr>
      </w:pPr>
      <w:r w:rsidRPr="00553E8D">
        <w:rPr>
          <w:rFonts w:ascii="Times New Roman" w:eastAsia="Times New Roman" w:hAnsi="Times New Roman"/>
          <w:color w:val="000000"/>
          <w:sz w:val="28"/>
          <w:szCs w:val="28"/>
          <w:lang w:eastAsia="ru-RU"/>
        </w:rPr>
        <w:t>- техническое перевооружение с/х предприятий ОАО «Имени Ильича», ООО «Агрофирма Соревнование», ОАО «Ленинградское», ООО «Кры-ловское», ООО «Родник», ПАО «Белое», ПАО «Труд» (приобретение с/х техники, производственного оборудования), планируемый объем инвестиций – 500,0 млн. рублей.</w:t>
      </w:r>
    </w:p>
    <w:p w:rsidR="00CA777F" w:rsidRDefault="00CA777F" w:rsidP="00991E50">
      <w:pPr>
        <w:tabs>
          <w:tab w:val="left" w:pos="709"/>
        </w:tabs>
        <w:spacing w:after="0" w:line="240" w:lineRule="auto"/>
        <w:ind w:firstLine="567"/>
        <w:contextualSpacing/>
        <w:jc w:val="both"/>
        <w:rPr>
          <w:rFonts w:ascii="Times New Roman" w:hAnsi="Times New Roman"/>
          <w:b/>
          <w:sz w:val="28"/>
          <w:szCs w:val="28"/>
          <w:highlight w:val="yellow"/>
        </w:rPr>
      </w:pPr>
    </w:p>
    <w:p w:rsidR="00AD54D6" w:rsidRDefault="00AD54D6" w:rsidP="00991E50">
      <w:pPr>
        <w:tabs>
          <w:tab w:val="left" w:pos="709"/>
        </w:tabs>
        <w:spacing w:after="0" w:line="240" w:lineRule="auto"/>
        <w:ind w:firstLine="567"/>
        <w:contextualSpacing/>
        <w:jc w:val="both"/>
        <w:rPr>
          <w:rFonts w:ascii="Times New Roman" w:hAnsi="Times New Roman"/>
          <w:b/>
          <w:sz w:val="28"/>
          <w:szCs w:val="28"/>
          <w:highlight w:val="yellow"/>
        </w:rPr>
      </w:pPr>
    </w:p>
    <w:p w:rsidR="00AD54D6" w:rsidRPr="00553E8D" w:rsidRDefault="00AD54D6" w:rsidP="00991E50">
      <w:pPr>
        <w:tabs>
          <w:tab w:val="left" w:pos="709"/>
        </w:tabs>
        <w:spacing w:after="0" w:line="240" w:lineRule="auto"/>
        <w:ind w:firstLine="567"/>
        <w:contextualSpacing/>
        <w:jc w:val="both"/>
        <w:rPr>
          <w:rFonts w:ascii="Times New Roman" w:hAnsi="Times New Roman"/>
          <w:b/>
          <w:sz w:val="28"/>
          <w:szCs w:val="28"/>
          <w:highlight w:val="yellow"/>
        </w:rPr>
      </w:pPr>
    </w:p>
    <w:p w:rsidR="006E4F64" w:rsidRPr="00145B32" w:rsidRDefault="00E03849" w:rsidP="00991E50">
      <w:pPr>
        <w:tabs>
          <w:tab w:val="left" w:pos="709"/>
        </w:tabs>
        <w:spacing w:after="0" w:line="240" w:lineRule="auto"/>
        <w:contextualSpacing/>
        <w:jc w:val="center"/>
        <w:rPr>
          <w:rFonts w:ascii="Times New Roman" w:eastAsia="Times New Roman" w:hAnsi="Times New Roman"/>
          <w:color w:val="000000"/>
          <w:sz w:val="28"/>
          <w:szCs w:val="28"/>
          <w:lang w:eastAsia="ru-RU"/>
        </w:rPr>
      </w:pPr>
      <w:r w:rsidRPr="00145B32">
        <w:rPr>
          <w:rFonts w:ascii="Times New Roman" w:hAnsi="Times New Roman"/>
          <w:b/>
          <w:sz w:val="28"/>
          <w:szCs w:val="28"/>
        </w:rPr>
        <w:lastRenderedPageBreak/>
        <w:t>2</w:t>
      </w:r>
      <w:r w:rsidR="006E4F64" w:rsidRPr="00145B32">
        <w:rPr>
          <w:rFonts w:ascii="Times New Roman" w:hAnsi="Times New Roman"/>
          <w:b/>
          <w:sz w:val="28"/>
          <w:szCs w:val="28"/>
        </w:rPr>
        <w:t>.</w:t>
      </w:r>
      <w:r w:rsidR="009C7FE7" w:rsidRPr="00145B32">
        <w:rPr>
          <w:rFonts w:ascii="Times New Roman" w:hAnsi="Times New Roman"/>
          <w:b/>
          <w:sz w:val="28"/>
          <w:szCs w:val="28"/>
        </w:rPr>
        <w:t>3.</w:t>
      </w:r>
      <w:r w:rsidR="006E4F64" w:rsidRPr="00145B32">
        <w:rPr>
          <w:rFonts w:ascii="Times New Roman" w:hAnsi="Times New Roman"/>
          <w:b/>
          <w:sz w:val="28"/>
          <w:szCs w:val="28"/>
        </w:rPr>
        <w:t xml:space="preserve"> </w:t>
      </w:r>
      <w:r w:rsidR="00A8121C" w:rsidRPr="00145B32">
        <w:rPr>
          <w:rFonts w:ascii="Times New Roman" w:hAnsi="Times New Roman"/>
          <w:b/>
          <w:sz w:val="28"/>
          <w:szCs w:val="28"/>
        </w:rPr>
        <w:t>Анализ приоритетных и социально значимых рынков.</w:t>
      </w:r>
    </w:p>
    <w:p w:rsidR="00AE495B" w:rsidRPr="000A4BD8" w:rsidRDefault="00AE495B" w:rsidP="00991E50">
      <w:pPr>
        <w:spacing w:after="0" w:line="240" w:lineRule="auto"/>
        <w:contextualSpacing/>
        <w:jc w:val="center"/>
        <w:rPr>
          <w:rFonts w:ascii="Times New Roman" w:eastAsia="Times New Roman" w:hAnsi="Times New Roman"/>
          <w:sz w:val="28"/>
          <w:szCs w:val="28"/>
          <w:highlight w:val="yellow"/>
          <w:lang w:eastAsia="ru-RU"/>
        </w:rPr>
      </w:pPr>
    </w:p>
    <w:p w:rsidR="00AE495B" w:rsidRPr="00F3276B"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F3276B">
        <w:rPr>
          <w:rFonts w:ascii="Times New Roman" w:eastAsia="Times New Roman" w:hAnsi="Times New Roman"/>
          <w:sz w:val="28"/>
          <w:szCs w:val="28"/>
          <w:lang w:eastAsia="ru-RU"/>
        </w:rPr>
        <w:t>2</w:t>
      </w:r>
      <w:r w:rsidRPr="00F3276B">
        <w:rPr>
          <w:rFonts w:ascii="Times New Roman" w:eastAsia="Times New Roman" w:hAnsi="Times New Roman"/>
          <w:b/>
          <w:color w:val="000000"/>
          <w:sz w:val="28"/>
          <w:szCs w:val="28"/>
          <w:lang w:eastAsia="ru-RU"/>
        </w:rPr>
        <w:t>.3.1 Рынок услуг дошкольного образования</w:t>
      </w:r>
    </w:p>
    <w:p w:rsidR="00AE495B"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6203DB"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6203DB">
        <w:rPr>
          <w:rFonts w:ascii="Times New Roman" w:eastAsia="Times New Roman" w:hAnsi="Times New Roman"/>
          <w:color w:val="000000"/>
          <w:sz w:val="28"/>
          <w:szCs w:val="28"/>
          <w:lang w:eastAsia="ru-RU"/>
        </w:rPr>
        <w:t>Рынок услуг дошкольного образования представлен муниципальными бюджетными учреждениями. На территории муниципального образования Ленинградский район 26 дошкольных образовательных учреждений.</w:t>
      </w:r>
    </w:p>
    <w:p w:rsidR="0077334C" w:rsidRPr="006203DB" w:rsidRDefault="0077334C" w:rsidP="00991E50">
      <w:pPr>
        <w:spacing w:after="0" w:line="240" w:lineRule="auto"/>
        <w:ind w:firstLine="567"/>
        <w:contextualSpacing/>
        <w:jc w:val="both"/>
        <w:rPr>
          <w:rFonts w:ascii="Times New Roman" w:hAnsi="Times New Roman"/>
          <w:color w:val="000000"/>
          <w:sz w:val="28"/>
          <w:szCs w:val="28"/>
        </w:rPr>
      </w:pPr>
      <w:r w:rsidRPr="006203DB">
        <w:rPr>
          <w:rFonts w:ascii="Times New Roman" w:hAnsi="Times New Roman"/>
          <w:color w:val="000000"/>
          <w:sz w:val="28"/>
          <w:szCs w:val="28"/>
        </w:rPr>
        <w:t xml:space="preserve">Сеть дошкольных образовательных учреждений сохранена с 1999 года. Для удовлетворения потребности населения в услугах дошкольного образования созданы дополнительные места в ДОУ, за 3 года введены </w:t>
      </w:r>
      <w:r>
        <w:rPr>
          <w:rFonts w:ascii="Times New Roman" w:hAnsi="Times New Roman"/>
          <w:color w:val="000000"/>
          <w:sz w:val="28"/>
          <w:szCs w:val="28"/>
        </w:rPr>
        <w:t>265</w:t>
      </w:r>
      <w:r w:rsidRPr="006203DB">
        <w:rPr>
          <w:rFonts w:ascii="Times New Roman" w:hAnsi="Times New Roman"/>
          <w:color w:val="000000"/>
          <w:sz w:val="28"/>
          <w:szCs w:val="28"/>
        </w:rPr>
        <w:t xml:space="preserve"> дополнительных мест</w:t>
      </w:r>
      <w:r>
        <w:rPr>
          <w:rFonts w:ascii="Times New Roman" w:hAnsi="Times New Roman"/>
          <w:color w:val="000000"/>
          <w:sz w:val="28"/>
          <w:szCs w:val="28"/>
        </w:rPr>
        <w:t>. П</w:t>
      </w:r>
      <w:r w:rsidRPr="006203DB">
        <w:rPr>
          <w:rFonts w:ascii="Times New Roman" w:hAnsi="Times New Roman"/>
          <w:color w:val="000000"/>
          <w:sz w:val="28"/>
          <w:szCs w:val="28"/>
        </w:rPr>
        <w:t>остроены</w:t>
      </w:r>
      <w:r>
        <w:rPr>
          <w:rFonts w:ascii="Times New Roman" w:hAnsi="Times New Roman"/>
          <w:color w:val="000000"/>
          <w:sz w:val="28"/>
          <w:szCs w:val="28"/>
        </w:rPr>
        <w:t xml:space="preserve"> и введены в эксплуатацию: </w:t>
      </w:r>
      <w:r w:rsidRPr="006203DB">
        <w:rPr>
          <w:rFonts w:ascii="Times New Roman" w:hAnsi="Times New Roman"/>
          <w:color w:val="000000"/>
          <w:sz w:val="28"/>
          <w:szCs w:val="28"/>
        </w:rPr>
        <w:t>здание на 180 мест МБДОУ № 34</w:t>
      </w:r>
      <w:r>
        <w:rPr>
          <w:rFonts w:ascii="Times New Roman" w:hAnsi="Times New Roman"/>
          <w:color w:val="000000"/>
          <w:sz w:val="28"/>
          <w:szCs w:val="28"/>
        </w:rPr>
        <w:t>;</w:t>
      </w:r>
      <w:r w:rsidRPr="006203DB">
        <w:rPr>
          <w:rFonts w:ascii="Times New Roman" w:hAnsi="Times New Roman"/>
          <w:color w:val="000000"/>
          <w:sz w:val="28"/>
          <w:szCs w:val="28"/>
        </w:rPr>
        <w:t xml:space="preserve"> пристройка на 28 мест МБДОУ № 27</w:t>
      </w:r>
      <w:r>
        <w:rPr>
          <w:rFonts w:ascii="Times New Roman" w:hAnsi="Times New Roman"/>
          <w:color w:val="000000"/>
          <w:sz w:val="28"/>
          <w:szCs w:val="28"/>
        </w:rPr>
        <w:t>;</w:t>
      </w:r>
      <w:r w:rsidRPr="006203DB">
        <w:rPr>
          <w:rFonts w:ascii="Times New Roman" w:hAnsi="Times New Roman"/>
          <w:color w:val="000000"/>
          <w:sz w:val="28"/>
          <w:szCs w:val="28"/>
        </w:rPr>
        <w:t xml:space="preserve"> открыты семейные группы в МБДОУ № 1, 2, 8 – 9 мест</w:t>
      </w:r>
      <w:r>
        <w:rPr>
          <w:rFonts w:ascii="Times New Roman" w:hAnsi="Times New Roman"/>
          <w:color w:val="000000"/>
          <w:sz w:val="28"/>
          <w:szCs w:val="28"/>
        </w:rPr>
        <w:t>;</w:t>
      </w:r>
      <w:r w:rsidRPr="006203DB">
        <w:rPr>
          <w:rFonts w:ascii="Times New Roman" w:hAnsi="Times New Roman"/>
          <w:color w:val="000000"/>
          <w:sz w:val="28"/>
          <w:szCs w:val="28"/>
        </w:rPr>
        <w:t xml:space="preserve"> приобретена мебель для дополнительных 48 мест в МБДОУ № 1, 5, 12, 31).</w:t>
      </w:r>
    </w:p>
    <w:p w:rsidR="0077334C" w:rsidRPr="006203DB" w:rsidRDefault="0077334C" w:rsidP="00991E50">
      <w:pPr>
        <w:spacing w:after="0" w:line="240" w:lineRule="auto"/>
        <w:ind w:firstLine="567"/>
        <w:jc w:val="both"/>
        <w:rPr>
          <w:rFonts w:ascii="Times New Roman" w:hAnsi="Times New Roman"/>
          <w:sz w:val="28"/>
          <w:szCs w:val="28"/>
        </w:rPr>
      </w:pPr>
      <w:r w:rsidRPr="006203DB">
        <w:rPr>
          <w:rFonts w:ascii="Times New Roman" w:hAnsi="Times New Roman"/>
          <w:sz w:val="28"/>
          <w:szCs w:val="28"/>
        </w:rPr>
        <w:t>По состоянию на 1 января 2018 года</w:t>
      </w:r>
      <w:r w:rsidR="003E46B0">
        <w:rPr>
          <w:rFonts w:ascii="Times New Roman" w:hAnsi="Times New Roman"/>
          <w:sz w:val="28"/>
          <w:szCs w:val="28"/>
        </w:rPr>
        <w:t xml:space="preserve"> </w:t>
      </w:r>
      <w:r w:rsidRPr="006203DB">
        <w:rPr>
          <w:rFonts w:ascii="Times New Roman" w:hAnsi="Times New Roman"/>
          <w:sz w:val="28"/>
          <w:szCs w:val="28"/>
        </w:rPr>
        <w:t>в дошкольных образовательных учреждени</w:t>
      </w:r>
      <w:r w:rsidR="00167906">
        <w:rPr>
          <w:rFonts w:ascii="Times New Roman" w:hAnsi="Times New Roman"/>
          <w:sz w:val="28"/>
          <w:szCs w:val="28"/>
        </w:rPr>
        <w:t>ях</w:t>
      </w:r>
      <w:r w:rsidRPr="006203DB">
        <w:rPr>
          <w:rFonts w:ascii="Times New Roman" w:hAnsi="Times New Roman"/>
          <w:sz w:val="28"/>
          <w:szCs w:val="28"/>
        </w:rPr>
        <w:t xml:space="preserve"> 3677 мест, которые посещают 2904 ребёнка в возрасте от 1,3 года до 7 лет. Недоукомпектованными (свободными) остаются 773 места. Доступность дошкольного образования для детей от 1 года до 8 лет – 100%.</w:t>
      </w:r>
    </w:p>
    <w:p w:rsidR="0077334C" w:rsidRPr="006203DB" w:rsidRDefault="0077334C" w:rsidP="00991E50">
      <w:pPr>
        <w:spacing w:after="0" w:line="240" w:lineRule="auto"/>
        <w:ind w:firstLine="567"/>
        <w:jc w:val="both"/>
        <w:rPr>
          <w:rFonts w:ascii="Times New Roman" w:hAnsi="Times New Roman"/>
          <w:sz w:val="28"/>
          <w:szCs w:val="28"/>
        </w:rPr>
      </w:pPr>
      <w:r w:rsidRPr="006203DB">
        <w:rPr>
          <w:rFonts w:ascii="Times New Roman" w:hAnsi="Times New Roman"/>
          <w:sz w:val="28"/>
          <w:szCs w:val="28"/>
        </w:rPr>
        <w:t>В детских садах организованы различные формы предоставления дошкольного образования: группы полного дня пребывания, общеразвивающей и компенсирующей направленностей, кратковременного пребывания, семейные дошкольные группы, консультационные центры, дополнительные платные образовательные услуги.</w:t>
      </w:r>
    </w:p>
    <w:p w:rsidR="00A30139" w:rsidRPr="006203DB" w:rsidRDefault="00AE495B" w:rsidP="00991E50">
      <w:pPr>
        <w:spacing w:after="0" w:line="240" w:lineRule="auto"/>
        <w:ind w:firstLine="567"/>
        <w:contextualSpacing/>
        <w:jc w:val="both"/>
        <w:rPr>
          <w:rFonts w:ascii="Times New Roman" w:hAnsi="Times New Roman"/>
          <w:color w:val="000000"/>
          <w:sz w:val="28"/>
          <w:szCs w:val="28"/>
        </w:rPr>
      </w:pPr>
      <w:r w:rsidRPr="006203DB">
        <w:rPr>
          <w:rFonts w:ascii="Times New Roman" w:hAnsi="Times New Roman"/>
          <w:spacing w:val="-6"/>
          <w:kern w:val="16"/>
          <w:sz w:val="28"/>
          <w:szCs w:val="28"/>
        </w:rPr>
        <w:t>По результатам проведенного мониторинга</w:t>
      </w:r>
      <w:r w:rsidR="00196A43" w:rsidRPr="006203DB">
        <w:rPr>
          <w:rFonts w:ascii="Times New Roman" w:hAnsi="Times New Roman"/>
          <w:spacing w:val="-6"/>
          <w:kern w:val="16"/>
          <w:sz w:val="28"/>
          <w:szCs w:val="28"/>
        </w:rPr>
        <w:t xml:space="preserve"> состояния и развития конкурентной среды на рынках товаров и услуг</w:t>
      </w:r>
      <w:r w:rsidR="00A30139" w:rsidRPr="006203DB">
        <w:rPr>
          <w:rFonts w:ascii="Times New Roman" w:hAnsi="Times New Roman"/>
          <w:spacing w:val="-6"/>
          <w:kern w:val="16"/>
          <w:sz w:val="28"/>
          <w:szCs w:val="28"/>
        </w:rPr>
        <w:t>,</w:t>
      </w:r>
      <w:r w:rsidRPr="006203DB">
        <w:rPr>
          <w:rFonts w:ascii="Times New Roman" w:hAnsi="Times New Roman"/>
          <w:spacing w:val="-6"/>
          <w:kern w:val="16"/>
          <w:sz w:val="28"/>
          <w:szCs w:val="28"/>
        </w:rPr>
        <w:t xml:space="preserve"> потребители </w:t>
      </w:r>
      <w:r w:rsidR="00A30139" w:rsidRPr="006203DB">
        <w:rPr>
          <w:rFonts w:ascii="Times New Roman" w:hAnsi="Times New Roman"/>
          <w:spacing w:val="-6"/>
          <w:kern w:val="16"/>
          <w:sz w:val="28"/>
          <w:szCs w:val="28"/>
        </w:rPr>
        <w:t xml:space="preserve">дали </w:t>
      </w:r>
      <w:r w:rsidRPr="006203DB">
        <w:rPr>
          <w:rFonts w:ascii="Times New Roman" w:hAnsi="Times New Roman"/>
          <w:spacing w:val="-6"/>
          <w:kern w:val="16"/>
          <w:sz w:val="28"/>
          <w:szCs w:val="28"/>
        </w:rPr>
        <w:t>оцен</w:t>
      </w:r>
      <w:r w:rsidR="00A30139" w:rsidRPr="006203DB">
        <w:rPr>
          <w:rFonts w:ascii="Times New Roman" w:hAnsi="Times New Roman"/>
          <w:spacing w:val="-6"/>
          <w:kern w:val="16"/>
          <w:sz w:val="28"/>
          <w:szCs w:val="28"/>
        </w:rPr>
        <w:t>ку</w:t>
      </w:r>
      <w:r w:rsidRPr="006203DB">
        <w:rPr>
          <w:rFonts w:ascii="Times New Roman" w:hAnsi="Times New Roman"/>
          <w:spacing w:val="-6"/>
          <w:kern w:val="16"/>
          <w:sz w:val="28"/>
          <w:szCs w:val="28"/>
        </w:rPr>
        <w:t xml:space="preserve"> качеств</w:t>
      </w:r>
      <w:r w:rsidR="00A30139" w:rsidRPr="006203DB">
        <w:rPr>
          <w:rFonts w:ascii="Times New Roman" w:hAnsi="Times New Roman"/>
          <w:spacing w:val="-6"/>
          <w:kern w:val="16"/>
          <w:sz w:val="28"/>
          <w:szCs w:val="28"/>
        </w:rPr>
        <w:t>а</w:t>
      </w:r>
      <w:r w:rsidRPr="006203DB">
        <w:rPr>
          <w:rFonts w:ascii="Times New Roman" w:hAnsi="Times New Roman"/>
          <w:spacing w:val="-6"/>
          <w:kern w:val="16"/>
          <w:sz w:val="28"/>
          <w:szCs w:val="28"/>
        </w:rPr>
        <w:t xml:space="preserve"> товаров и услуг, а так же состояние конкуренции на рынке услуг в системе дошкольного образования</w:t>
      </w:r>
      <w:r w:rsidR="00A30139" w:rsidRPr="006203DB">
        <w:rPr>
          <w:rFonts w:ascii="Times New Roman" w:hAnsi="Times New Roman"/>
          <w:spacing w:val="-6"/>
          <w:kern w:val="16"/>
          <w:sz w:val="28"/>
          <w:szCs w:val="28"/>
        </w:rPr>
        <w:t xml:space="preserve"> </w:t>
      </w:r>
      <w:r w:rsidR="00A30139" w:rsidRPr="006203DB">
        <w:rPr>
          <w:rFonts w:ascii="Times New Roman" w:hAnsi="Times New Roman"/>
          <w:color w:val="000000"/>
          <w:sz w:val="28"/>
          <w:szCs w:val="28"/>
        </w:rPr>
        <w:t>следующим образом.</w:t>
      </w:r>
    </w:p>
    <w:p w:rsidR="0018587C" w:rsidRPr="00A52E33" w:rsidRDefault="0018587C" w:rsidP="00991E50">
      <w:pPr>
        <w:spacing w:after="0" w:line="240" w:lineRule="auto"/>
        <w:ind w:firstLine="567"/>
        <w:contextualSpacing/>
        <w:jc w:val="both"/>
        <w:rPr>
          <w:rFonts w:ascii="Times New Roman" w:hAnsi="Times New Roman"/>
          <w:color w:val="000000"/>
          <w:sz w:val="28"/>
          <w:szCs w:val="28"/>
        </w:rPr>
      </w:pPr>
      <w:r w:rsidRPr="00A52E33">
        <w:rPr>
          <w:rFonts w:ascii="Times New Roman" w:hAnsi="Times New Roman"/>
          <w:color w:val="000000"/>
          <w:sz w:val="28"/>
          <w:szCs w:val="28"/>
        </w:rPr>
        <w:t xml:space="preserve">Население района, в целом, оценивает количество услуг </w:t>
      </w:r>
      <w:r w:rsidRPr="00A52E33">
        <w:rPr>
          <w:rFonts w:ascii="Times New Roman" w:eastAsia="Times New Roman" w:hAnsi="Times New Roman"/>
          <w:color w:val="000000"/>
          <w:sz w:val="28"/>
          <w:szCs w:val="28"/>
          <w:lang w:eastAsia="ru-RU"/>
        </w:rPr>
        <w:t>дошкольного образования</w:t>
      </w:r>
      <w:r w:rsidRPr="00A52E33">
        <w:rPr>
          <w:rFonts w:ascii="Times New Roman" w:hAnsi="Times New Roman"/>
          <w:color w:val="000000"/>
          <w:sz w:val="28"/>
          <w:szCs w:val="28"/>
        </w:rPr>
        <w:t>, как</w:t>
      </w:r>
      <w:r>
        <w:rPr>
          <w:rFonts w:ascii="Times New Roman" w:hAnsi="Times New Roman"/>
          <w:color w:val="000000"/>
          <w:sz w:val="28"/>
          <w:szCs w:val="28"/>
        </w:rPr>
        <w:t xml:space="preserve"> «избыточное» - за это проголосовало более 52</w:t>
      </w:r>
      <w:r w:rsidRPr="00A52E33">
        <w:rPr>
          <w:rFonts w:ascii="Times New Roman" w:hAnsi="Times New Roman"/>
          <w:color w:val="000000"/>
          <w:sz w:val="28"/>
          <w:szCs w:val="28"/>
        </w:rPr>
        <w:t>% респондентов из 1324 опрошенных.</w:t>
      </w:r>
    </w:p>
    <w:p w:rsidR="0018587C" w:rsidRPr="00A52E33" w:rsidRDefault="0018587C" w:rsidP="00991E50">
      <w:pPr>
        <w:spacing w:after="0" w:line="240" w:lineRule="auto"/>
        <w:ind w:firstLine="567"/>
        <w:contextualSpacing/>
        <w:jc w:val="both"/>
        <w:rPr>
          <w:rFonts w:ascii="Times New Roman" w:hAnsi="Times New Roman"/>
          <w:color w:val="000000"/>
          <w:sz w:val="28"/>
          <w:szCs w:val="28"/>
        </w:rPr>
      </w:pPr>
      <w:r w:rsidRPr="00A52E33">
        <w:rPr>
          <w:rFonts w:ascii="Times New Roman" w:hAnsi="Times New Roman"/>
          <w:color w:val="000000"/>
          <w:sz w:val="28"/>
          <w:szCs w:val="28"/>
        </w:rPr>
        <w:t>Количество услуг дошкольного образования в муниципальном образовании Ленинградский район опрошенные респонденты оценили следующим образом: 43,8%</w:t>
      </w:r>
      <w:r>
        <w:rPr>
          <w:rFonts w:ascii="Times New Roman" w:hAnsi="Times New Roman"/>
          <w:color w:val="000000"/>
          <w:sz w:val="28"/>
          <w:szCs w:val="28"/>
        </w:rPr>
        <w:t xml:space="preserve"> -</w:t>
      </w:r>
      <w:r w:rsidRPr="00A52E33">
        <w:rPr>
          <w:rFonts w:ascii="Times New Roman" w:hAnsi="Times New Roman"/>
          <w:color w:val="000000"/>
          <w:sz w:val="28"/>
          <w:szCs w:val="28"/>
        </w:rPr>
        <w:t xml:space="preserve"> «достаточно», 2,9% отметили, что «мало», 0,5% отметили, что «услуга отсутствует».</w:t>
      </w:r>
    </w:p>
    <w:p w:rsidR="0018587C" w:rsidRPr="0018587C" w:rsidRDefault="0018587C" w:rsidP="00991E50">
      <w:pPr>
        <w:spacing w:after="0" w:line="240" w:lineRule="auto"/>
        <w:contextualSpacing/>
        <w:jc w:val="center"/>
        <w:rPr>
          <w:rFonts w:ascii="Times New Roman" w:hAnsi="Times New Roman"/>
          <w:color w:val="000000"/>
          <w:sz w:val="28"/>
          <w:szCs w:val="28"/>
        </w:rPr>
      </w:pPr>
      <w:r w:rsidRPr="0018587C">
        <w:rPr>
          <w:noProof/>
          <w:sz w:val="28"/>
          <w:szCs w:val="28"/>
          <w:lang w:eastAsia="ru-RU"/>
        </w:rPr>
        <w:drawing>
          <wp:inline distT="0" distB="0" distL="0" distR="0" wp14:anchorId="5D761DD5" wp14:editId="17635590">
            <wp:extent cx="4621237" cy="1624819"/>
            <wp:effectExtent l="0" t="0" r="27305" b="1397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8587C" w:rsidRPr="00A52E33" w:rsidRDefault="0018587C" w:rsidP="00991E50">
      <w:pPr>
        <w:spacing w:after="0" w:line="240" w:lineRule="auto"/>
        <w:ind w:firstLine="567"/>
        <w:contextualSpacing/>
        <w:jc w:val="both"/>
        <w:rPr>
          <w:rFonts w:ascii="Times New Roman" w:hAnsi="Times New Roman"/>
          <w:color w:val="000000"/>
          <w:sz w:val="28"/>
          <w:szCs w:val="28"/>
        </w:rPr>
      </w:pPr>
      <w:r w:rsidRPr="00A52E33">
        <w:rPr>
          <w:rFonts w:ascii="Times New Roman" w:hAnsi="Times New Roman"/>
          <w:color w:val="000000"/>
          <w:sz w:val="28"/>
          <w:szCs w:val="28"/>
        </w:rPr>
        <w:t xml:space="preserve">Удовлетворенность качеством услуг дошкольного образования по району высокая. Так </w:t>
      </w:r>
      <w:r w:rsidR="003C7B0C">
        <w:rPr>
          <w:rFonts w:ascii="Times New Roman" w:hAnsi="Times New Roman"/>
          <w:color w:val="000000"/>
          <w:sz w:val="28"/>
          <w:szCs w:val="28"/>
        </w:rPr>
        <w:t>96</w:t>
      </w:r>
      <w:r w:rsidRPr="00A52E33">
        <w:rPr>
          <w:rFonts w:ascii="Times New Roman" w:hAnsi="Times New Roman"/>
          <w:color w:val="000000"/>
          <w:sz w:val="28"/>
          <w:szCs w:val="28"/>
        </w:rPr>
        <w:t xml:space="preserve">% опрошенных ответили «удовлетворен» и «скорее удовлетворен». </w:t>
      </w:r>
    </w:p>
    <w:p w:rsidR="0018587C" w:rsidRPr="0018587C" w:rsidRDefault="0018587C" w:rsidP="00991E50">
      <w:pPr>
        <w:spacing w:after="0" w:line="240" w:lineRule="auto"/>
        <w:ind w:firstLine="567"/>
        <w:contextualSpacing/>
        <w:jc w:val="center"/>
        <w:rPr>
          <w:rFonts w:ascii="Times New Roman" w:hAnsi="Times New Roman"/>
          <w:color w:val="000000"/>
          <w:sz w:val="28"/>
          <w:szCs w:val="28"/>
        </w:rPr>
      </w:pPr>
      <w:r w:rsidRPr="0018587C">
        <w:rPr>
          <w:noProof/>
          <w:sz w:val="28"/>
          <w:szCs w:val="28"/>
          <w:lang w:eastAsia="ru-RU"/>
        </w:rPr>
        <w:lastRenderedPageBreak/>
        <w:drawing>
          <wp:inline distT="0" distB="0" distL="0" distR="0" wp14:anchorId="58D63F57" wp14:editId="2E48D821">
            <wp:extent cx="4030394" cy="1561514"/>
            <wp:effectExtent l="0" t="0" r="27305" b="1968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03DB" w:rsidRPr="006203DB" w:rsidRDefault="006203DB" w:rsidP="00991E50">
      <w:pPr>
        <w:spacing w:after="0" w:line="240" w:lineRule="auto"/>
        <w:ind w:firstLine="567"/>
        <w:jc w:val="both"/>
        <w:rPr>
          <w:rFonts w:ascii="Times New Roman" w:hAnsi="Times New Roman"/>
          <w:sz w:val="28"/>
          <w:szCs w:val="28"/>
        </w:rPr>
      </w:pPr>
      <w:r w:rsidRPr="006203DB">
        <w:rPr>
          <w:rFonts w:ascii="Times New Roman" w:hAnsi="Times New Roman"/>
          <w:sz w:val="28"/>
          <w:szCs w:val="28"/>
        </w:rPr>
        <w:t>В 2017 году на развитие предметно-развивающей среды дошкольных образовательных учреждений израсходованы средства в размере 5,4 миллиона рублей. В детских садах приобретено игровое, спортивное, интерактивное оборудование, дидактические и учебные пособия, игрушки, мебель.</w:t>
      </w:r>
    </w:p>
    <w:p w:rsidR="00AE495B" w:rsidRDefault="00AE495B" w:rsidP="00991E50">
      <w:pPr>
        <w:spacing w:after="0" w:line="240" w:lineRule="auto"/>
        <w:ind w:firstLine="567"/>
        <w:jc w:val="both"/>
        <w:rPr>
          <w:rFonts w:ascii="Times New Roman" w:hAnsi="Times New Roman"/>
          <w:sz w:val="28"/>
          <w:szCs w:val="28"/>
        </w:rPr>
      </w:pPr>
      <w:r w:rsidRPr="006203DB">
        <w:rPr>
          <w:rFonts w:ascii="Times New Roman" w:hAnsi="Times New Roman"/>
          <w:sz w:val="28"/>
          <w:szCs w:val="28"/>
        </w:rPr>
        <w:t>В муниципальном образовании Ленинградский район зарегистрированы в возрасте от 0 до 7 лет – 555</w:t>
      </w:r>
      <w:r w:rsidR="00A30139" w:rsidRPr="006203DB">
        <w:rPr>
          <w:rFonts w:ascii="Times New Roman" w:hAnsi="Times New Roman"/>
          <w:sz w:val="28"/>
          <w:szCs w:val="28"/>
        </w:rPr>
        <w:t>6 детей, от 1 года до 6 лет – 4</w:t>
      </w:r>
      <w:r w:rsidRPr="006203DB">
        <w:rPr>
          <w:rFonts w:ascii="Times New Roman" w:hAnsi="Times New Roman"/>
          <w:sz w:val="28"/>
          <w:szCs w:val="28"/>
        </w:rPr>
        <w:t>101 ребёнок</w:t>
      </w:r>
      <w:r w:rsidR="00A30139" w:rsidRPr="006203DB">
        <w:rPr>
          <w:rFonts w:ascii="Times New Roman" w:hAnsi="Times New Roman"/>
          <w:sz w:val="28"/>
          <w:szCs w:val="28"/>
        </w:rPr>
        <w:t>.</w:t>
      </w:r>
      <w:r w:rsidR="00196A43" w:rsidRPr="006203DB">
        <w:rPr>
          <w:rFonts w:ascii="Times New Roman" w:hAnsi="Times New Roman"/>
          <w:sz w:val="28"/>
          <w:szCs w:val="28"/>
        </w:rPr>
        <w:t xml:space="preserve"> </w:t>
      </w:r>
    </w:p>
    <w:p w:rsidR="006203DB" w:rsidRPr="006203DB" w:rsidRDefault="006203DB" w:rsidP="00991E50">
      <w:pPr>
        <w:spacing w:after="0" w:line="240" w:lineRule="auto"/>
        <w:ind w:firstLine="567"/>
        <w:jc w:val="both"/>
        <w:rPr>
          <w:rFonts w:ascii="Times New Roman" w:hAnsi="Times New Roman"/>
          <w:sz w:val="28"/>
          <w:szCs w:val="28"/>
        </w:rPr>
      </w:pPr>
      <w:r w:rsidRPr="006203DB">
        <w:rPr>
          <w:rFonts w:ascii="Times New Roman" w:hAnsi="Times New Roman"/>
          <w:sz w:val="28"/>
          <w:szCs w:val="28"/>
        </w:rPr>
        <w:t xml:space="preserve">В детских садах № 1, 3, 4, 5, 8, 12, 28, 31, 33, 34 разработаны здоровьесберегающие программы с включением в работу дней, недель, месячников здоровья, различных видов гимнастик, совместных с родителями занятий и праздников. </w:t>
      </w:r>
    </w:p>
    <w:p w:rsidR="00AE495B" w:rsidRPr="00F3276B" w:rsidRDefault="00AE495B" w:rsidP="00991E50">
      <w:pPr>
        <w:spacing w:after="0" w:line="240" w:lineRule="auto"/>
        <w:ind w:firstLine="567"/>
        <w:contextualSpacing/>
        <w:jc w:val="both"/>
        <w:rPr>
          <w:rFonts w:ascii="Times New Roman" w:hAnsi="Times New Roman"/>
          <w:color w:val="000000"/>
          <w:sz w:val="28"/>
          <w:szCs w:val="28"/>
        </w:rPr>
      </w:pPr>
      <w:r w:rsidRPr="00F3276B">
        <w:rPr>
          <w:rFonts w:ascii="Times New Roman" w:hAnsi="Times New Roman"/>
          <w:color w:val="000000"/>
          <w:sz w:val="28"/>
          <w:szCs w:val="28"/>
        </w:rPr>
        <w:t>Существующие проблемы и препятствия, мешающие развитию конкуренции (административные барьеры, «пробелы» в законодательстве) – отсутствуют.</w:t>
      </w:r>
    </w:p>
    <w:p w:rsidR="00AE495B" w:rsidRPr="000A4BD8" w:rsidRDefault="00AE495B" w:rsidP="00991E50">
      <w:pPr>
        <w:spacing w:after="0" w:line="240" w:lineRule="auto"/>
        <w:ind w:firstLine="567"/>
        <w:contextualSpacing/>
        <w:jc w:val="both"/>
        <w:rPr>
          <w:rFonts w:ascii="Times New Roman" w:eastAsia="Times New Roman" w:hAnsi="Times New Roman"/>
          <w:color w:val="000000"/>
          <w:sz w:val="28"/>
          <w:szCs w:val="28"/>
          <w:highlight w:val="yellow"/>
          <w:lang w:eastAsia="ru-RU"/>
        </w:rPr>
      </w:pPr>
    </w:p>
    <w:p w:rsidR="00AE495B" w:rsidRPr="00067930"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067930">
        <w:rPr>
          <w:rFonts w:ascii="Times New Roman" w:eastAsia="Times New Roman" w:hAnsi="Times New Roman"/>
          <w:b/>
          <w:color w:val="000000"/>
          <w:sz w:val="28"/>
          <w:szCs w:val="28"/>
          <w:lang w:eastAsia="ru-RU"/>
        </w:rPr>
        <w:t>2.3.2. Рынок услуг детского отдыха и оздоровления</w:t>
      </w:r>
    </w:p>
    <w:p w:rsidR="00524DE1" w:rsidRDefault="00524DE1" w:rsidP="00991E50">
      <w:pPr>
        <w:pStyle w:val="msonormalcxspmiddle"/>
        <w:spacing w:before="0" w:beforeAutospacing="0" w:after="0" w:afterAutospacing="0"/>
        <w:ind w:firstLine="567"/>
        <w:contextualSpacing/>
        <w:jc w:val="both"/>
        <w:rPr>
          <w:color w:val="000000"/>
          <w:sz w:val="28"/>
          <w:szCs w:val="28"/>
          <w:highlight w:val="yellow"/>
        </w:rPr>
      </w:pPr>
    </w:p>
    <w:p w:rsidR="00AE495B" w:rsidRPr="00F3276B" w:rsidRDefault="00AE495B" w:rsidP="00991E50">
      <w:pPr>
        <w:pStyle w:val="msonormalcxspmiddle"/>
        <w:spacing w:before="0" w:beforeAutospacing="0" w:after="0" w:afterAutospacing="0"/>
        <w:ind w:firstLine="567"/>
        <w:contextualSpacing/>
        <w:jc w:val="both"/>
        <w:rPr>
          <w:color w:val="000000"/>
          <w:sz w:val="28"/>
          <w:szCs w:val="28"/>
        </w:rPr>
      </w:pPr>
      <w:r w:rsidRPr="00F3276B">
        <w:rPr>
          <w:color w:val="000000"/>
          <w:sz w:val="28"/>
          <w:szCs w:val="28"/>
        </w:rPr>
        <w:t xml:space="preserve">В муниципальном образовании Ленинградский район рынок </w:t>
      </w:r>
      <w:r w:rsidR="00A30139" w:rsidRPr="00F3276B">
        <w:rPr>
          <w:color w:val="000000"/>
          <w:sz w:val="28"/>
          <w:szCs w:val="28"/>
        </w:rPr>
        <w:t xml:space="preserve">услуг </w:t>
      </w:r>
      <w:r w:rsidRPr="00F3276B">
        <w:rPr>
          <w:color w:val="000000"/>
          <w:sz w:val="28"/>
          <w:szCs w:val="28"/>
        </w:rPr>
        <w:t>детского отдыха и оздоровления представлен муниципальными учреждениями</w:t>
      </w:r>
      <w:r w:rsidR="00A30139" w:rsidRPr="00F3276B">
        <w:rPr>
          <w:color w:val="000000"/>
          <w:sz w:val="28"/>
          <w:szCs w:val="28"/>
        </w:rPr>
        <w:t>. О</w:t>
      </w:r>
      <w:r w:rsidRPr="00F3276B">
        <w:rPr>
          <w:color w:val="000000"/>
          <w:sz w:val="28"/>
          <w:szCs w:val="28"/>
        </w:rPr>
        <w:t>рганизации частной формы собственности и индивидуальные предприниматели, занимающиеся этим видом деятельности, отсутствуют.</w:t>
      </w:r>
    </w:p>
    <w:p w:rsidR="0058347D" w:rsidRPr="00273C06" w:rsidRDefault="0058347D" w:rsidP="00991E50">
      <w:pPr>
        <w:spacing w:after="0" w:line="240" w:lineRule="auto"/>
        <w:ind w:firstLine="567"/>
        <w:jc w:val="both"/>
        <w:rPr>
          <w:rFonts w:ascii="Times New Roman" w:hAnsi="Times New Roman"/>
          <w:sz w:val="28"/>
          <w:szCs w:val="28"/>
        </w:rPr>
      </w:pPr>
      <w:r w:rsidRPr="00273C06">
        <w:rPr>
          <w:rFonts w:ascii="Times New Roman" w:hAnsi="Times New Roman"/>
          <w:sz w:val="28"/>
          <w:szCs w:val="28"/>
        </w:rPr>
        <w:t>Полномочия по организации и обеспечению отдыха и оздоровления детей (за исключением организации отдыха детей в каникулярное время) осуществляются органами государственной власти субъектов Российской Федерации (статья 5 Федерального закона от 24.07.1998 № 124-ФЗ «Об основных гарантиях прав ребенка в Российской Федерации»).</w:t>
      </w:r>
    </w:p>
    <w:p w:rsidR="003645E8" w:rsidRPr="003645E8" w:rsidRDefault="003645E8" w:rsidP="00991E50">
      <w:pPr>
        <w:spacing w:after="0" w:line="240" w:lineRule="auto"/>
        <w:ind w:firstLine="567"/>
        <w:jc w:val="both"/>
        <w:rPr>
          <w:rFonts w:ascii="Times New Roman" w:eastAsia="Times New Roman" w:hAnsi="Times New Roman"/>
          <w:bCs/>
          <w:sz w:val="28"/>
          <w:szCs w:val="28"/>
        </w:rPr>
      </w:pPr>
      <w:r w:rsidRPr="003645E8">
        <w:rPr>
          <w:rFonts w:ascii="Times New Roman" w:eastAsia="Times New Roman" w:hAnsi="Times New Roman"/>
          <w:bCs/>
          <w:sz w:val="28"/>
          <w:szCs w:val="28"/>
        </w:rPr>
        <w:t>Прием организованных групп детей в возрасте от 7 до 17 лет как в 2017 году, так и в 2016 году на территории Ленинградского района осуществляли 25 организаций:</w:t>
      </w:r>
    </w:p>
    <w:p w:rsidR="003645E8" w:rsidRPr="003645E8" w:rsidRDefault="003645E8" w:rsidP="00991E50">
      <w:pPr>
        <w:spacing w:after="0" w:line="240" w:lineRule="auto"/>
        <w:ind w:firstLine="567"/>
        <w:jc w:val="both"/>
        <w:rPr>
          <w:rFonts w:ascii="Times New Roman" w:hAnsi="Times New Roman"/>
          <w:sz w:val="28"/>
          <w:szCs w:val="28"/>
        </w:rPr>
      </w:pPr>
      <w:r w:rsidRPr="003645E8">
        <w:rPr>
          <w:rFonts w:ascii="Times New Roman" w:hAnsi="Times New Roman"/>
          <w:sz w:val="28"/>
          <w:szCs w:val="28"/>
        </w:rPr>
        <w:t>1) общеобразовательные организации, подведомственные управлению образования,</w:t>
      </w:r>
      <w:r w:rsidRPr="003645E8">
        <w:rPr>
          <w:rFonts w:ascii="Times New Roman" w:hAnsi="Times New Roman"/>
          <w:spacing w:val="4"/>
          <w:sz w:val="28"/>
          <w:szCs w:val="28"/>
        </w:rPr>
        <w:t xml:space="preserve"> – </w:t>
      </w:r>
      <w:r w:rsidRPr="003645E8">
        <w:rPr>
          <w:rFonts w:ascii="Times New Roman" w:hAnsi="Times New Roman"/>
          <w:sz w:val="28"/>
          <w:szCs w:val="28"/>
        </w:rPr>
        <w:t>21 организация;</w:t>
      </w:r>
    </w:p>
    <w:p w:rsidR="003645E8" w:rsidRPr="003645E8" w:rsidRDefault="003645E8" w:rsidP="00991E50">
      <w:pPr>
        <w:spacing w:after="0" w:line="240" w:lineRule="auto"/>
        <w:ind w:firstLine="567"/>
        <w:jc w:val="both"/>
        <w:rPr>
          <w:rFonts w:ascii="Times New Roman" w:hAnsi="Times New Roman"/>
          <w:sz w:val="28"/>
          <w:szCs w:val="28"/>
        </w:rPr>
      </w:pPr>
      <w:r w:rsidRPr="003645E8">
        <w:rPr>
          <w:rFonts w:ascii="Times New Roman" w:hAnsi="Times New Roman"/>
          <w:sz w:val="28"/>
          <w:szCs w:val="28"/>
        </w:rPr>
        <w:t xml:space="preserve">2) образовательные организации дополнительного образования, подведомственные управлению образования, </w:t>
      </w:r>
      <w:r w:rsidRPr="003645E8">
        <w:rPr>
          <w:rFonts w:ascii="Times New Roman" w:hAnsi="Times New Roman"/>
          <w:spacing w:val="4"/>
          <w:sz w:val="28"/>
          <w:szCs w:val="28"/>
        </w:rPr>
        <w:t xml:space="preserve">– </w:t>
      </w:r>
      <w:r w:rsidRPr="003645E8">
        <w:rPr>
          <w:rFonts w:ascii="Times New Roman" w:hAnsi="Times New Roman"/>
          <w:sz w:val="28"/>
          <w:szCs w:val="28"/>
        </w:rPr>
        <w:t>4 организации.</w:t>
      </w:r>
    </w:p>
    <w:p w:rsidR="003645E8" w:rsidRPr="003645E8" w:rsidRDefault="003645E8" w:rsidP="00991E50">
      <w:pPr>
        <w:pStyle w:val="1"/>
        <w:shd w:val="clear" w:color="auto" w:fill="FFFFFF"/>
        <w:spacing w:before="0" w:beforeAutospacing="0" w:after="0" w:afterAutospacing="0"/>
        <w:ind w:firstLine="567"/>
        <w:jc w:val="both"/>
        <w:rPr>
          <w:b w:val="0"/>
          <w:bCs w:val="0"/>
          <w:kern w:val="0"/>
          <w:sz w:val="28"/>
          <w:szCs w:val="28"/>
          <w:lang w:eastAsia="en-US"/>
        </w:rPr>
      </w:pPr>
      <w:r w:rsidRPr="003645E8">
        <w:rPr>
          <w:b w:val="0"/>
          <w:bCs w:val="0"/>
          <w:kern w:val="0"/>
          <w:sz w:val="28"/>
          <w:szCs w:val="28"/>
          <w:lang w:eastAsia="en-US"/>
        </w:rPr>
        <w:t>На базе вышеуказанных организаций функционировало 66</w:t>
      </w:r>
      <w:r w:rsidR="0077334C">
        <w:rPr>
          <w:b w:val="0"/>
          <w:bCs w:val="0"/>
          <w:kern w:val="0"/>
          <w:sz w:val="28"/>
          <w:szCs w:val="28"/>
          <w:lang w:eastAsia="en-US"/>
        </w:rPr>
        <w:t xml:space="preserve"> </w:t>
      </w:r>
      <w:r w:rsidRPr="003645E8">
        <w:rPr>
          <w:b w:val="0"/>
          <w:bCs w:val="0"/>
          <w:kern w:val="0"/>
          <w:sz w:val="28"/>
          <w:szCs w:val="28"/>
          <w:lang w:eastAsia="en-US"/>
        </w:rPr>
        <w:t>внесенных в Реестр организаций отдыха детей и их оздоровления, расположенных на территории Краснодарского края</w:t>
      </w:r>
      <w:r w:rsidRPr="003645E8">
        <w:rPr>
          <w:b w:val="0"/>
          <w:sz w:val="28"/>
          <w:szCs w:val="28"/>
        </w:rPr>
        <w:t>, в том числе</w:t>
      </w:r>
      <w:r w:rsidRPr="003645E8">
        <w:rPr>
          <w:b w:val="0"/>
          <w:bCs w:val="0"/>
          <w:kern w:val="0"/>
          <w:sz w:val="28"/>
          <w:szCs w:val="28"/>
          <w:lang w:eastAsia="en-US"/>
        </w:rPr>
        <w:t xml:space="preserve">: </w:t>
      </w:r>
    </w:p>
    <w:p w:rsidR="003645E8" w:rsidRPr="003645E8" w:rsidRDefault="003645E8" w:rsidP="00991E50">
      <w:pPr>
        <w:pStyle w:val="1"/>
        <w:shd w:val="clear" w:color="auto" w:fill="FFFFFF"/>
        <w:spacing w:before="0" w:beforeAutospacing="0" w:after="0" w:afterAutospacing="0"/>
        <w:ind w:firstLine="567"/>
        <w:jc w:val="both"/>
        <w:rPr>
          <w:b w:val="0"/>
          <w:sz w:val="28"/>
          <w:szCs w:val="28"/>
        </w:rPr>
      </w:pPr>
      <w:r w:rsidRPr="003645E8">
        <w:rPr>
          <w:b w:val="0"/>
          <w:bCs w:val="0"/>
          <w:kern w:val="0"/>
          <w:sz w:val="28"/>
          <w:szCs w:val="28"/>
          <w:lang w:eastAsia="en-US"/>
        </w:rPr>
        <w:t xml:space="preserve">- 37 </w:t>
      </w:r>
      <w:r w:rsidRPr="003645E8">
        <w:rPr>
          <w:b w:val="0"/>
          <w:spacing w:val="4"/>
          <w:sz w:val="28"/>
          <w:szCs w:val="28"/>
        </w:rPr>
        <w:t xml:space="preserve">профильных лагерей, организованных муниципальными образовательными организациями, осуществляющими организацию отдыха и оздоровления обучающихся в каникулярное время с дневным пребыванием с </w:t>
      </w:r>
      <w:r w:rsidRPr="003645E8">
        <w:rPr>
          <w:b w:val="0"/>
          <w:spacing w:val="4"/>
          <w:sz w:val="28"/>
          <w:szCs w:val="28"/>
        </w:rPr>
        <w:lastRenderedPageBreak/>
        <w:t>обязательной организацией их питания (далее – ЛДП)</w:t>
      </w:r>
      <w:r w:rsidRPr="003645E8">
        <w:rPr>
          <w:b w:val="0"/>
          <w:bCs w:val="0"/>
          <w:kern w:val="0"/>
          <w:sz w:val="28"/>
          <w:szCs w:val="28"/>
          <w:lang w:eastAsia="en-US"/>
        </w:rPr>
        <w:t>, в которых было оздоровлено 1766 детей</w:t>
      </w:r>
      <w:r>
        <w:rPr>
          <w:b w:val="0"/>
          <w:bCs w:val="0"/>
          <w:kern w:val="0"/>
          <w:sz w:val="28"/>
          <w:szCs w:val="28"/>
          <w:lang w:eastAsia="en-US"/>
        </w:rPr>
        <w:t xml:space="preserve"> или 29% детей от общего число учащихся</w:t>
      </w:r>
      <w:r w:rsidRPr="003645E8">
        <w:rPr>
          <w:b w:val="0"/>
          <w:bCs w:val="0"/>
          <w:kern w:val="0"/>
          <w:sz w:val="28"/>
          <w:szCs w:val="28"/>
          <w:lang w:eastAsia="en-US"/>
        </w:rPr>
        <w:t>;</w:t>
      </w:r>
    </w:p>
    <w:p w:rsidR="003645E8" w:rsidRPr="003645E8" w:rsidRDefault="003645E8" w:rsidP="00991E50">
      <w:pPr>
        <w:spacing w:after="0" w:line="240" w:lineRule="auto"/>
        <w:ind w:firstLine="567"/>
        <w:jc w:val="both"/>
        <w:rPr>
          <w:rFonts w:ascii="Times New Roman" w:hAnsi="Times New Roman"/>
          <w:sz w:val="28"/>
          <w:szCs w:val="28"/>
        </w:rPr>
      </w:pPr>
      <w:r w:rsidRPr="003645E8">
        <w:rPr>
          <w:rFonts w:ascii="Times New Roman" w:hAnsi="Times New Roman"/>
          <w:sz w:val="28"/>
          <w:szCs w:val="28"/>
        </w:rPr>
        <w:t>- 29 лагерей труда и отдыха с дневным пребыванием (далее – ЛТО), в которых отдохнуло 353 ребенка</w:t>
      </w:r>
      <w:r>
        <w:rPr>
          <w:rFonts w:ascii="Times New Roman" w:hAnsi="Times New Roman"/>
          <w:sz w:val="28"/>
          <w:szCs w:val="28"/>
        </w:rPr>
        <w:t xml:space="preserve"> или 23,5%</w:t>
      </w:r>
      <w:r w:rsidRPr="003645E8">
        <w:rPr>
          <w:rFonts w:ascii="Times New Roman" w:hAnsi="Times New Roman"/>
          <w:sz w:val="28"/>
          <w:szCs w:val="28"/>
        </w:rPr>
        <w:t xml:space="preserve"> </w:t>
      </w:r>
      <w:r>
        <w:rPr>
          <w:rFonts w:ascii="Times New Roman" w:hAnsi="Times New Roman"/>
          <w:sz w:val="28"/>
          <w:szCs w:val="28"/>
        </w:rPr>
        <w:t>детей от общей численности детей от 14 лет.</w:t>
      </w:r>
    </w:p>
    <w:p w:rsidR="003645E8" w:rsidRDefault="003645E8" w:rsidP="00991E50">
      <w:pPr>
        <w:pStyle w:val="msonormalcxspmiddle"/>
        <w:spacing w:before="0" w:beforeAutospacing="0" w:after="0" w:afterAutospacing="0"/>
        <w:ind w:firstLine="567"/>
        <w:contextualSpacing/>
        <w:jc w:val="both"/>
        <w:rPr>
          <w:color w:val="000000"/>
          <w:sz w:val="28"/>
          <w:szCs w:val="28"/>
        </w:rPr>
      </w:pPr>
      <w:r w:rsidRPr="00067930">
        <w:rPr>
          <w:color w:val="000000"/>
          <w:sz w:val="28"/>
          <w:szCs w:val="28"/>
        </w:rPr>
        <w:t>Охват образовательных организаций профильными лагерями с дневным пребыванием и лагерями труда и отдыха с дневным пребыванием составляет 100%.</w:t>
      </w:r>
    </w:p>
    <w:p w:rsidR="003C7B0C" w:rsidRPr="00565BEF" w:rsidRDefault="003C7B0C" w:rsidP="00991E50">
      <w:pPr>
        <w:widowControl w:val="0"/>
        <w:spacing w:after="0" w:line="240" w:lineRule="auto"/>
        <w:ind w:firstLine="567"/>
        <w:jc w:val="both"/>
        <w:rPr>
          <w:rFonts w:ascii="Times New Roman" w:hAnsi="Times New Roman"/>
          <w:color w:val="000000"/>
          <w:sz w:val="28"/>
          <w:szCs w:val="28"/>
        </w:rPr>
      </w:pPr>
      <w:r w:rsidRPr="00565BEF">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Pr="00565BEF">
        <w:rPr>
          <w:rFonts w:ascii="Times New Roman" w:hAnsi="Times New Roman"/>
          <w:color w:val="000000"/>
          <w:sz w:val="28"/>
          <w:szCs w:val="28"/>
        </w:rPr>
        <w:t>на рынке услуг в системе детского отдыха и оздоровления следующим образом.</w:t>
      </w:r>
    </w:p>
    <w:p w:rsidR="003C7B0C" w:rsidRPr="00CE3464" w:rsidRDefault="003C7B0C" w:rsidP="00991E50">
      <w:pPr>
        <w:spacing w:after="0" w:line="240" w:lineRule="auto"/>
        <w:ind w:firstLine="567"/>
        <w:jc w:val="both"/>
        <w:rPr>
          <w:rFonts w:ascii="Times New Roman" w:hAnsi="Times New Roman"/>
          <w:color w:val="000000" w:themeColor="text1"/>
          <w:sz w:val="28"/>
          <w:szCs w:val="28"/>
        </w:rPr>
      </w:pPr>
      <w:r w:rsidRPr="00CE3464">
        <w:rPr>
          <w:rFonts w:ascii="Times New Roman" w:hAnsi="Times New Roman"/>
          <w:color w:val="000000" w:themeColor="text1"/>
          <w:sz w:val="28"/>
          <w:szCs w:val="28"/>
        </w:rPr>
        <w:t xml:space="preserve">Из опроса 1324 респондентов мы видим, что </w:t>
      </w:r>
      <w:r>
        <w:rPr>
          <w:rFonts w:ascii="Times New Roman" w:hAnsi="Times New Roman"/>
          <w:color w:val="000000" w:themeColor="text1"/>
          <w:sz w:val="28"/>
          <w:szCs w:val="28"/>
        </w:rPr>
        <w:t>более 50% опрошенных считают, что на территории муниципального образования действует избыточное количество хозяйствующих субъектов, оказывающих свои услуги на рынке ус</w:t>
      </w:r>
      <w:r w:rsidR="00067930">
        <w:rPr>
          <w:rFonts w:ascii="Times New Roman" w:hAnsi="Times New Roman"/>
          <w:color w:val="000000" w:themeColor="text1"/>
          <w:sz w:val="28"/>
          <w:szCs w:val="28"/>
        </w:rPr>
        <w:t>л</w:t>
      </w:r>
      <w:r>
        <w:rPr>
          <w:rFonts w:ascii="Times New Roman" w:hAnsi="Times New Roman"/>
          <w:color w:val="000000" w:themeColor="text1"/>
          <w:sz w:val="28"/>
          <w:szCs w:val="28"/>
        </w:rPr>
        <w:t xml:space="preserve">уг детского отдыха и оздоровления, 31,4 % опрошенных дают оценку «достаточно», 11,6% </w:t>
      </w:r>
      <w:r w:rsidRPr="003C7B0C">
        <w:rPr>
          <w:rFonts w:ascii="Times New Roman" w:hAnsi="Times New Roman"/>
          <w:color w:val="000000"/>
          <w:sz w:val="28"/>
          <w:szCs w:val="28"/>
        </w:rPr>
        <w:t>считают, что этих услуг мало</w:t>
      </w:r>
      <w:r>
        <w:rPr>
          <w:rFonts w:ascii="Times New Roman" w:hAnsi="Times New Roman"/>
          <w:color w:val="000000" w:themeColor="text1"/>
          <w:sz w:val="28"/>
          <w:szCs w:val="28"/>
        </w:rPr>
        <w:t>.</w:t>
      </w:r>
    </w:p>
    <w:p w:rsidR="003C7B0C" w:rsidRPr="003C7B0C" w:rsidRDefault="003C7B0C" w:rsidP="00991E50">
      <w:pPr>
        <w:spacing w:after="0" w:line="240" w:lineRule="auto"/>
        <w:jc w:val="center"/>
        <w:rPr>
          <w:rFonts w:ascii="Times New Roman" w:hAnsi="Times New Roman"/>
          <w:color w:val="000000" w:themeColor="text1"/>
          <w:sz w:val="28"/>
          <w:szCs w:val="28"/>
        </w:rPr>
      </w:pPr>
      <w:r w:rsidRPr="003C7B0C">
        <w:rPr>
          <w:noProof/>
          <w:color w:val="000000" w:themeColor="text1"/>
          <w:sz w:val="28"/>
          <w:szCs w:val="28"/>
          <w:lang w:eastAsia="ru-RU"/>
        </w:rPr>
        <w:drawing>
          <wp:inline distT="0" distB="0" distL="0" distR="0" wp14:anchorId="3B983691" wp14:editId="59722494">
            <wp:extent cx="4670474" cy="1603717"/>
            <wp:effectExtent l="0" t="0" r="15875" b="15875"/>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7B0C" w:rsidRPr="00565BEF" w:rsidRDefault="003C7B0C" w:rsidP="00991E50">
      <w:pPr>
        <w:spacing w:after="0" w:line="240" w:lineRule="auto"/>
        <w:ind w:firstLine="567"/>
        <w:contextualSpacing/>
        <w:jc w:val="both"/>
        <w:rPr>
          <w:rFonts w:ascii="Times New Roman" w:hAnsi="Times New Roman"/>
          <w:color w:val="000000"/>
          <w:sz w:val="28"/>
          <w:szCs w:val="28"/>
        </w:rPr>
      </w:pPr>
      <w:r w:rsidRPr="00565BEF">
        <w:rPr>
          <w:rFonts w:ascii="Times New Roman" w:hAnsi="Times New Roman"/>
          <w:color w:val="000000"/>
          <w:sz w:val="28"/>
          <w:szCs w:val="28"/>
        </w:rPr>
        <w:t>Качество услуг детского отдыха и оздоровления</w:t>
      </w:r>
      <w:r w:rsidR="00283703">
        <w:rPr>
          <w:rFonts w:ascii="Times New Roman" w:hAnsi="Times New Roman"/>
          <w:color w:val="000000"/>
          <w:sz w:val="28"/>
          <w:szCs w:val="28"/>
        </w:rPr>
        <w:t>, по оценке населения</w:t>
      </w:r>
      <w:r w:rsidR="00283703" w:rsidRPr="00283703">
        <w:rPr>
          <w:rFonts w:ascii="Times New Roman" w:hAnsi="Times New Roman"/>
          <w:color w:val="000000"/>
          <w:sz w:val="28"/>
          <w:szCs w:val="28"/>
        </w:rPr>
        <w:t xml:space="preserve"> </w:t>
      </w:r>
      <w:r w:rsidR="00283703" w:rsidRPr="00565BEF">
        <w:rPr>
          <w:rFonts w:ascii="Times New Roman" w:hAnsi="Times New Roman"/>
          <w:color w:val="000000"/>
          <w:sz w:val="28"/>
          <w:szCs w:val="28"/>
        </w:rPr>
        <w:t>район</w:t>
      </w:r>
      <w:r w:rsidR="00283703">
        <w:rPr>
          <w:rFonts w:ascii="Times New Roman" w:hAnsi="Times New Roman"/>
          <w:color w:val="000000"/>
          <w:sz w:val="28"/>
          <w:szCs w:val="28"/>
        </w:rPr>
        <w:t>а</w:t>
      </w:r>
      <w:r w:rsidR="0077334C">
        <w:rPr>
          <w:rFonts w:ascii="Times New Roman" w:hAnsi="Times New Roman"/>
          <w:color w:val="000000"/>
          <w:sz w:val="28"/>
          <w:szCs w:val="28"/>
        </w:rPr>
        <w:t>,</w:t>
      </w:r>
      <w:r w:rsidR="0077334C" w:rsidRPr="0077334C">
        <w:rPr>
          <w:rFonts w:ascii="Times New Roman" w:hAnsi="Times New Roman"/>
          <w:color w:val="000000"/>
          <w:sz w:val="28"/>
          <w:szCs w:val="28"/>
        </w:rPr>
        <w:t xml:space="preserve"> </w:t>
      </w:r>
      <w:r w:rsidR="0077334C">
        <w:rPr>
          <w:rFonts w:ascii="Times New Roman" w:hAnsi="Times New Roman"/>
          <w:color w:val="000000"/>
          <w:sz w:val="28"/>
          <w:szCs w:val="28"/>
        </w:rPr>
        <w:t xml:space="preserve">на </w:t>
      </w:r>
      <w:r w:rsidR="0077334C" w:rsidRPr="00565BEF">
        <w:rPr>
          <w:rFonts w:ascii="Times New Roman" w:hAnsi="Times New Roman"/>
          <w:color w:val="000000"/>
          <w:sz w:val="28"/>
          <w:szCs w:val="28"/>
        </w:rPr>
        <w:t>высок</w:t>
      </w:r>
      <w:r w:rsidR="0077334C">
        <w:rPr>
          <w:rFonts w:ascii="Times New Roman" w:hAnsi="Times New Roman"/>
          <w:color w:val="000000"/>
          <w:sz w:val="28"/>
          <w:szCs w:val="28"/>
        </w:rPr>
        <w:t>ом уровне</w:t>
      </w:r>
      <w:r w:rsidRPr="00565BEF">
        <w:rPr>
          <w:rFonts w:ascii="Times New Roman" w:hAnsi="Times New Roman"/>
          <w:color w:val="000000"/>
          <w:sz w:val="28"/>
          <w:szCs w:val="28"/>
        </w:rPr>
        <w:t xml:space="preserve">. Так </w:t>
      </w:r>
      <w:r>
        <w:rPr>
          <w:rFonts w:ascii="Times New Roman" w:hAnsi="Times New Roman"/>
          <w:color w:val="000000"/>
          <w:sz w:val="28"/>
          <w:szCs w:val="28"/>
        </w:rPr>
        <w:t>76,2</w:t>
      </w:r>
      <w:r w:rsidRPr="00565BEF">
        <w:rPr>
          <w:rFonts w:ascii="Times New Roman" w:hAnsi="Times New Roman"/>
          <w:color w:val="000000"/>
          <w:sz w:val="28"/>
          <w:szCs w:val="28"/>
        </w:rPr>
        <w:t xml:space="preserve"> % ответили, что они «удовлетворены» и 14,</w:t>
      </w:r>
      <w:r>
        <w:rPr>
          <w:rFonts w:ascii="Times New Roman" w:hAnsi="Times New Roman"/>
          <w:color w:val="000000"/>
          <w:sz w:val="28"/>
          <w:szCs w:val="28"/>
        </w:rPr>
        <w:t>3</w:t>
      </w:r>
      <w:r w:rsidRPr="00565BEF">
        <w:rPr>
          <w:rFonts w:ascii="Times New Roman" w:hAnsi="Times New Roman"/>
          <w:color w:val="000000"/>
          <w:sz w:val="28"/>
          <w:szCs w:val="28"/>
        </w:rPr>
        <w:t xml:space="preserve"> % - «скорее удовлетворены». </w:t>
      </w:r>
    </w:p>
    <w:p w:rsidR="003C7B0C" w:rsidRPr="00283703" w:rsidRDefault="003C7B0C" w:rsidP="00991E50">
      <w:pPr>
        <w:spacing w:after="0" w:line="240" w:lineRule="auto"/>
        <w:contextualSpacing/>
        <w:jc w:val="center"/>
        <w:rPr>
          <w:rFonts w:ascii="Times New Roman" w:hAnsi="Times New Roman"/>
          <w:color w:val="000000"/>
          <w:sz w:val="28"/>
          <w:szCs w:val="28"/>
        </w:rPr>
      </w:pPr>
      <w:r w:rsidRPr="00283703">
        <w:rPr>
          <w:noProof/>
          <w:sz w:val="28"/>
          <w:szCs w:val="28"/>
          <w:lang w:eastAsia="ru-RU"/>
        </w:rPr>
        <w:drawing>
          <wp:inline distT="0" distB="0" distL="0" distR="0" wp14:anchorId="0AF21BAF" wp14:editId="051CBADB">
            <wp:extent cx="4135901" cy="1448972"/>
            <wp:effectExtent l="0" t="0" r="17145" b="1841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45E8" w:rsidRPr="00090755" w:rsidRDefault="003645E8" w:rsidP="00991E50">
      <w:pPr>
        <w:spacing w:after="0" w:line="240" w:lineRule="auto"/>
        <w:ind w:firstLine="567"/>
        <w:contextualSpacing/>
        <w:jc w:val="both"/>
        <w:rPr>
          <w:rFonts w:ascii="Times New Roman" w:hAnsi="Times New Roman"/>
          <w:color w:val="000000"/>
          <w:sz w:val="28"/>
          <w:szCs w:val="28"/>
        </w:rPr>
      </w:pPr>
      <w:r w:rsidRPr="00090755">
        <w:rPr>
          <w:rFonts w:ascii="Times New Roman" w:hAnsi="Times New Roman"/>
          <w:color w:val="000000"/>
          <w:sz w:val="28"/>
          <w:szCs w:val="28"/>
        </w:rPr>
        <w:t>В муниципальном образовании сложилась система отдыха и оздоровления детей, в которой наиболее значимыми и затратными являются мероприятия по организации работы ЛДП и ЛТО, которые традиционно функционируют на базе образовательных организаций за счет краевого и муниципального бюджетов на условиях софинансирования. Увеличивается не только количество указанных учреждений (в 2015 году – 65, в том числе: ЛДП – 36, ЛТО – 29,</w:t>
      </w:r>
      <w:r w:rsidR="003E46B0">
        <w:rPr>
          <w:rFonts w:ascii="Times New Roman" w:hAnsi="Times New Roman"/>
          <w:color w:val="000000"/>
          <w:sz w:val="28"/>
          <w:szCs w:val="28"/>
        </w:rPr>
        <w:t xml:space="preserve"> </w:t>
      </w:r>
      <w:r w:rsidRPr="00090755">
        <w:rPr>
          <w:rFonts w:ascii="Times New Roman" w:hAnsi="Times New Roman"/>
          <w:color w:val="000000"/>
          <w:sz w:val="28"/>
          <w:szCs w:val="28"/>
        </w:rPr>
        <w:t xml:space="preserve">в 2017 и 2016 годах – 66, в том числе: ЛДП – 37, ЛТО – 29), но и количество оздоровленных детей (в 2015 году - 2098 детей, в 2017 и в 2016 годах по 2119 детей). </w:t>
      </w:r>
    </w:p>
    <w:p w:rsidR="003645E8" w:rsidRPr="00090755" w:rsidRDefault="003645E8" w:rsidP="00991E50">
      <w:pPr>
        <w:spacing w:after="0" w:line="240" w:lineRule="auto"/>
        <w:ind w:firstLine="567"/>
        <w:contextualSpacing/>
        <w:jc w:val="both"/>
        <w:rPr>
          <w:rFonts w:ascii="Times New Roman" w:hAnsi="Times New Roman"/>
          <w:color w:val="000000"/>
          <w:sz w:val="28"/>
          <w:szCs w:val="28"/>
        </w:rPr>
      </w:pPr>
      <w:r w:rsidRPr="00090755">
        <w:rPr>
          <w:rFonts w:ascii="Times New Roman" w:hAnsi="Times New Roman"/>
          <w:color w:val="000000"/>
          <w:sz w:val="28"/>
          <w:szCs w:val="28"/>
        </w:rPr>
        <w:lastRenderedPageBreak/>
        <w:t xml:space="preserve">Проблемой развития рынка услуг детского отдыха и оздоровления, является отсутствие на территории муниципалитета функционирующих круглосуточных негосударственных (немуниципальных) организаций отдыха и оздоровления детей, что обусловлено климатическими условиями, географическим местоположением муниципального образования Ленинградский район. </w:t>
      </w:r>
    </w:p>
    <w:p w:rsidR="00AE495B" w:rsidRPr="00090755" w:rsidRDefault="00AE495B" w:rsidP="00991E50">
      <w:pPr>
        <w:spacing w:after="0" w:line="240" w:lineRule="auto"/>
        <w:ind w:firstLine="567"/>
        <w:contextualSpacing/>
        <w:jc w:val="both"/>
        <w:rPr>
          <w:rFonts w:ascii="Times New Roman" w:hAnsi="Times New Roman"/>
          <w:color w:val="000000"/>
          <w:sz w:val="28"/>
          <w:szCs w:val="28"/>
        </w:rPr>
      </w:pPr>
      <w:r w:rsidRPr="00090755">
        <w:rPr>
          <w:rFonts w:ascii="Times New Roman" w:hAnsi="Times New Roman"/>
          <w:color w:val="000000"/>
          <w:sz w:val="28"/>
          <w:szCs w:val="28"/>
        </w:rPr>
        <w:t>Жалоб на работу организаций дополнительного образования не поступало.</w:t>
      </w:r>
      <w:r w:rsidR="00770FE8" w:rsidRPr="00090755">
        <w:rPr>
          <w:rFonts w:ascii="Times New Roman" w:hAnsi="Times New Roman"/>
          <w:color w:val="000000"/>
          <w:sz w:val="28"/>
          <w:szCs w:val="28"/>
        </w:rPr>
        <w:t xml:space="preserve"> </w:t>
      </w:r>
    </w:p>
    <w:p w:rsidR="00067930" w:rsidRPr="00090755" w:rsidRDefault="00067930" w:rsidP="00991E50">
      <w:pPr>
        <w:spacing w:after="0" w:line="240" w:lineRule="auto"/>
        <w:ind w:firstLine="567"/>
        <w:contextualSpacing/>
        <w:jc w:val="both"/>
        <w:rPr>
          <w:rFonts w:ascii="Times New Roman" w:hAnsi="Times New Roman"/>
          <w:color w:val="000000"/>
          <w:sz w:val="28"/>
          <w:szCs w:val="28"/>
        </w:rPr>
      </w:pPr>
      <w:r w:rsidRPr="00090755">
        <w:rPr>
          <w:rFonts w:ascii="Times New Roman" w:hAnsi="Times New Roman"/>
          <w:color w:val="000000"/>
          <w:sz w:val="28"/>
          <w:szCs w:val="28"/>
        </w:rPr>
        <w:t>Перспективы и предложения:</w:t>
      </w:r>
      <w:r w:rsidR="00090755" w:rsidRPr="00090755">
        <w:rPr>
          <w:rFonts w:ascii="Times New Roman" w:hAnsi="Times New Roman"/>
          <w:color w:val="000000"/>
          <w:sz w:val="28"/>
          <w:szCs w:val="28"/>
        </w:rPr>
        <w:t xml:space="preserve"> увеличение финансирования мероприятий по организации отдыха и оздоровления детей</w:t>
      </w:r>
      <w:r w:rsidRPr="00090755">
        <w:rPr>
          <w:rFonts w:ascii="Times New Roman" w:hAnsi="Times New Roman"/>
          <w:color w:val="000000"/>
          <w:sz w:val="28"/>
          <w:szCs w:val="28"/>
        </w:rPr>
        <w:t>.</w:t>
      </w:r>
    </w:p>
    <w:p w:rsidR="00AE495B" w:rsidRPr="000A4BD8"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067930"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067930">
        <w:rPr>
          <w:rFonts w:ascii="Times New Roman" w:eastAsia="Times New Roman" w:hAnsi="Times New Roman"/>
          <w:b/>
          <w:color w:val="000000"/>
          <w:sz w:val="28"/>
          <w:szCs w:val="28"/>
          <w:lang w:eastAsia="ru-RU"/>
        </w:rPr>
        <w:t>2.3.3. Рынок услуг дополнительного образования детей</w:t>
      </w:r>
    </w:p>
    <w:p w:rsidR="00AE495B"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067930" w:rsidRDefault="00AE495B" w:rsidP="00991E50">
      <w:pPr>
        <w:spacing w:after="0" w:line="240" w:lineRule="auto"/>
        <w:ind w:firstLine="567"/>
        <w:jc w:val="both"/>
        <w:rPr>
          <w:rFonts w:ascii="Times New Roman" w:hAnsi="Times New Roman"/>
          <w:color w:val="000000"/>
          <w:sz w:val="28"/>
          <w:szCs w:val="28"/>
        </w:rPr>
      </w:pPr>
      <w:r w:rsidRPr="00067930">
        <w:rPr>
          <w:rFonts w:ascii="Times New Roman" w:hAnsi="Times New Roman"/>
          <w:color w:val="000000"/>
          <w:sz w:val="28"/>
          <w:szCs w:val="28"/>
        </w:rPr>
        <w:t xml:space="preserve">В муниципальном образовании Ленинградский район рынок услуг </w:t>
      </w:r>
      <w:r w:rsidR="00770FE8" w:rsidRPr="00067930">
        <w:rPr>
          <w:rFonts w:ascii="Times New Roman" w:hAnsi="Times New Roman"/>
          <w:color w:val="000000"/>
          <w:sz w:val="28"/>
          <w:szCs w:val="28"/>
        </w:rPr>
        <w:t xml:space="preserve">дополнительного образования детей </w:t>
      </w:r>
      <w:r w:rsidRPr="00067930">
        <w:rPr>
          <w:rFonts w:ascii="Times New Roman" w:hAnsi="Times New Roman"/>
          <w:color w:val="000000"/>
          <w:sz w:val="28"/>
          <w:szCs w:val="28"/>
        </w:rPr>
        <w:t>представлен только муниципальными учреждениями. Организации частной формы собственности и индивидуальные предприниматели, занимающиеся этим видом деятельности отсутствуют.</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 xml:space="preserve">В муниципальном образовании Ленинградский район четыре организации дополнительного образования: </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 xml:space="preserve">- муниципальная бюджетная организация дополнительного образования </w:t>
      </w:r>
      <w:r w:rsidR="0077334C">
        <w:rPr>
          <w:rFonts w:ascii="Times New Roman" w:hAnsi="Times New Roman"/>
          <w:sz w:val="28"/>
          <w:szCs w:val="28"/>
        </w:rPr>
        <w:t>«</w:t>
      </w:r>
      <w:r w:rsidRPr="00067930">
        <w:rPr>
          <w:rFonts w:ascii="Times New Roman" w:hAnsi="Times New Roman"/>
          <w:sz w:val="28"/>
          <w:szCs w:val="28"/>
        </w:rPr>
        <w:t>детско-юношеский центр</w:t>
      </w:r>
      <w:r w:rsidR="0077334C">
        <w:rPr>
          <w:rFonts w:ascii="Times New Roman" w:hAnsi="Times New Roman"/>
          <w:sz w:val="28"/>
          <w:szCs w:val="28"/>
        </w:rPr>
        <w:t>»</w:t>
      </w:r>
      <w:r w:rsidRPr="00067930">
        <w:rPr>
          <w:rFonts w:ascii="Times New Roman" w:hAnsi="Times New Roman"/>
          <w:sz w:val="28"/>
          <w:szCs w:val="28"/>
        </w:rPr>
        <w:t>;</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 xml:space="preserve">- муниципальная бюджетная организация дополнительного образования </w:t>
      </w:r>
      <w:r w:rsidR="0077334C">
        <w:rPr>
          <w:rFonts w:ascii="Times New Roman" w:hAnsi="Times New Roman"/>
          <w:sz w:val="28"/>
          <w:szCs w:val="28"/>
        </w:rPr>
        <w:t>«</w:t>
      </w:r>
      <w:r w:rsidRPr="00067930">
        <w:rPr>
          <w:rFonts w:ascii="Times New Roman" w:hAnsi="Times New Roman"/>
          <w:sz w:val="28"/>
          <w:szCs w:val="28"/>
        </w:rPr>
        <w:t>станция юных техников</w:t>
      </w:r>
      <w:r w:rsidR="0077334C">
        <w:rPr>
          <w:rFonts w:ascii="Times New Roman" w:hAnsi="Times New Roman"/>
          <w:sz w:val="28"/>
          <w:szCs w:val="28"/>
        </w:rPr>
        <w:t>»</w:t>
      </w:r>
      <w:r w:rsidRPr="00067930">
        <w:rPr>
          <w:rFonts w:ascii="Times New Roman" w:hAnsi="Times New Roman"/>
          <w:sz w:val="28"/>
          <w:szCs w:val="28"/>
        </w:rPr>
        <w:t>;</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 xml:space="preserve">- муниципальная бюджетная организация дополнительного образования </w:t>
      </w:r>
      <w:r w:rsidR="0077334C">
        <w:rPr>
          <w:rFonts w:ascii="Times New Roman" w:hAnsi="Times New Roman"/>
          <w:sz w:val="28"/>
          <w:szCs w:val="28"/>
        </w:rPr>
        <w:t>«</w:t>
      </w:r>
      <w:r w:rsidRPr="00067930">
        <w:rPr>
          <w:rFonts w:ascii="Times New Roman" w:hAnsi="Times New Roman"/>
          <w:sz w:val="28"/>
          <w:szCs w:val="28"/>
        </w:rPr>
        <w:t>детско-юношеская спортивная школа</w:t>
      </w:r>
      <w:r w:rsidR="0077334C">
        <w:rPr>
          <w:rFonts w:ascii="Times New Roman" w:hAnsi="Times New Roman"/>
          <w:sz w:val="28"/>
          <w:szCs w:val="28"/>
        </w:rPr>
        <w:t>»</w:t>
      </w:r>
      <w:r w:rsidRPr="00067930">
        <w:rPr>
          <w:rFonts w:ascii="Times New Roman" w:hAnsi="Times New Roman"/>
          <w:sz w:val="28"/>
          <w:szCs w:val="28"/>
        </w:rPr>
        <w:t>;</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 муниципальная автономная организаци</w:t>
      </w:r>
      <w:r w:rsidR="00770FE8" w:rsidRPr="00067930">
        <w:rPr>
          <w:rFonts w:ascii="Times New Roman" w:hAnsi="Times New Roman"/>
          <w:sz w:val="28"/>
          <w:szCs w:val="28"/>
        </w:rPr>
        <w:t>я</w:t>
      </w:r>
      <w:r w:rsidRPr="00067930">
        <w:rPr>
          <w:rFonts w:ascii="Times New Roman" w:hAnsi="Times New Roman"/>
          <w:sz w:val="28"/>
          <w:szCs w:val="28"/>
        </w:rPr>
        <w:t xml:space="preserve"> дополнительного образования и профессионального обучения «Ленинградский учебный центр».</w:t>
      </w:r>
    </w:p>
    <w:p w:rsidR="00AE495B"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Ленинградский учебный центр и детско-юношеский центр</w:t>
      </w:r>
      <w:r w:rsidR="00196A43" w:rsidRPr="00067930">
        <w:rPr>
          <w:rFonts w:ascii="Times New Roman" w:hAnsi="Times New Roman"/>
          <w:sz w:val="28"/>
          <w:szCs w:val="28"/>
        </w:rPr>
        <w:t xml:space="preserve"> </w:t>
      </w:r>
      <w:r w:rsidRPr="00067930">
        <w:rPr>
          <w:rFonts w:ascii="Times New Roman" w:hAnsi="Times New Roman"/>
          <w:sz w:val="28"/>
          <w:szCs w:val="28"/>
        </w:rPr>
        <w:t>являются многопрофильными</w:t>
      </w:r>
      <w:r w:rsidR="00196A43" w:rsidRPr="00067930">
        <w:rPr>
          <w:rFonts w:ascii="Times New Roman" w:hAnsi="Times New Roman"/>
          <w:sz w:val="28"/>
          <w:szCs w:val="28"/>
        </w:rPr>
        <w:t xml:space="preserve"> </w:t>
      </w:r>
      <w:r w:rsidRPr="00067930">
        <w:rPr>
          <w:rFonts w:ascii="Times New Roman" w:hAnsi="Times New Roman"/>
          <w:sz w:val="28"/>
          <w:szCs w:val="28"/>
        </w:rPr>
        <w:t>и осуществляют свою деятельность по следующим направленностям:</w:t>
      </w:r>
      <w:r w:rsidR="0077334C">
        <w:rPr>
          <w:rFonts w:ascii="Times New Roman" w:hAnsi="Times New Roman"/>
          <w:sz w:val="28"/>
          <w:szCs w:val="28"/>
        </w:rPr>
        <w:t xml:space="preserve"> </w:t>
      </w:r>
      <w:r w:rsidR="00770FE8" w:rsidRPr="00067930">
        <w:rPr>
          <w:rFonts w:ascii="Times New Roman" w:hAnsi="Times New Roman"/>
          <w:sz w:val="28"/>
          <w:szCs w:val="28"/>
        </w:rPr>
        <w:t xml:space="preserve">- </w:t>
      </w:r>
      <w:r w:rsidRPr="00067930">
        <w:rPr>
          <w:rFonts w:ascii="Times New Roman" w:hAnsi="Times New Roman"/>
          <w:sz w:val="28"/>
          <w:szCs w:val="28"/>
        </w:rPr>
        <w:t>художественное;</w:t>
      </w:r>
      <w:r w:rsidR="0077334C">
        <w:rPr>
          <w:rFonts w:ascii="Times New Roman" w:hAnsi="Times New Roman"/>
          <w:sz w:val="28"/>
          <w:szCs w:val="28"/>
        </w:rPr>
        <w:t xml:space="preserve"> </w:t>
      </w:r>
      <w:r w:rsidR="00770FE8" w:rsidRPr="00067930">
        <w:rPr>
          <w:rFonts w:ascii="Times New Roman" w:hAnsi="Times New Roman"/>
          <w:sz w:val="28"/>
          <w:szCs w:val="28"/>
        </w:rPr>
        <w:t xml:space="preserve">- </w:t>
      </w:r>
      <w:r w:rsidRPr="00067930">
        <w:rPr>
          <w:rFonts w:ascii="Times New Roman" w:hAnsi="Times New Roman"/>
          <w:sz w:val="28"/>
          <w:szCs w:val="28"/>
        </w:rPr>
        <w:t>социально-педагогическое;</w:t>
      </w:r>
      <w:r w:rsidR="0077334C">
        <w:rPr>
          <w:rFonts w:ascii="Times New Roman" w:hAnsi="Times New Roman"/>
          <w:sz w:val="28"/>
          <w:szCs w:val="28"/>
        </w:rPr>
        <w:t xml:space="preserve"> </w:t>
      </w:r>
      <w:r w:rsidR="00770FE8" w:rsidRPr="00067930">
        <w:rPr>
          <w:rFonts w:ascii="Times New Roman" w:hAnsi="Times New Roman"/>
          <w:sz w:val="28"/>
          <w:szCs w:val="28"/>
        </w:rPr>
        <w:t xml:space="preserve">- </w:t>
      </w:r>
      <w:r w:rsidRPr="00067930">
        <w:rPr>
          <w:rFonts w:ascii="Times New Roman" w:hAnsi="Times New Roman"/>
          <w:sz w:val="28"/>
          <w:szCs w:val="28"/>
        </w:rPr>
        <w:t>физкультурно-спортивное;</w:t>
      </w:r>
      <w:r w:rsidR="0077334C">
        <w:rPr>
          <w:rFonts w:ascii="Times New Roman" w:hAnsi="Times New Roman"/>
          <w:sz w:val="28"/>
          <w:szCs w:val="28"/>
        </w:rPr>
        <w:t xml:space="preserve"> </w:t>
      </w:r>
      <w:r w:rsidR="00770FE8" w:rsidRPr="00067930">
        <w:rPr>
          <w:rFonts w:ascii="Times New Roman" w:hAnsi="Times New Roman"/>
          <w:sz w:val="28"/>
          <w:szCs w:val="28"/>
        </w:rPr>
        <w:t xml:space="preserve">- </w:t>
      </w:r>
      <w:r w:rsidRPr="00067930">
        <w:rPr>
          <w:rFonts w:ascii="Times New Roman" w:hAnsi="Times New Roman"/>
          <w:sz w:val="28"/>
          <w:szCs w:val="28"/>
        </w:rPr>
        <w:t>туристско-краеведческое.</w:t>
      </w:r>
    </w:p>
    <w:p w:rsidR="00AE495B" w:rsidRPr="00283703" w:rsidRDefault="00770FE8" w:rsidP="00991E50">
      <w:pPr>
        <w:spacing w:after="0" w:line="240" w:lineRule="auto"/>
        <w:ind w:firstLine="567"/>
        <w:contextualSpacing/>
        <w:jc w:val="both"/>
        <w:rPr>
          <w:rFonts w:ascii="Times New Roman" w:hAnsi="Times New Roman"/>
          <w:color w:val="000000"/>
          <w:sz w:val="28"/>
          <w:szCs w:val="28"/>
        </w:rPr>
      </w:pPr>
      <w:r w:rsidRPr="00283703">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00AE495B" w:rsidRPr="00283703">
        <w:rPr>
          <w:rFonts w:ascii="Times New Roman" w:hAnsi="Times New Roman"/>
          <w:color w:val="000000"/>
          <w:sz w:val="28"/>
          <w:szCs w:val="28"/>
        </w:rPr>
        <w:t xml:space="preserve">на рынке услуг в системе дополнительного образования </w:t>
      </w:r>
      <w:r w:rsidRPr="00283703">
        <w:rPr>
          <w:rFonts w:ascii="Times New Roman" w:hAnsi="Times New Roman"/>
          <w:color w:val="000000"/>
          <w:sz w:val="28"/>
          <w:szCs w:val="28"/>
        </w:rPr>
        <w:t xml:space="preserve">детей </w:t>
      </w:r>
      <w:r w:rsidR="00AE495B" w:rsidRPr="00283703">
        <w:rPr>
          <w:rFonts w:ascii="Times New Roman" w:hAnsi="Times New Roman"/>
          <w:color w:val="000000"/>
          <w:sz w:val="28"/>
          <w:szCs w:val="28"/>
        </w:rPr>
        <w:t>следующим образом.</w:t>
      </w:r>
    </w:p>
    <w:p w:rsidR="00283703" w:rsidRPr="00180225" w:rsidRDefault="00283703" w:rsidP="00991E50">
      <w:pPr>
        <w:spacing w:after="0" w:line="240" w:lineRule="auto"/>
        <w:ind w:firstLine="567"/>
        <w:contextualSpacing/>
        <w:jc w:val="both"/>
        <w:rPr>
          <w:rFonts w:ascii="Times New Roman" w:hAnsi="Times New Roman"/>
          <w:color w:val="000000"/>
          <w:sz w:val="28"/>
          <w:szCs w:val="28"/>
        </w:rPr>
      </w:pPr>
      <w:r w:rsidRPr="00180225">
        <w:rPr>
          <w:rFonts w:ascii="Times New Roman" w:hAnsi="Times New Roman"/>
          <w:color w:val="000000"/>
          <w:sz w:val="28"/>
          <w:szCs w:val="28"/>
        </w:rPr>
        <w:t>Население</w:t>
      </w:r>
      <w:r w:rsidR="0077334C">
        <w:rPr>
          <w:rFonts w:ascii="Times New Roman" w:hAnsi="Times New Roman"/>
          <w:color w:val="000000"/>
          <w:sz w:val="28"/>
          <w:szCs w:val="28"/>
        </w:rPr>
        <w:t>,</w:t>
      </w:r>
      <w:r w:rsidRPr="00180225">
        <w:rPr>
          <w:rFonts w:ascii="Times New Roman" w:hAnsi="Times New Roman"/>
          <w:color w:val="000000"/>
          <w:sz w:val="28"/>
          <w:szCs w:val="28"/>
        </w:rPr>
        <w:t xml:space="preserve"> в целом</w:t>
      </w:r>
      <w:r w:rsidR="0077334C">
        <w:rPr>
          <w:rFonts w:ascii="Times New Roman" w:hAnsi="Times New Roman"/>
          <w:color w:val="000000"/>
          <w:sz w:val="28"/>
          <w:szCs w:val="28"/>
        </w:rPr>
        <w:t>,</w:t>
      </w:r>
      <w:r w:rsidRPr="00180225">
        <w:rPr>
          <w:rFonts w:ascii="Times New Roman" w:hAnsi="Times New Roman"/>
          <w:color w:val="000000"/>
          <w:sz w:val="28"/>
          <w:szCs w:val="28"/>
        </w:rPr>
        <w:t xml:space="preserve"> оценивает количество дополнительного образования, как «избыточное» - за это высказались </w:t>
      </w:r>
      <w:r>
        <w:rPr>
          <w:rFonts w:ascii="Times New Roman" w:hAnsi="Times New Roman"/>
          <w:color w:val="000000"/>
          <w:sz w:val="28"/>
          <w:szCs w:val="28"/>
        </w:rPr>
        <w:t>54,5</w:t>
      </w:r>
      <w:r w:rsidRPr="00180225">
        <w:rPr>
          <w:rFonts w:ascii="Times New Roman" w:hAnsi="Times New Roman"/>
          <w:color w:val="000000"/>
          <w:sz w:val="28"/>
          <w:szCs w:val="28"/>
        </w:rPr>
        <w:t>% респондентов из 1324 опрошенных</w:t>
      </w:r>
      <w:r>
        <w:rPr>
          <w:rFonts w:ascii="Times New Roman" w:hAnsi="Times New Roman"/>
          <w:color w:val="000000"/>
          <w:sz w:val="28"/>
          <w:szCs w:val="28"/>
        </w:rPr>
        <w:t>, и более 38% респондентов оценили как «достаточно»</w:t>
      </w:r>
      <w:r w:rsidRPr="00180225">
        <w:rPr>
          <w:rFonts w:ascii="Times New Roman" w:hAnsi="Times New Roman"/>
          <w:color w:val="000000"/>
          <w:sz w:val="28"/>
          <w:szCs w:val="28"/>
        </w:rPr>
        <w:t>.</w:t>
      </w:r>
    </w:p>
    <w:p w:rsidR="00283703" w:rsidRPr="00283703" w:rsidRDefault="00283703" w:rsidP="00991E50">
      <w:pPr>
        <w:spacing w:after="0" w:line="240" w:lineRule="auto"/>
        <w:contextualSpacing/>
        <w:jc w:val="center"/>
        <w:rPr>
          <w:rFonts w:ascii="Times New Roman" w:hAnsi="Times New Roman"/>
          <w:color w:val="000000"/>
          <w:sz w:val="28"/>
          <w:szCs w:val="28"/>
        </w:rPr>
      </w:pPr>
      <w:r w:rsidRPr="00283703">
        <w:rPr>
          <w:noProof/>
          <w:sz w:val="28"/>
          <w:szCs w:val="28"/>
          <w:lang w:eastAsia="ru-RU"/>
        </w:rPr>
        <w:drawing>
          <wp:inline distT="0" distB="0" distL="0" distR="0" wp14:anchorId="3A391277" wp14:editId="3A862DD5">
            <wp:extent cx="4262511" cy="1709224"/>
            <wp:effectExtent l="0" t="0" r="24130" b="2476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3703" w:rsidRPr="00180225" w:rsidRDefault="00283703" w:rsidP="00991E50">
      <w:pPr>
        <w:spacing w:after="0" w:line="240" w:lineRule="auto"/>
        <w:ind w:firstLine="567"/>
        <w:contextualSpacing/>
        <w:jc w:val="both"/>
        <w:rPr>
          <w:rFonts w:ascii="Times New Roman" w:hAnsi="Times New Roman"/>
          <w:color w:val="000000"/>
          <w:sz w:val="28"/>
          <w:szCs w:val="28"/>
        </w:rPr>
      </w:pPr>
      <w:r w:rsidRPr="00180225">
        <w:rPr>
          <w:rFonts w:ascii="Times New Roman" w:hAnsi="Times New Roman"/>
          <w:color w:val="000000"/>
          <w:sz w:val="28"/>
          <w:szCs w:val="28"/>
        </w:rPr>
        <w:lastRenderedPageBreak/>
        <w:t>Удовлетворенность качеством услуг дополнительного образования по району высокая. Так 81,7% опрошенных ответили «удовлетворен» и 14% - «скорее удовлетворен».</w:t>
      </w:r>
    </w:p>
    <w:p w:rsidR="00283703" w:rsidRPr="00283703" w:rsidRDefault="00283703" w:rsidP="00991E50">
      <w:pPr>
        <w:spacing w:after="0" w:line="240" w:lineRule="auto"/>
        <w:contextualSpacing/>
        <w:jc w:val="center"/>
        <w:rPr>
          <w:rFonts w:ascii="Times New Roman" w:hAnsi="Times New Roman"/>
          <w:color w:val="000000"/>
          <w:sz w:val="28"/>
          <w:szCs w:val="28"/>
        </w:rPr>
      </w:pPr>
      <w:r w:rsidRPr="00283703">
        <w:rPr>
          <w:noProof/>
          <w:sz w:val="28"/>
          <w:szCs w:val="28"/>
          <w:lang w:eastAsia="ru-RU"/>
        </w:rPr>
        <w:drawing>
          <wp:inline distT="0" distB="0" distL="0" distR="0" wp14:anchorId="48990C9C" wp14:editId="32859A69">
            <wp:extent cx="4459459" cy="1617785"/>
            <wp:effectExtent l="0" t="0" r="17780" b="2095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3703" w:rsidRDefault="00283703" w:rsidP="00991E50">
      <w:pPr>
        <w:spacing w:after="0" w:line="240" w:lineRule="auto"/>
        <w:ind w:firstLine="567"/>
        <w:contextualSpacing/>
        <w:jc w:val="both"/>
        <w:rPr>
          <w:rFonts w:ascii="Times New Roman" w:hAnsi="Times New Roman"/>
          <w:color w:val="000000"/>
          <w:sz w:val="28"/>
          <w:szCs w:val="28"/>
          <w:highlight w:val="yellow"/>
        </w:rPr>
      </w:pPr>
    </w:p>
    <w:p w:rsidR="00AE495B" w:rsidRPr="00067930" w:rsidRDefault="00067930"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По состоянию на 1 сентября 2017 года в организациях дополнительного образования обучаются 4659 ребят, что составляет</w:t>
      </w:r>
      <w:r w:rsidR="003E46B0">
        <w:rPr>
          <w:rFonts w:ascii="Times New Roman" w:hAnsi="Times New Roman"/>
          <w:sz w:val="28"/>
          <w:szCs w:val="28"/>
        </w:rPr>
        <w:t xml:space="preserve"> </w:t>
      </w:r>
      <w:r w:rsidRPr="00067930">
        <w:rPr>
          <w:rFonts w:ascii="Times New Roman" w:hAnsi="Times New Roman"/>
          <w:sz w:val="28"/>
          <w:szCs w:val="28"/>
        </w:rPr>
        <w:t xml:space="preserve">71,5%. </w:t>
      </w:r>
      <w:r w:rsidR="00AE495B" w:rsidRPr="00067930">
        <w:rPr>
          <w:rFonts w:ascii="Times New Roman" w:hAnsi="Times New Roman"/>
          <w:sz w:val="28"/>
          <w:szCs w:val="28"/>
        </w:rPr>
        <w:t>Все дети обучаются на бесплатной основе.</w:t>
      </w:r>
    </w:p>
    <w:p w:rsidR="00067930" w:rsidRPr="00067930" w:rsidRDefault="00067930" w:rsidP="00991E50">
      <w:pPr>
        <w:pStyle w:val="a3"/>
        <w:ind w:firstLine="567"/>
        <w:jc w:val="both"/>
        <w:rPr>
          <w:rFonts w:ascii="Times New Roman" w:hAnsi="Times New Roman" w:cs="Times New Roman"/>
          <w:sz w:val="28"/>
          <w:szCs w:val="28"/>
        </w:rPr>
      </w:pPr>
      <w:r w:rsidRPr="00067930">
        <w:rPr>
          <w:rFonts w:ascii="Times New Roman" w:hAnsi="Times New Roman" w:cs="Times New Roman"/>
          <w:sz w:val="28"/>
          <w:szCs w:val="28"/>
        </w:rPr>
        <w:t>Станция юных техников стала партнером Ассоциации 3-</w:t>
      </w:r>
      <w:r w:rsidRPr="00067930">
        <w:rPr>
          <w:rFonts w:ascii="Times New Roman" w:hAnsi="Times New Roman" w:cs="Times New Roman"/>
          <w:sz w:val="28"/>
          <w:szCs w:val="28"/>
          <w:lang w:val="en-US"/>
        </w:rPr>
        <w:t>D</w:t>
      </w:r>
      <w:r w:rsidRPr="00067930">
        <w:rPr>
          <w:rFonts w:ascii="Times New Roman" w:hAnsi="Times New Roman" w:cs="Times New Roman"/>
          <w:sz w:val="28"/>
          <w:szCs w:val="28"/>
        </w:rPr>
        <w:t xml:space="preserve"> образования. Инженеры будущего: </w:t>
      </w:r>
      <w:r w:rsidR="0077334C">
        <w:rPr>
          <w:rFonts w:ascii="Times New Roman" w:hAnsi="Times New Roman" w:cs="Times New Roman"/>
          <w:sz w:val="28"/>
          <w:szCs w:val="28"/>
        </w:rPr>
        <w:t>«</w:t>
      </w:r>
      <w:r w:rsidRPr="00067930">
        <w:rPr>
          <w:rFonts w:ascii="Times New Roman" w:hAnsi="Times New Roman" w:cs="Times New Roman"/>
          <w:sz w:val="28"/>
          <w:szCs w:val="28"/>
        </w:rPr>
        <w:t>3-</w:t>
      </w:r>
      <w:r w:rsidRPr="00067930">
        <w:rPr>
          <w:rFonts w:ascii="Times New Roman" w:hAnsi="Times New Roman" w:cs="Times New Roman"/>
          <w:sz w:val="28"/>
          <w:szCs w:val="28"/>
          <w:lang w:val="en-US"/>
        </w:rPr>
        <w:t>D</w:t>
      </w:r>
      <w:r w:rsidR="0077334C">
        <w:rPr>
          <w:rFonts w:ascii="Times New Roman" w:hAnsi="Times New Roman" w:cs="Times New Roman"/>
          <w:sz w:val="28"/>
          <w:szCs w:val="28"/>
        </w:rPr>
        <w:t xml:space="preserve"> </w:t>
      </w:r>
      <w:r w:rsidRPr="00067930">
        <w:rPr>
          <w:rFonts w:ascii="Times New Roman" w:hAnsi="Times New Roman" w:cs="Times New Roman"/>
          <w:sz w:val="28"/>
          <w:szCs w:val="28"/>
        </w:rPr>
        <w:t>технологии в образовании</w:t>
      </w:r>
      <w:r w:rsidR="0077334C">
        <w:rPr>
          <w:rFonts w:ascii="Times New Roman" w:hAnsi="Times New Roman" w:cs="Times New Roman"/>
          <w:sz w:val="28"/>
          <w:szCs w:val="28"/>
        </w:rPr>
        <w:t>»</w:t>
      </w:r>
      <w:r w:rsidRPr="00067930">
        <w:rPr>
          <w:rFonts w:ascii="Times New Roman" w:hAnsi="Times New Roman" w:cs="Times New Roman"/>
          <w:sz w:val="28"/>
          <w:szCs w:val="28"/>
        </w:rPr>
        <w:t xml:space="preserve"> при поддержке агентства стратегических инициатив. В рамках данного сотрудничества СЮТ открыла новое объединение «3-</w:t>
      </w:r>
      <w:r w:rsidRPr="00067930">
        <w:rPr>
          <w:rFonts w:ascii="Times New Roman" w:hAnsi="Times New Roman" w:cs="Times New Roman"/>
          <w:sz w:val="28"/>
          <w:szCs w:val="28"/>
          <w:lang w:val="en-US"/>
        </w:rPr>
        <w:t>D</w:t>
      </w:r>
      <w:r w:rsidRPr="00067930">
        <w:rPr>
          <w:rFonts w:ascii="Times New Roman" w:hAnsi="Times New Roman" w:cs="Times New Roman"/>
          <w:sz w:val="28"/>
          <w:szCs w:val="28"/>
        </w:rPr>
        <w:t xml:space="preserve"> моделирование», с охватом – 50 человек.</w:t>
      </w:r>
    </w:p>
    <w:p w:rsidR="00067930" w:rsidRPr="00067930" w:rsidRDefault="00067930" w:rsidP="00991E50">
      <w:pPr>
        <w:pStyle w:val="a3"/>
        <w:ind w:firstLine="567"/>
        <w:jc w:val="both"/>
        <w:rPr>
          <w:rFonts w:ascii="Times New Roman" w:hAnsi="Times New Roman" w:cs="Times New Roman"/>
          <w:sz w:val="28"/>
          <w:szCs w:val="28"/>
        </w:rPr>
      </w:pPr>
      <w:r w:rsidRPr="00067930">
        <w:rPr>
          <w:rFonts w:ascii="Times New Roman" w:hAnsi="Times New Roman" w:cs="Times New Roman"/>
          <w:sz w:val="28"/>
          <w:szCs w:val="28"/>
        </w:rPr>
        <w:t>С 2018 года в рамках сетевого взаимодействия с организациями района планируется открыть детское объединение в ДОУ № 8 «3-</w:t>
      </w:r>
      <w:r w:rsidRPr="00067930">
        <w:rPr>
          <w:rFonts w:ascii="Times New Roman" w:hAnsi="Times New Roman" w:cs="Times New Roman"/>
          <w:sz w:val="28"/>
          <w:szCs w:val="28"/>
          <w:lang w:val="en-US"/>
        </w:rPr>
        <w:t>D</w:t>
      </w:r>
      <w:r w:rsidRPr="00067930">
        <w:rPr>
          <w:rFonts w:ascii="Times New Roman" w:hAnsi="Times New Roman" w:cs="Times New Roman"/>
          <w:sz w:val="28"/>
          <w:szCs w:val="28"/>
        </w:rPr>
        <w:t xml:space="preserve"> рисование».</w:t>
      </w:r>
      <w:r w:rsidR="0077334C">
        <w:rPr>
          <w:rFonts w:ascii="Times New Roman" w:hAnsi="Times New Roman" w:cs="Times New Roman"/>
          <w:sz w:val="28"/>
          <w:szCs w:val="28"/>
        </w:rPr>
        <w:t xml:space="preserve"> </w:t>
      </w:r>
      <w:r w:rsidRPr="00067930">
        <w:rPr>
          <w:rFonts w:ascii="Times New Roman" w:hAnsi="Times New Roman" w:cs="Times New Roman"/>
          <w:sz w:val="28"/>
          <w:szCs w:val="28"/>
        </w:rPr>
        <w:t>На базе МБОУ СОШ № 1 организована работа в направлении «3-</w:t>
      </w:r>
      <w:r w:rsidRPr="00067930">
        <w:rPr>
          <w:rFonts w:ascii="Times New Roman" w:hAnsi="Times New Roman" w:cs="Times New Roman"/>
          <w:sz w:val="28"/>
          <w:szCs w:val="28"/>
          <w:lang w:val="en-US"/>
        </w:rPr>
        <w:t>D</w:t>
      </w:r>
      <w:r w:rsidRPr="00067930">
        <w:rPr>
          <w:rFonts w:ascii="Times New Roman" w:hAnsi="Times New Roman" w:cs="Times New Roman"/>
          <w:sz w:val="28"/>
          <w:szCs w:val="28"/>
        </w:rPr>
        <w:t xml:space="preserve"> моделирования» с детьми с ОВЗ.</w:t>
      </w:r>
    </w:p>
    <w:p w:rsidR="00067930" w:rsidRPr="00067930" w:rsidRDefault="00067930"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С целью обмена инновационным опытом работы в системе дополнительного образования детей МАОДОПО ЛУЦ станицы Ленинградской разработан инновационный проект «Творческие каникулы как механизм вовлечения детей в систему профориентации», в рамках которого составлена примерная программа «Творческие каникулы: узнавай, думай, выбирай!». Защита проекта состоялась на краевом уровне в ноябре 2017 года.</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В районе достаточно учреждений дополнительного образования детей. Ликвидированных учреждений нет.</w:t>
      </w:r>
    </w:p>
    <w:p w:rsidR="00AE495B" w:rsidRPr="00067930" w:rsidRDefault="00AE495B"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Жалоб на работу организаций дополнительного образования не поступало. Проблем и препятствий, мешающих развитию конкуренции нет.</w:t>
      </w:r>
    </w:p>
    <w:p w:rsidR="00AE495B" w:rsidRPr="00067930" w:rsidRDefault="00067930" w:rsidP="00991E50">
      <w:pPr>
        <w:spacing w:after="0" w:line="240" w:lineRule="auto"/>
        <w:ind w:firstLine="567"/>
        <w:jc w:val="both"/>
        <w:rPr>
          <w:rFonts w:ascii="Times New Roman" w:hAnsi="Times New Roman"/>
          <w:sz w:val="28"/>
          <w:szCs w:val="28"/>
        </w:rPr>
      </w:pPr>
      <w:r w:rsidRPr="00067930">
        <w:rPr>
          <w:rFonts w:ascii="Times New Roman" w:hAnsi="Times New Roman"/>
          <w:sz w:val="28"/>
          <w:szCs w:val="28"/>
        </w:rPr>
        <w:t>Перспективы и предложения: сохранить контингент обучающихся, охваченных</w:t>
      </w:r>
      <w:r w:rsidR="003E46B0">
        <w:rPr>
          <w:rFonts w:ascii="Times New Roman" w:hAnsi="Times New Roman"/>
          <w:sz w:val="28"/>
          <w:szCs w:val="28"/>
        </w:rPr>
        <w:t xml:space="preserve"> </w:t>
      </w:r>
      <w:r w:rsidRPr="00067930">
        <w:rPr>
          <w:rFonts w:ascii="Times New Roman" w:hAnsi="Times New Roman"/>
          <w:sz w:val="28"/>
          <w:szCs w:val="28"/>
        </w:rPr>
        <w:t>дополнит</w:t>
      </w:r>
      <w:r>
        <w:rPr>
          <w:rFonts w:ascii="Times New Roman" w:hAnsi="Times New Roman"/>
          <w:sz w:val="28"/>
          <w:szCs w:val="28"/>
        </w:rPr>
        <w:t>е</w:t>
      </w:r>
      <w:r w:rsidRPr="00067930">
        <w:rPr>
          <w:rFonts w:ascii="Times New Roman" w:hAnsi="Times New Roman"/>
          <w:sz w:val="28"/>
          <w:szCs w:val="28"/>
        </w:rPr>
        <w:t>льным образованием</w:t>
      </w:r>
    </w:p>
    <w:p w:rsidR="00067930" w:rsidRPr="000A4BD8" w:rsidRDefault="00067930"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B55380"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B55380">
        <w:rPr>
          <w:rFonts w:ascii="Times New Roman" w:eastAsia="Times New Roman" w:hAnsi="Times New Roman"/>
          <w:b/>
          <w:color w:val="000000"/>
          <w:sz w:val="28"/>
          <w:szCs w:val="28"/>
          <w:lang w:eastAsia="ru-RU"/>
        </w:rPr>
        <w:t>2.3.4. Рынок медицинских услуг</w:t>
      </w:r>
    </w:p>
    <w:p w:rsidR="00AE495B" w:rsidRPr="000A4BD8" w:rsidRDefault="00AE495B" w:rsidP="00991E50">
      <w:pPr>
        <w:spacing w:after="0" w:line="240" w:lineRule="auto"/>
        <w:ind w:firstLine="708"/>
        <w:contextualSpacing/>
        <w:jc w:val="center"/>
        <w:rPr>
          <w:rFonts w:ascii="Times New Roman" w:eastAsia="Times New Roman" w:hAnsi="Times New Roman"/>
          <w:b/>
          <w:color w:val="000000"/>
          <w:sz w:val="28"/>
          <w:szCs w:val="28"/>
          <w:highlight w:val="yellow"/>
          <w:lang w:eastAsia="ru-RU"/>
        </w:rPr>
      </w:pPr>
    </w:p>
    <w:p w:rsidR="00AE495B" w:rsidRPr="00B5538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eastAsia="Times New Roman" w:hAnsi="Times New Roman"/>
          <w:color w:val="000000"/>
          <w:sz w:val="28"/>
          <w:szCs w:val="28"/>
          <w:lang w:eastAsia="ru-RU"/>
        </w:rPr>
        <w:t>Одним из основных критериев оценки комфортности жизни населения является доступность и качество медицинской помощи. Население района на 01.01.201</w:t>
      </w:r>
      <w:r w:rsidR="00B55380" w:rsidRPr="00B55380">
        <w:rPr>
          <w:rFonts w:ascii="Times New Roman" w:eastAsia="Times New Roman" w:hAnsi="Times New Roman"/>
          <w:color w:val="000000"/>
          <w:sz w:val="28"/>
          <w:szCs w:val="28"/>
          <w:lang w:eastAsia="ru-RU"/>
        </w:rPr>
        <w:t>7</w:t>
      </w:r>
      <w:r w:rsidRPr="00B55380">
        <w:rPr>
          <w:rFonts w:ascii="Times New Roman" w:eastAsia="Times New Roman" w:hAnsi="Times New Roman"/>
          <w:color w:val="000000"/>
          <w:sz w:val="28"/>
          <w:szCs w:val="28"/>
          <w:lang w:eastAsia="ru-RU"/>
        </w:rPr>
        <w:t xml:space="preserve">г. составило </w:t>
      </w:r>
      <w:r w:rsidR="00B55380" w:rsidRPr="00B55380">
        <w:rPr>
          <w:rFonts w:ascii="Times New Roman" w:eastAsia="Times New Roman" w:hAnsi="Times New Roman"/>
          <w:color w:val="000000"/>
          <w:sz w:val="28"/>
          <w:szCs w:val="28"/>
          <w:lang w:eastAsia="ru-RU"/>
        </w:rPr>
        <w:t>63735</w:t>
      </w:r>
      <w:r w:rsidRPr="00B55380">
        <w:rPr>
          <w:rFonts w:ascii="Times New Roman" w:eastAsia="Times New Roman" w:hAnsi="Times New Roman"/>
          <w:color w:val="000000"/>
          <w:sz w:val="28"/>
          <w:szCs w:val="28"/>
          <w:lang w:eastAsia="ru-RU"/>
        </w:rPr>
        <w:t xml:space="preserve"> человек.</w:t>
      </w:r>
    </w:p>
    <w:p w:rsidR="00AE495B" w:rsidRPr="00B5538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eastAsia="Times New Roman" w:hAnsi="Times New Roman"/>
          <w:color w:val="000000"/>
          <w:sz w:val="28"/>
          <w:szCs w:val="28"/>
          <w:lang w:eastAsia="ru-RU"/>
        </w:rPr>
        <w:t xml:space="preserve">Среди всего постоянного населения мужчин </w:t>
      </w:r>
      <w:r w:rsidR="00770FE8" w:rsidRPr="00B55380">
        <w:rPr>
          <w:rFonts w:ascii="Times New Roman" w:eastAsia="Times New Roman" w:hAnsi="Times New Roman"/>
          <w:color w:val="000000"/>
          <w:sz w:val="28"/>
          <w:szCs w:val="28"/>
          <w:lang w:eastAsia="ru-RU"/>
        </w:rPr>
        <w:t xml:space="preserve">- </w:t>
      </w:r>
      <w:r w:rsidR="00B55380" w:rsidRPr="00B55380">
        <w:rPr>
          <w:rFonts w:ascii="Times New Roman" w:eastAsia="Times New Roman" w:hAnsi="Times New Roman"/>
          <w:color w:val="000000"/>
          <w:sz w:val="28"/>
          <w:szCs w:val="28"/>
          <w:lang w:eastAsia="ru-RU"/>
        </w:rPr>
        <w:t>29629</w:t>
      </w:r>
      <w:r w:rsidRPr="00B55380">
        <w:rPr>
          <w:rFonts w:ascii="Times New Roman" w:eastAsia="Times New Roman" w:hAnsi="Times New Roman"/>
          <w:color w:val="000000"/>
          <w:sz w:val="28"/>
          <w:szCs w:val="28"/>
          <w:lang w:eastAsia="ru-RU"/>
        </w:rPr>
        <w:t xml:space="preserve"> </w:t>
      </w:r>
      <w:r w:rsidR="00770FE8" w:rsidRPr="00B55380">
        <w:rPr>
          <w:rFonts w:ascii="Times New Roman" w:eastAsia="Times New Roman" w:hAnsi="Times New Roman"/>
          <w:color w:val="000000"/>
          <w:sz w:val="28"/>
          <w:szCs w:val="28"/>
          <w:lang w:eastAsia="ru-RU"/>
        </w:rPr>
        <w:t xml:space="preserve">человек, или </w:t>
      </w:r>
      <w:r w:rsidRPr="00B55380">
        <w:rPr>
          <w:rFonts w:ascii="Times New Roman" w:eastAsia="Times New Roman" w:hAnsi="Times New Roman"/>
          <w:color w:val="000000"/>
          <w:sz w:val="28"/>
          <w:szCs w:val="28"/>
          <w:lang w:eastAsia="ru-RU"/>
        </w:rPr>
        <w:t>4</w:t>
      </w:r>
      <w:r w:rsidR="00B55380" w:rsidRPr="00B55380">
        <w:rPr>
          <w:rFonts w:ascii="Times New Roman" w:eastAsia="Times New Roman" w:hAnsi="Times New Roman"/>
          <w:color w:val="000000"/>
          <w:sz w:val="28"/>
          <w:szCs w:val="28"/>
          <w:lang w:eastAsia="ru-RU"/>
        </w:rPr>
        <w:t>6</w:t>
      </w:r>
      <w:r w:rsidRPr="00B55380">
        <w:rPr>
          <w:rFonts w:ascii="Times New Roman" w:eastAsia="Times New Roman" w:hAnsi="Times New Roman"/>
          <w:color w:val="000000"/>
          <w:sz w:val="28"/>
          <w:szCs w:val="28"/>
          <w:lang w:eastAsia="ru-RU"/>
        </w:rPr>
        <w:t>,</w:t>
      </w:r>
      <w:r w:rsidR="00B55380" w:rsidRPr="00B55380">
        <w:rPr>
          <w:rFonts w:ascii="Times New Roman" w:eastAsia="Times New Roman" w:hAnsi="Times New Roman"/>
          <w:color w:val="000000"/>
          <w:sz w:val="28"/>
          <w:szCs w:val="28"/>
          <w:lang w:eastAsia="ru-RU"/>
        </w:rPr>
        <w:t>5</w:t>
      </w:r>
      <w:r w:rsidRPr="00B55380">
        <w:rPr>
          <w:rFonts w:ascii="Times New Roman" w:eastAsia="Times New Roman" w:hAnsi="Times New Roman"/>
          <w:color w:val="000000"/>
          <w:sz w:val="28"/>
          <w:szCs w:val="28"/>
          <w:lang w:eastAsia="ru-RU"/>
        </w:rPr>
        <w:t>%</w:t>
      </w:r>
      <w:r w:rsidR="00770FE8" w:rsidRPr="00B55380">
        <w:rPr>
          <w:rFonts w:ascii="Times New Roman" w:eastAsia="Times New Roman" w:hAnsi="Times New Roman"/>
          <w:color w:val="000000"/>
          <w:sz w:val="28"/>
          <w:szCs w:val="28"/>
          <w:lang w:eastAsia="ru-RU"/>
        </w:rPr>
        <w:t xml:space="preserve"> от общего числа жителей района</w:t>
      </w:r>
      <w:r w:rsidRPr="00B55380">
        <w:rPr>
          <w:rFonts w:ascii="Times New Roman" w:eastAsia="Times New Roman" w:hAnsi="Times New Roman"/>
          <w:color w:val="000000"/>
          <w:sz w:val="28"/>
          <w:szCs w:val="28"/>
          <w:lang w:eastAsia="ru-RU"/>
        </w:rPr>
        <w:t>, женщин – 34</w:t>
      </w:r>
      <w:r w:rsidR="00B55380" w:rsidRPr="00B55380">
        <w:rPr>
          <w:rFonts w:ascii="Times New Roman" w:eastAsia="Times New Roman" w:hAnsi="Times New Roman"/>
          <w:color w:val="000000"/>
          <w:sz w:val="28"/>
          <w:szCs w:val="28"/>
          <w:lang w:eastAsia="ru-RU"/>
        </w:rPr>
        <w:t>106</w:t>
      </w:r>
      <w:r w:rsidRPr="00B55380">
        <w:rPr>
          <w:rFonts w:ascii="Times New Roman" w:eastAsia="Times New Roman" w:hAnsi="Times New Roman"/>
          <w:color w:val="000000"/>
          <w:sz w:val="28"/>
          <w:szCs w:val="28"/>
          <w:lang w:eastAsia="ru-RU"/>
        </w:rPr>
        <w:t xml:space="preserve"> </w:t>
      </w:r>
      <w:r w:rsidR="00770FE8" w:rsidRPr="00B55380">
        <w:rPr>
          <w:rFonts w:ascii="Times New Roman" w:eastAsia="Times New Roman" w:hAnsi="Times New Roman"/>
          <w:color w:val="000000"/>
          <w:sz w:val="28"/>
          <w:szCs w:val="28"/>
          <w:lang w:eastAsia="ru-RU"/>
        </w:rPr>
        <w:t xml:space="preserve">человек, или </w:t>
      </w:r>
      <w:r w:rsidRPr="00B55380">
        <w:rPr>
          <w:rFonts w:ascii="Times New Roman" w:eastAsia="Times New Roman" w:hAnsi="Times New Roman"/>
          <w:color w:val="000000"/>
          <w:sz w:val="28"/>
          <w:szCs w:val="28"/>
          <w:lang w:eastAsia="ru-RU"/>
        </w:rPr>
        <w:t>53,</w:t>
      </w:r>
      <w:r w:rsidR="00B55380" w:rsidRPr="00B55380">
        <w:rPr>
          <w:rFonts w:ascii="Times New Roman" w:eastAsia="Times New Roman" w:hAnsi="Times New Roman"/>
          <w:color w:val="000000"/>
          <w:sz w:val="28"/>
          <w:szCs w:val="28"/>
          <w:lang w:eastAsia="ru-RU"/>
        </w:rPr>
        <w:t>5</w:t>
      </w:r>
      <w:r w:rsidRPr="00B55380">
        <w:rPr>
          <w:rFonts w:ascii="Times New Roman" w:eastAsia="Times New Roman" w:hAnsi="Times New Roman"/>
          <w:color w:val="000000"/>
          <w:sz w:val="28"/>
          <w:szCs w:val="28"/>
          <w:lang w:eastAsia="ru-RU"/>
        </w:rPr>
        <w:t xml:space="preserve">% </w:t>
      </w:r>
      <w:r w:rsidR="00770FE8" w:rsidRPr="00B55380">
        <w:rPr>
          <w:rFonts w:ascii="Times New Roman" w:eastAsia="Times New Roman" w:hAnsi="Times New Roman"/>
          <w:color w:val="000000"/>
          <w:sz w:val="28"/>
          <w:szCs w:val="28"/>
          <w:lang w:eastAsia="ru-RU"/>
        </w:rPr>
        <w:t xml:space="preserve">от общего числа жителей района. </w:t>
      </w:r>
      <w:r w:rsidRPr="00B55380">
        <w:rPr>
          <w:rFonts w:ascii="Times New Roman" w:eastAsia="Times New Roman" w:hAnsi="Times New Roman"/>
          <w:color w:val="000000"/>
          <w:sz w:val="28"/>
          <w:szCs w:val="28"/>
          <w:lang w:eastAsia="ru-RU"/>
        </w:rPr>
        <w:t>Женского населения фертильного возраста – 14</w:t>
      </w:r>
      <w:r w:rsidR="00B55380" w:rsidRPr="00B55380">
        <w:rPr>
          <w:rFonts w:ascii="Times New Roman" w:eastAsia="Times New Roman" w:hAnsi="Times New Roman"/>
          <w:color w:val="000000"/>
          <w:sz w:val="28"/>
          <w:szCs w:val="28"/>
          <w:lang w:eastAsia="ru-RU"/>
        </w:rPr>
        <w:t>319</w:t>
      </w:r>
      <w:r w:rsidRPr="00B55380">
        <w:rPr>
          <w:rFonts w:ascii="Times New Roman" w:eastAsia="Times New Roman" w:hAnsi="Times New Roman"/>
          <w:color w:val="000000"/>
          <w:sz w:val="28"/>
          <w:szCs w:val="28"/>
          <w:lang w:eastAsia="ru-RU"/>
        </w:rPr>
        <w:t xml:space="preserve"> человек - (42,</w:t>
      </w:r>
      <w:r w:rsidR="00B55380" w:rsidRPr="00B55380">
        <w:rPr>
          <w:rFonts w:ascii="Times New Roman" w:eastAsia="Times New Roman" w:hAnsi="Times New Roman"/>
          <w:color w:val="000000"/>
          <w:sz w:val="28"/>
          <w:szCs w:val="28"/>
          <w:lang w:eastAsia="ru-RU"/>
        </w:rPr>
        <w:t>0</w:t>
      </w:r>
      <w:r w:rsidRPr="00B55380">
        <w:rPr>
          <w:rFonts w:ascii="Times New Roman" w:eastAsia="Times New Roman" w:hAnsi="Times New Roman"/>
          <w:color w:val="000000"/>
          <w:sz w:val="28"/>
          <w:szCs w:val="28"/>
          <w:lang w:eastAsia="ru-RU"/>
        </w:rPr>
        <w:t xml:space="preserve"> % от общей численности женщин). Дети от 0 до 17 лет - 13</w:t>
      </w:r>
      <w:r w:rsidR="00B55380" w:rsidRPr="00B55380">
        <w:rPr>
          <w:rFonts w:ascii="Times New Roman" w:eastAsia="Times New Roman" w:hAnsi="Times New Roman"/>
          <w:color w:val="000000"/>
          <w:sz w:val="28"/>
          <w:szCs w:val="28"/>
          <w:lang w:eastAsia="ru-RU"/>
        </w:rPr>
        <w:t>530</w:t>
      </w:r>
      <w:r w:rsidRPr="00B55380">
        <w:rPr>
          <w:rFonts w:ascii="Times New Roman" w:eastAsia="Times New Roman" w:hAnsi="Times New Roman"/>
          <w:color w:val="000000"/>
          <w:sz w:val="28"/>
          <w:szCs w:val="28"/>
          <w:lang w:eastAsia="ru-RU"/>
        </w:rPr>
        <w:t xml:space="preserve"> - </w:t>
      </w:r>
      <w:r w:rsidRPr="00B55380">
        <w:rPr>
          <w:rFonts w:ascii="Times New Roman" w:eastAsia="Times New Roman" w:hAnsi="Times New Roman"/>
          <w:color w:val="000000"/>
          <w:sz w:val="28"/>
          <w:szCs w:val="28"/>
          <w:lang w:eastAsia="ru-RU"/>
        </w:rPr>
        <w:lastRenderedPageBreak/>
        <w:t xml:space="preserve">(21,2 % всего населения), от 0 до 1 года - </w:t>
      </w:r>
      <w:r w:rsidR="00B55380" w:rsidRPr="00B55380">
        <w:rPr>
          <w:rFonts w:ascii="Times New Roman" w:eastAsia="Times New Roman" w:hAnsi="Times New Roman"/>
          <w:color w:val="000000"/>
          <w:sz w:val="28"/>
          <w:szCs w:val="28"/>
          <w:lang w:eastAsia="ru-RU"/>
        </w:rPr>
        <w:t>686</w:t>
      </w:r>
      <w:r w:rsidRPr="00B55380">
        <w:rPr>
          <w:rFonts w:ascii="Times New Roman" w:eastAsia="Times New Roman" w:hAnsi="Times New Roman"/>
          <w:color w:val="000000"/>
          <w:sz w:val="28"/>
          <w:szCs w:val="28"/>
          <w:lang w:eastAsia="ru-RU"/>
        </w:rPr>
        <w:t xml:space="preserve"> чел. Взрослые – </w:t>
      </w:r>
      <w:r w:rsidR="00B55380" w:rsidRPr="00B55380">
        <w:rPr>
          <w:rFonts w:ascii="Times New Roman" w:eastAsia="Times New Roman" w:hAnsi="Times New Roman"/>
          <w:color w:val="000000"/>
          <w:sz w:val="28"/>
          <w:szCs w:val="28"/>
          <w:lang w:eastAsia="ru-RU"/>
        </w:rPr>
        <w:t>50205</w:t>
      </w:r>
      <w:r w:rsidRPr="00B55380">
        <w:rPr>
          <w:rFonts w:ascii="Times New Roman" w:eastAsia="Times New Roman" w:hAnsi="Times New Roman"/>
          <w:color w:val="000000"/>
          <w:sz w:val="28"/>
          <w:szCs w:val="28"/>
          <w:lang w:eastAsia="ru-RU"/>
        </w:rPr>
        <w:t xml:space="preserve"> человек (</w:t>
      </w:r>
      <w:r w:rsidR="00B55380" w:rsidRPr="00B55380">
        <w:rPr>
          <w:rFonts w:ascii="Times New Roman" w:eastAsia="Times New Roman" w:hAnsi="Times New Roman"/>
          <w:color w:val="000000"/>
          <w:sz w:val="28"/>
          <w:szCs w:val="28"/>
          <w:lang w:eastAsia="ru-RU"/>
        </w:rPr>
        <w:t>78,7</w:t>
      </w:r>
      <w:r w:rsidRPr="00B55380">
        <w:rPr>
          <w:rFonts w:ascii="Times New Roman" w:eastAsia="Times New Roman" w:hAnsi="Times New Roman"/>
          <w:color w:val="000000"/>
          <w:sz w:val="28"/>
          <w:szCs w:val="28"/>
          <w:lang w:eastAsia="ru-RU"/>
        </w:rPr>
        <w:t xml:space="preserve"> % всего населения). В общей численности населения – лиц трудоспособного возраста (с 16</w:t>
      </w:r>
      <w:r w:rsidR="00B55380" w:rsidRPr="00B55380">
        <w:rPr>
          <w:rFonts w:ascii="Times New Roman" w:eastAsia="Times New Roman" w:hAnsi="Times New Roman"/>
          <w:color w:val="000000"/>
          <w:sz w:val="28"/>
          <w:szCs w:val="28"/>
          <w:lang w:eastAsia="ru-RU"/>
        </w:rPr>
        <w:t xml:space="preserve"> </w:t>
      </w:r>
      <w:r w:rsidRPr="00B55380">
        <w:rPr>
          <w:rFonts w:ascii="Times New Roman" w:eastAsia="Times New Roman" w:hAnsi="Times New Roman"/>
          <w:color w:val="000000"/>
          <w:sz w:val="28"/>
          <w:szCs w:val="28"/>
          <w:lang w:eastAsia="ru-RU"/>
        </w:rPr>
        <w:t xml:space="preserve">лет) </w:t>
      </w:r>
      <w:r w:rsidR="00B55380" w:rsidRPr="00B55380">
        <w:rPr>
          <w:rFonts w:ascii="Times New Roman" w:eastAsia="Times New Roman" w:hAnsi="Times New Roman"/>
          <w:color w:val="000000"/>
          <w:sz w:val="28"/>
          <w:szCs w:val="28"/>
          <w:lang w:eastAsia="ru-RU"/>
        </w:rPr>
        <w:t>34572</w:t>
      </w:r>
      <w:r w:rsidRPr="00B55380">
        <w:rPr>
          <w:rFonts w:ascii="Times New Roman" w:eastAsia="Times New Roman" w:hAnsi="Times New Roman"/>
          <w:color w:val="000000"/>
          <w:sz w:val="28"/>
          <w:szCs w:val="28"/>
          <w:lang w:eastAsia="ru-RU"/>
        </w:rPr>
        <w:t xml:space="preserve"> - (54,</w:t>
      </w:r>
      <w:r w:rsidR="00B55380" w:rsidRPr="00B55380">
        <w:rPr>
          <w:rFonts w:ascii="Times New Roman" w:eastAsia="Times New Roman" w:hAnsi="Times New Roman"/>
          <w:color w:val="000000"/>
          <w:sz w:val="28"/>
          <w:szCs w:val="28"/>
          <w:lang w:eastAsia="ru-RU"/>
        </w:rPr>
        <w:t>2</w:t>
      </w:r>
      <w:r w:rsidRPr="00B55380">
        <w:rPr>
          <w:rFonts w:ascii="Times New Roman" w:eastAsia="Times New Roman" w:hAnsi="Times New Roman"/>
          <w:color w:val="000000"/>
          <w:sz w:val="28"/>
          <w:szCs w:val="28"/>
          <w:lang w:eastAsia="ru-RU"/>
        </w:rPr>
        <w:t>%), пенсионеров – 1</w:t>
      </w:r>
      <w:r w:rsidR="00B55380" w:rsidRPr="00B55380">
        <w:rPr>
          <w:rFonts w:ascii="Times New Roman" w:eastAsia="Times New Roman" w:hAnsi="Times New Roman"/>
          <w:color w:val="000000"/>
          <w:sz w:val="28"/>
          <w:szCs w:val="28"/>
          <w:lang w:eastAsia="ru-RU"/>
        </w:rPr>
        <w:t>7115</w:t>
      </w:r>
      <w:r w:rsidRPr="00B55380">
        <w:rPr>
          <w:rFonts w:ascii="Times New Roman" w:eastAsia="Times New Roman" w:hAnsi="Times New Roman"/>
          <w:color w:val="000000"/>
          <w:sz w:val="28"/>
          <w:szCs w:val="28"/>
          <w:lang w:eastAsia="ru-RU"/>
        </w:rPr>
        <w:t xml:space="preserve"> - (26,</w:t>
      </w:r>
      <w:r w:rsidR="00B55380" w:rsidRPr="00B55380">
        <w:rPr>
          <w:rFonts w:ascii="Times New Roman" w:eastAsia="Times New Roman" w:hAnsi="Times New Roman"/>
          <w:color w:val="000000"/>
          <w:sz w:val="28"/>
          <w:szCs w:val="28"/>
          <w:lang w:eastAsia="ru-RU"/>
        </w:rPr>
        <w:t>8</w:t>
      </w:r>
      <w:r w:rsidRPr="00B55380">
        <w:rPr>
          <w:rFonts w:ascii="Times New Roman" w:eastAsia="Times New Roman" w:hAnsi="Times New Roman"/>
          <w:color w:val="000000"/>
          <w:sz w:val="28"/>
          <w:szCs w:val="28"/>
          <w:lang w:eastAsia="ru-RU"/>
        </w:rPr>
        <w:t>%).</w:t>
      </w:r>
    </w:p>
    <w:p w:rsidR="00AE495B" w:rsidRPr="001E09DE"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1E09DE">
        <w:rPr>
          <w:rFonts w:ascii="Times New Roman" w:eastAsia="Times New Roman" w:hAnsi="Times New Roman"/>
          <w:color w:val="000000"/>
          <w:sz w:val="28"/>
          <w:szCs w:val="28"/>
          <w:lang w:eastAsia="ru-RU"/>
        </w:rPr>
        <w:t xml:space="preserve">Рынок медицинских услуг представлен </w:t>
      </w:r>
      <w:r w:rsidR="001E09DE" w:rsidRPr="001E09DE">
        <w:rPr>
          <w:rFonts w:ascii="Times New Roman" w:eastAsia="Times New Roman" w:hAnsi="Times New Roman"/>
          <w:color w:val="000000"/>
          <w:sz w:val="28"/>
          <w:szCs w:val="28"/>
          <w:lang w:eastAsia="ru-RU"/>
        </w:rPr>
        <w:t>29</w:t>
      </w:r>
      <w:r w:rsidRPr="001E09DE">
        <w:rPr>
          <w:rFonts w:ascii="Times New Roman" w:eastAsia="Times New Roman" w:hAnsi="Times New Roman"/>
          <w:color w:val="000000"/>
          <w:sz w:val="28"/>
          <w:szCs w:val="28"/>
          <w:lang w:eastAsia="ru-RU"/>
        </w:rPr>
        <w:t xml:space="preserve"> субъект</w:t>
      </w:r>
      <w:r w:rsidR="00770FE8" w:rsidRPr="001E09DE">
        <w:rPr>
          <w:rFonts w:ascii="Times New Roman" w:eastAsia="Times New Roman" w:hAnsi="Times New Roman"/>
          <w:color w:val="000000"/>
          <w:sz w:val="28"/>
          <w:szCs w:val="28"/>
          <w:lang w:eastAsia="ru-RU"/>
        </w:rPr>
        <w:t>а</w:t>
      </w:r>
      <w:r w:rsidRPr="001E09DE">
        <w:rPr>
          <w:rFonts w:ascii="Times New Roman" w:eastAsia="Times New Roman" w:hAnsi="Times New Roman"/>
          <w:color w:val="000000"/>
          <w:sz w:val="28"/>
          <w:szCs w:val="28"/>
          <w:lang w:eastAsia="ru-RU"/>
        </w:rPr>
        <w:t>м</w:t>
      </w:r>
      <w:r w:rsidR="00770FE8" w:rsidRPr="001E09DE">
        <w:rPr>
          <w:rFonts w:ascii="Times New Roman" w:eastAsia="Times New Roman" w:hAnsi="Times New Roman"/>
          <w:color w:val="000000"/>
          <w:sz w:val="28"/>
          <w:szCs w:val="28"/>
          <w:lang w:eastAsia="ru-RU"/>
        </w:rPr>
        <w:t xml:space="preserve">и. </w:t>
      </w:r>
      <w:r w:rsidRPr="001E09DE">
        <w:rPr>
          <w:rFonts w:ascii="Times New Roman" w:eastAsia="Times New Roman" w:hAnsi="Times New Roman"/>
          <w:color w:val="000000"/>
          <w:sz w:val="28"/>
          <w:szCs w:val="28"/>
          <w:lang w:eastAsia="ru-RU"/>
        </w:rPr>
        <w:t>Медицинскую помощь населению оказывают: МБУЗ «Ленинградская ЦРБ»,</w:t>
      </w:r>
      <w:r w:rsidR="004C403D" w:rsidRPr="001E09DE">
        <w:rPr>
          <w:rFonts w:ascii="Times New Roman" w:eastAsia="Times New Roman" w:hAnsi="Times New Roman"/>
          <w:color w:val="000000"/>
          <w:sz w:val="28"/>
          <w:szCs w:val="28"/>
          <w:lang w:eastAsia="ru-RU"/>
        </w:rPr>
        <w:t xml:space="preserve"> </w:t>
      </w:r>
      <w:r w:rsidRPr="001E09DE">
        <w:rPr>
          <w:rFonts w:ascii="Times New Roman" w:eastAsia="Times New Roman" w:hAnsi="Times New Roman"/>
          <w:color w:val="000000"/>
          <w:sz w:val="28"/>
          <w:szCs w:val="28"/>
          <w:lang w:eastAsia="ru-RU"/>
        </w:rPr>
        <w:t>ООО «Центр здоровья», ООО МЦ «Гиппократ»</w:t>
      </w:r>
      <w:r w:rsidR="001E09DE" w:rsidRPr="001E09DE">
        <w:rPr>
          <w:rFonts w:ascii="Times New Roman" w:eastAsia="Times New Roman" w:hAnsi="Times New Roman"/>
          <w:color w:val="000000"/>
          <w:sz w:val="28"/>
          <w:szCs w:val="28"/>
          <w:lang w:eastAsia="ru-RU"/>
        </w:rPr>
        <w:t>,</w:t>
      </w:r>
      <w:r w:rsidRPr="001E09DE">
        <w:rPr>
          <w:rFonts w:ascii="Times New Roman" w:eastAsia="Times New Roman" w:hAnsi="Times New Roman"/>
          <w:color w:val="000000"/>
          <w:sz w:val="28"/>
          <w:szCs w:val="28"/>
          <w:lang w:eastAsia="ru-RU"/>
        </w:rPr>
        <w:t xml:space="preserve"> ООО СЦ «Денталюкс», </w:t>
      </w:r>
      <w:r w:rsidR="0077334C" w:rsidRPr="001E09DE">
        <w:rPr>
          <w:rFonts w:ascii="Times New Roman" w:eastAsia="Times New Roman" w:hAnsi="Times New Roman"/>
          <w:color w:val="000000"/>
          <w:sz w:val="28"/>
          <w:szCs w:val="28"/>
          <w:lang w:eastAsia="ru-RU"/>
        </w:rPr>
        <w:t>ООО «Стоматологический центр «Александрия»,</w:t>
      </w:r>
      <w:r w:rsidR="0077334C">
        <w:rPr>
          <w:rFonts w:ascii="Times New Roman" w:eastAsia="Times New Roman" w:hAnsi="Times New Roman"/>
          <w:color w:val="000000"/>
          <w:sz w:val="28"/>
          <w:szCs w:val="28"/>
          <w:lang w:eastAsia="ru-RU"/>
        </w:rPr>
        <w:t xml:space="preserve"> </w:t>
      </w:r>
      <w:r w:rsidR="004C403D" w:rsidRPr="001E09DE">
        <w:rPr>
          <w:rFonts w:ascii="Times New Roman" w:eastAsia="Times New Roman" w:hAnsi="Times New Roman"/>
          <w:color w:val="000000"/>
          <w:sz w:val="28"/>
          <w:szCs w:val="28"/>
          <w:lang w:eastAsia="ru-RU"/>
        </w:rPr>
        <w:t>9</w:t>
      </w:r>
      <w:r w:rsidRPr="001E09DE">
        <w:rPr>
          <w:rFonts w:ascii="Times New Roman" w:eastAsia="Times New Roman" w:hAnsi="Times New Roman"/>
          <w:color w:val="000000"/>
          <w:sz w:val="28"/>
          <w:szCs w:val="28"/>
          <w:lang w:eastAsia="ru-RU"/>
        </w:rPr>
        <w:t xml:space="preserve"> врачей </w:t>
      </w:r>
      <w:r w:rsidR="004C403D" w:rsidRPr="001E09DE">
        <w:rPr>
          <w:rFonts w:ascii="Times New Roman" w:eastAsia="Times New Roman" w:hAnsi="Times New Roman"/>
          <w:color w:val="000000"/>
          <w:sz w:val="28"/>
          <w:szCs w:val="28"/>
          <w:lang w:eastAsia="ru-RU"/>
        </w:rPr>
        <w:t xml:space="preserve">общей врачебной практики, 8 врачей стоматологической практики, </w:t>
      </w:r>
      <w:r w:rsidR="001E09DE" w:rsidRPr="001E09DE">
        <w:rPr>
          <w:rFonts w:ascii="Times New Roman" w:eastAsia="Times New Roman" w:hAnsi="Times New Roman"/>
          <w:color w:val="000000"/>
          <w:sz w:val="28"/>
          <w:szCs w:val="28"/>
          <w:lang w:eastAsia="ru-RU"/>
        </w:rPr>
        <w:t>7</w:t>
      </w:r>
      <w:r w:rsidRPr="001E09DE">
        <w:rPr>
          <w:rFonts w:ascii="Times New Roman" w:eastAsia="Times New Roman" w:hAnsi="Times New Roman"/>
          <w:color w:val="000000"/>
          <w:sz w:val="28"/>
          <w:szCs w:val="28"/>
          <w:lang w:eastAsia="ru-RU"/>
        </w:rPr>
        <w:t xml:space="preserve"> субъектов осуществляющих деятельность в области медицины и здравоохранения.</w:t>
      </w:r>
    </w:p>
    <w:p w:rsidR="00AE495B" w:rsidRPr="00B55380" w:rsidRDefault="00770FE8"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Pr="00B55380">
        <w:rPr>
          <w:rFonts w:ascii="Times New Roman" w:hAnsi="Times New Roman"/>
          <w:color w:val="000000"/>
          <w:sz w:val="28"/>
          <w:szCs w:val="28"/>
        </w:rPr>
        <w:t xml:space="preserve">на </w:t>
      </w:r>
      <w:r w:rsidR="00AE495B" w:rsidRPr="00B55380">
        <w:rPr>
          <w:rFonts w:ascii="Times New Roman" w:eastAsia="Times New Roman" w:hAnsi="Times New Roman"/>
          <w:color w:val="000000"/>
          <w:sz w:val="28"/>
          <w:szCs w:val="28"/>
          <w:lang w:eastAsia="ru-RU"/>
        </w:rPr>
        <w:t>рынке медицинских услуг следующим образом.</w:t>
      </w:r>
    </w:p>
    <w:p w:rsidR="007779A5" w:rsidRPr="00041CE9" w:rsidRDefault="007779A5" w:rsidP="00991E50">
      <w:pPr>
        <w:spacing w:after="0" w:line="240" w:lineRule="auto"/>
        <w:ind w:firstLine="567"/>
        <w:contextualSpacing/>
        <w:jc w:val="both"/>
        <w:rPr>
          <w:rFonts w:ascii="Times New Roman" w:eastAsia="Times New Roman" w:hAnsi="Times New Roman"/>
          <w:color w:val="000000" w:themeColor="text1"/>
          <w:sz w:val="28"/>
          <w:szCs w:val="28"/>
          <w:lang w:eastAsia="ru-RU"/>
        </w:rPr>
      </w:pPr>
      <w:r w:rsidRPr="00CE3464">
        <w:rPr>
          <w:rFonts w:ascii="Times New Roman" w:hAnsi="Times New Roman"/>
          <w:color w:val="000000" w:themeColor="text1"/>
          <w:sz w:val="28"/>
          <w:szCs w:val="28"/>
        </w:rPr>
        <w:t xml:space="preserve">Из опроса 1324 респондентов мы видим, что </w:t>
      </w:r>
      <w:r>
        <w:rPr>
          <w:rFonts w:ascii="Times New Roman" w:hAnsi="Times New Roman"/>
          <w:color w:val="000000" w:themeColor="text1"/>
          <w:sz w:val="28"/>
          <w:szCs w:val="28"/>
        </w:rPr>
        <w:t>более 50% опрошенных считают, что на территории муниципального образования действует избыточное количество хозяйствующих субъектов, и</w:t>
      </w:r>
      <w:r>
        <w:rPr>
          <w:rFonts w:ascii="Times New Roman" w:eastAsia="Times New Roman" w:hAnsi="Times New Roman"/>
          <w:color w:val="000000" w:themeColor="text1"/>
          <w:sz w:val="28"/>
          <w:szCs w:val="28"/>
          <w:lang w:eastAsia="ru-RU"/>
        </w:rPr>
        <w:t xml:space="preserve"> 34,2% опрошенных считают, что </w:t>
      </w:r>
      <w:r w:rsidR="0077334C">
        <w:rPr>
          <w:rFonts w:ascii="Times New Roman" w:eastAsia="Times New Roman" w:hAnsi="Times New Roman"/>
          <w:color w:val="000000" w:themeColor="text1"/>
          <w:sz w:val="28"/>
          <w:szCs w:val="28"/>
          <w:lang w:eastAsia="ru-RU"/>
        </w:rPr>
        <w:t xml:space="preserve">на территории района </w:t>
      </w:r>
      <w:r>
        <w:rPr>
          <w:rFonts w:ascii="Times New Roman" w:eastAsia="Times New Roman" w:hAnsi="Times New Roman"/>
          <w:color w:val="000000" w:themeColor="text1"/>
          <w:sz w:val="28"/>
          <w:szCs w:val="28"/>
          <w:lang w:eastAsia="ru-RU"/>
        </w:rPr>
        <w:t>достаточно</w:t>
      </w:r>
      <w:r w:rsidR="0077334C">
        <w:rPr>
          <w:rFonts w:ascii="Times New Roman" w:eastAsia="Times New Roman" w:hAnsi="Times New Roman"/>
          <w:color w:val="000000" w:themeColor="text1"/>
          <w:sz w:val="28"/>
          <w:szCs w:val="28"/>
          <w:lang w:eastAsia="ru-RU"/>
        </w:rPr>
        <w:t>е количество медицинских учреждений</w:t>
      </w:r>
      <w:r>
        <w:rPr>
          <w:rFonts w:ascii="Times New Roman" w:eastAsia="Times New Roman" w:hAnsi="Times New Roman"/>
          <w:color w:val="000000" w:themeColor="text1"/>
          <w:sz w:val="28"/>
          <w:szCs w:val="28"/>
          <w:lang w:eastAsia="ru-RU"/>
        </w:rPr>
        <w:t>.</w:t>
      </w:r>
    </w:p>
    <w:p w:rsidR="007779A5" w:rsidRPr="007779A5" w:rsidRDefault="007779A5" w:rsidP="00991E50">
      <w:pPr>
        <w:spacing w:after="0" w:line="240" w:lineRule="auto"/>
        <w:contextualSpacing/>
        <w:jc w:val="center"/>
        <w:rPr>
          <w:rFonts w:ascii="Times New Roman" w:eastAsia="Times New Roman" w:hAnsi="Times New Roman"/>
          <w:color w:val="000000"/>
          <w:sz w:val="28"/>
          <w:szCs w:val="28"/>
          <w:lang w:eastAsia="ru-RU"/>
        </w:rPr>
      </w:pPr>
      <w:r w:rsidRPr="007779A5">
        <w:rPr>
          <w:noProof/>
          <w:sz w:val="28"/>
          <w:szCs w:val="28"/>
          <w:lang w:eastAsia="ru-RU"/>
        </w:rPr>
        <w:drawing>
          <wp:inline distT="0" distB="0" distL="0" distR="0" wp14:anchorId="4A816A89" wp14:editId="61E0F30B">
            <wp:extent cx="3889717" cy="1596683"/>
            <wp:effectExtent l="0" t="0" r="15875" b="2286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9A5" w:rsidRPr="00041CE9" w:rsidRDefault="007779A5" w:rsidP="00991E50">
      <w:pPr>
        <w:spacing w:after="0" w:line="240" w:lineRule="auto"/>
        <w:ind w:firstLine="567"/>
        <w:contextualSpacing/>
        <w:jc w:val="both"/>
        <w:rPr>
          <w:rFonts w:ascii="Times New Roman" w:eastAsia="Times New Roman" w:hAnsi="Times New Roman"/>
          <w:color w:val="000000" w:themeColor="text1"/>
          <w:sz w:val="28"/>
          <w:szCs w:val="28"/>
          <w:lang w:eastAsia="ru-RU"/>
        </w:rPr>
      </w:pPr>
      <w:r w:rsidRPr="00041CE9">
        <w:rPr>
          <w:rFonts w:ascii="Times New Roman" w:eastAsia="Times New Roman" w:hAnsi="Times New Roman"/>
          <w:color w:val="000000" w:themeColor="text1"/>
          <w:sz w:val="28"/>
          <w:szCs w:val="28"/>
          <w:lang w:eastAsia="ru-RU"/>
        </w:rPr>
        <w:t>Качество</w:t>
      </w:r>
      <w:r>
        <w:rPr>
          <w:rFonts w:ascii="Times New Roman" w:eastAsia="Times New Roman" w:hAnsi="Times New Roman"/>
          <w:color w:val="000000" w:themeColor="text1"/>
          <w:sz w:val="28"/>
          <w:szCs w:val="28"/>
          <w:lang w:eastAsia="ru-RU"/>
        </w:rPr>
        <w:t>м</w:t>
      </w:r>
      <w:r w:rsidRPr="00041CE9">
        <w:rPr>
          <w:rFonts w:ascii="Times New Roman" w:eastAsia="Times New Roman" w:hAnsi="Times New Roman"/>
          <w:color w:val="000000" w:themeColor="text1"/>
          <w:sz w:val="28"/>
          <w:szCs w:val="28"/>
          <w:lang w:eastAsia="ru-RU"/>
        </w:rPr>
        <w:t xml:space="preserve"> медицинских услуг </w:t>
      </w:r>
      <w:r>
        <w:rPr>
          <w:rFonts w:ascii="Times New Roman" w:eastAsia="Times New Roman" w:hAnsi="Times New Roman"/>
          <w:color w:val="000000" w:themeColor="text1"/>
          <w:sz w:val="28"/>
          <w:szCs w:val="28"/>
          <w:lang w:eastAsia="ru-RU"/>
        </w:rPr>
        <w:t xml:space="preserve">удовлетворены более 70% </w:t>
      </w:r>
      <w:r w:rsidRPr="00041CE9">
        <w:rPr>
          <w:rFonts w:ascii="Times New Roman" w:eastAsia="Times New Roman" w:hAnsi="Times New Roman"/>
          <w:color w:val="000000" w:themeColor="text1"/>
          <w:sz w:val="28"/>
          <w:szCs w:val="28"/>
          <w:lang w:eastAsia="ru-RU"/>
        </w:rPr>
        <w:t>опрошенных потребителей</w:t>
      </w:r>
      <w:r w:rsidR="0077334C" w:rsidRPr="00041CE9">
        <w:rPr>
          <w:rFonts w:ascii="Times New Roman" w:eastAsia="Times New Roman" w:hAnsi="Times New Roman"/>
          <w:color w:val="000000" w:themeColor="text1"/>
          <w:sz w:val="28"/>
          <w:szCs w:val="28"/>
          <w:lang w:eastAsia="ru-RU"/>
        </w:rPr>
        <w:t xml:space="preserve"> район</w:t>
      </w:r>
      <w:r w:rsidR="0077334C">
        <w:rPr>
          <w:rFonts w:ascii="Times New Roman" w:eastAsia="Times New Roman" w:hAnsi="Times New Roman"/>
          <w:color w:val="000000" w:themeColor="text1"/>
          <w:sz w:val="28"/>
          <w:szCs w:val="28"/>
          <w:lang w:eastAsia="ru-RU"/>
        </w:rPr>
        <w:t>а.</w:t>
      </w:r>
    </w:p>
    <w:p w:rsidR="007779A5" w:rsidRPr="007779A5" w:rsidRDefault="007779A5" w:rsidP="00991E50">
      <w:pPr>
        <w:spacing w:after="0" w:line="240" w:lineRule="auto"/>
        <w:contextualSpacing/>
        <w:jc w:val="center"/>
        <w:rPr>
          <w:rFonts w:ascii="Times New Roman" w:eastAsia="Times New Roman" w:hAnsi="Times New Roman"/>
          <w:color w:val="000000"/>
          <w:sz w:val="28"/>
          <w:szCs w:val="28"/>
          <w:lang w:eastAsia="ru-RU"/>
        </w:rPr>
      </w:pPr>
      <w:r w:rsidRPr="007779A5">
        <w:rPr>
          <w:noProof/>
          <w:sz w:val="28"/>
          <w:szCs w:val="28"/>
          <w:lang w:eastAsia="ru-RU"/>
        </w:rPr>
        <w:drawing>
          <wp:inline distT="0" distB="0" distL="0" distR="0" wp14:anchorId="0DD8CEB5" wp14:editId="517EA3D6">
            <wp:extent cx="3945988" cy="1371600"/>
            <wp:effectExtent l="0" t="0" r="16510" b="1905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495B" w:rsidRPr="00B5538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eastAsia="Times New Roman" w:hAnsi="Times New Roman"/>
          <w:color w:val="000000"/>
          <w:sz w:val="28"/>
          <w:szCs w:val="28"/>
          <w:lang w:eastAsia="ru-RU"/>
        </w:rPr>
        <w:t>Основной объем медицинских услуг населению- 85%, оказывает МБУЗ «Ленинградская ЦРБ», которая представлена 2 участковыми больницами, 6 амбулаториями, 2 офисами врача общей практики, 12 фельдшерско-акушерских пунктов 2 здравпункта. В МБУЗ «Ленинградская ЦРБ» число коек, включая койки дневного пребывания в больничном учреждении по району – 550</w:t>
      </w:r>
      <w:r w:rsidR="004E556A" w:rsidRPr="00B55380">
        <w:rPr>
          <w:rFonts w:ascii="Times New Roman" w:eastAsia="Times New Roman" w:hAnsi="Times New Roman"/>
          <w:color w:val="000000"/>
          <w:sz w:val="28"/>
          <w:szCs w:val="28"/>
          <w:lang w:eastAsia="ru-RU"/>
        </w:rPr>
        <w:t xml:space="preserve"> единиц</w:t>
      </w:r>
      <w:r w:rsidRPr="00B55380">
        <w:rPr>
          <w:rFonts w:ascii="Times New Roman" w:eastAsia="Times New Roman" w:hAnsi="Times New Roman"/>
          <w:color w:val="000000"/>
          <w:sz w:val="28"/>
          <w:szCs w:val="28"/>
          <w:lang w:eastAsia="ru-RU"/>
        </w:rPr>
        <w:t>, (340 круглосуточного пребывания, 190 дневного, 20 коек при женской консультации), мощность амбулаторно-поликлинических учреждений – 1348 посещений в смену.</w:t>
      </w:r>
    </w:p>
    <w:p w:rsidR="00AE495B" w:rsidRPr="00B5538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eastAsia="Times New Roman" w:hAnsi="Times New Roman"/>
          <w:color w:val="000000"/>
          <w:sz w:val="28"/>
          <w:szCs w:val="28"/>
          <w:lang w:eastAsia="ru-RU"/>
        </w:rPr>
        <w:t>В круглосуточных стационарах ежегодно пролечивается – 10</w:t>
      </w:r>
      <w:r w:rsidR="00B55380" w:rsidRPr="00B55380">
        <w:rPr>
          <w:rFonts w:ascii="Times New Roman" w:eastAsia="Times New Roman" w:hAnsi="Times New Roman"/>
          <w:color w:val="000000"/>
          <w:sz w:val="28"/>
          <w:szCs w:val="28"/>
          <w:lang w:eastAsia="ru-RU"/>
        </w:rPr>
        <w:t>794</w:t>
      </w:r>
      <w:r w:rsidRPr="00B55380">
        <w:rPr>
          <w:rFonts w:ascii="Times New Roman" w:eastAsia="Times New Roman" w:hAnsi="Times New Roman"/>
          <w:color w:val="000000"/>
          <w:sz w:val="28"/>
          <w:szCs w:val="28"/>
          <w:lang w:eastAsia="ru-RU"/>
        </w:rPr>
        <w:t xml:space="preserve"> пациента. В дневных стационарах ежегодно помощь получают – 5</w:t>
      </w:r>
      <w:r w:rsidR="00B55380" w:rsidRPr="00B55380">
        <w:rPr>
          <w:rFonts w:ascii="Times New Roman" w:eastAsia="Times New Roman" w:hAnsi="Times New Roman"/>
          <w:color w:val="000000"/>
          <w:sz w:val="28"/>
          <w:szCs w:val="28"/>
          <w:lang w:eastAsia="ru-RU"/>
        </w:rPr>
        <w:t>782</w:t>
      </w:r>
      <w:r w:rsidRPr="00B55380">
        <w:rPr>
          <w:rFonts w:ascii="Times New Roman" w:eastAsia="Times New Roman" w:hAnsi="Times New Roman"/>
          <w:color w:val="000000"/>
          <w:sz w:val="28"/>
          <w:szCs w:val="28"/>
          <w:lang w:eastAsia="ru-RU"/>
        </w:rPr>
        <w:t xml:space="preserve"> пациент</w:t>
      </w:r>
      <w:r w:rsidR="00B55380" w:rsidRPr="00B55380">
        <w:rPr>
          <w:rFonts w:ascii="Times New Roman" w:eastAsia="Times New Roman" w:hAnsi="Times New Roman"/>
          <w:color w:val="000000"/>
          <w:sz w:val="28"/>
          <w:szCs w:val="28"/>
          <w:lang w:eastAsia="ru-RU"/>
        </w:rPr>
        <w:t>а</w:t>
      </w:r>
      <w:r w:rsidRPr="00B55380">
        <w:rPr>
          <w:rFonts w:ascii="Times New Roman" w:eastAsia="Times New Roman" w:hAnsi="Times New Roman"/>
          <w:color w:val="000000"/>
          <w:sz w:val="28"/>
          <w:szCs w:val="28"/>
          <w:lang w:eastAsia="ru-RU"/>
        </w:rPr>
        <w:t>.</w:t>
      </w:r>
    </w:p>
    <w:p w:rsidR="00AE495B" w:rsidRPr="000A4BD8" w:rsidRDefault="00AE495B" w:rsidP="00991E50">
      <w:pPr>
        <w:spacing w:after="0" w:line="240" w:lineRule="auto"/>
        <w:ind w:firstLine="567"/>
        <w:contextualSpacing/>
        <w:jc w:val="both"/>
        <w:rPr>
          <w:rFonts w:ascii="Times New Roman" w:eastAsia="Times New Roman" w:hAnsi="Times New Roman"/>
          <w:color w:val="000000"/>
          <w:sz w:val="28"/>
          <w:szCs w:val="28"/>
          <w:highlight w:val="yellow"/>
          <w:lang w:eastAsia="ru-RU"/>
        </w:rPr>
      </w:pPr>
      <w:r w:rsidRPr="00B55380">
        <w:rPr>
          <w:rFonts w:ascii="Times New Roman" w:eastAsia="Times New Roman" w:hAnsi="Times New Roman"/>
          <w:color w:val="000000"/>
          <w:sz w:val="28"/>
          <w:szCs w:val="28"/>
          <w:lang w:eastAsia="ru-RU"/>
        </w:rPr>
        <w:lastRenderedPageBreak/>
        <w:t>В повседневную врачебную практику МБУЗ «Ленинградская ЦРБ» внедр</w:t>
      </w:r>
      <w:r w:rsidR="0077334C">
        <w:rPr>
          <w:rFonts w:ascii="Times New Roman" w:eastAsia="Times New Roman" w:hAnsi="Times New Roman"/>
          <w:color w:val="000000"/>
          <w:sz w:val="28"/>
          <w:szCs w:val="28"/>
          <w:lang w:eastAsia="ru-RU"/>
        </w:rPr>
        <w:t>ены</w:t>
      </w:r>
      <w:r w:rsidRPr="00B55380">
        <w:rPr>
          <w:rFonts w:ascii="Times New Roman" w:eastAsia="Times New Roman" w:hAnsi="Times New Roman"/>
          <w:color w:val="000000"/>
          <w:sz w:val="28"/>
          <w:szCs w:val="28"/>
          <w:lang w:eastAsia="ru-RU"/>
        </w:rPr>
        <w:t xml:space="preserve"> современные информационные системы. В различны</w:t>
      </w:r>
      <w:r w:rsidR="004E556A" w:rsidRPr="00B55380">
        <w:rPr>
          <w:rFonts w:ascii="Times New Roman" w:eastAsia="Times New Roman" w:hAnsi="Times New Roman"/>
          <w:color w:val="000000"/>
          <w:sz w:val="28"/>
          <w:szCs w:val="28"/>
          <w:lang w:eastAsia="ru-RU"/>
        </w:rPr>
        <w:t>х</w:t>
      </w:r>
      <w:r w:rsidRPr="00B55380">
        <w:rPr>
          <w:rFonts w:ascii="Times New Roman" w:eastAsia="Times New Roman" w:hAnsi="Times New Roman"/>
          <w:color w:val="000000"/>
          <w:sz w:val="28"/>
          <w:szCs w:val="28"/>
          <w:lang w:eastAsia="ru-RU"/>
        </w:rPr>
        <w:t xml:space="preserve"> подразделениях центральной районной больницы установлены 1</w:t>
      </w:r>
      <w:r w:rsidR="00B55380" w:rsidRPr="00B55380">
        <w:rPr>
          <w:rFonts w:ascii="Times New Roman" w:eastAsia="Times New Roman" w:hAnsi="Times New Roman"/>
          <w:color w:val="000000"/>
          <w:sz w:val="28"/>
          <w:szCs w:val="28"/>
          <w:lang w:eastAsia="ru-RU"/>
        </w:rPr>
        <w:t>50</w:t>
      </w:r>
      <w:r w:rsidRPr="00B55380">
        <w:rPr>
          <w:rFonts w:ascii="Times New Roman" w:eastAsia="Times New Roman" w:hAnsi="Times New Roman"/>
          <w:color w:val="000000"/>
          <w:sz w:val="28"/>
          <w:szCs w:val="28"/>
          <w:lang w:eastAsia="ru-RU"/>
        </w:rPr>
        <w:t xml:space="preserve"> терминальных станций, 1</w:t>
      </w:r>
      <w:r w:rsidR="00B55380" w:rsidRPr="00B55380">
        <w:rPr>
          <w:rFonts w:ascii="Times New Roman" w:eastAsia="Times New Roman" w:hAnsi="Times New Roman"/>
          <w:color w:val="000000"/>
          <w:sz w:val="28"/>
          <w:szCs w:val="28"/>
          <w:lang w:eastAsia="ru-RU"/>
        </w:rPr>
        <w:t>35</w:t>
      </w:r>
      <w:r w:rsidRPr="00B55380">
        <w:rPr>
          <w:rFonts w:ascii="Times New Roman" w:eastAsia="Times New Roman" w:hAnsi="Times New Roman"/>
          <w:color w:val="000000"/>
          <w:sz w:val="28"/>
          <w:szCs w:val="28"/>
          <w:lang w:eastAsia="ru-RU"/>
        </w:rPr>
        <w:t xml:space="preserve"> принтеров, 2 сервера. Врачи получили возможность консультироваться с краевыми специалистами посредством телекоммуникационных систем. </w:t>
      </w:r>
      <w:r w:rsidR="0077334C">
        <w:rPr>
          <w:rFonts w:ascii="Times New Roman" w:eastAsia="Times New Roman" w:hAnsi="Times New Roman"/>
          <w:color w:val="000000"/>
          <w:sz w:val="28"/>
          <w:szCs w:val="28"/>
          <w:lang w:eastAsia="ru-RU"/>
        </w:rPr>
        <w:t xml:space="preserve">На протяжении последних 4-х лет проводится работа по </w:t>
      </w:r>
      <w:r w:rsidRPr="00B55380">
        <w:rPr>
          <w:rFonts w:ascii="Times New Roman" w:eastAsia="Times New Roman" w:hAnsi="Times New Roman"/>
          <w:color w:val="000000"/>
          <w:sz w:val="28"/>
          <w:szCs w:val="28"/>
          <w:lang w:eastAsia="ru-RU"/>
        </w:rPr>
        <w:t>перех</w:t>
      </w:r>
      <w:r w:rsidR="0077334C">
        <w:rPr>
          <w:rFonts w:ascii="Times New Roman" w:eastAsia="Times New Roman" w:hAnsi="Times New Roman"/>
          <w:color w:val="000000"/>
          <w:sz w:val="28"/>
          <w:szCs w:val="28"/>
          <w:lang w:eastAsia="ru-RU"/>
        </w:rPr>
        <w:t>о</w:t>
      </w:r>
      <w:r w:rsidRPr="00B55380">
        <w:rPr>
          <w:rFonts w:ascii="Times New Roman" w:eastAsia="Times New Roman" w:hAnsi="Times New Roman"/>
          <w:color w:val="000000"/>
          <w:sz w:val="28"/>
          <w:szCs w:val="28"/>
          <w:lang w:eastAsia="ru-RU"/>
        </w:rPr>
        <w:t>д</w:t>
      </w:r>
      <w:r w:rsidR="0077334C">
        <w:rPr>
          <w:rFonts w:ascii="Times New Roman" w:eastAsia="Times New Roman" w:hAnsi="Times New Roman"/>
          <w:color w:val="000000"/>
          <w:sz w:val="28"/>
          <w:szCs w:val="28"/>
          <w:lang w:eastAsia="ru-RU"/>
        </w:rPr>
        <w:t>у</w:t>
      </w:r>
      <w:r w:rsidRPr="00B55380">
        <w:rPr>
          <w:rFonts w:ascii="Times New Roman" w:eastAsia="Times New Roman" w:hAnsi="Times New Roman"/>
          <w:color w:val="000000"/>
          <w:sz w:val="28"/>
          <w:szCs w:val="28"/>
          <w:lang w:eastAsia="ru-RU"/>
        </w:rPr>
        <w:t xml:space="preserve"> на ведение электронной медицинской карты</w:t>
      </w:r>
      <w:r w:rsidR="0077334C">
        <w:rPr>
          <w:rFonts w:ascii="Times New Roman" w:eastAsia="Times New Roman" w:hAnsi="Times New Roman"/>
          <w:color w:val="000000"/>
          <w:sz w:val="28"/>
          <w:szCs w:val="28"/>
          <w:lang w:eastAsia="ru-RU"/>
        </w:rPr>
        <w:t xml:space="preserve"> пациента</w:t>
      </w:r>
      <w:r w:rsidRPr="00B55380">
        <w:rPr>
          <w:rFonts w:ascii="Times New Roman" w:eastAsia="Times New Roman" w:hAnsi="Times New Roman"/>
          <w:color w:val="000000"/>
          <w:sz w:val="28"/>
          <w:szCs w:val="28"/>
          <w:lang w:eastAsia="ru-RU"/>
        </w:rPr>
        <w:t>. Проведены мероприятия по повышению квалификации медицинского персонала.</w:t>
      </w:r>
    </w:p>
    <w:p w:rsidR="00AE495B" w:rsidRPr="00B5538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55380">
        <w:rPr>
          <w:rFonts w:ascii="Times New Roman" w:eastAsia="Times New Roman" w:hAnsi="Times New Roman"/>
          <w:color w:val="000000"/>
          <w:sz w:val="28"/>
          <w:szCs w:val="28"/>
          <w:lang w:eastAsia="ru-RU"/>
        </w:rPr>
        <w:t>Жалобы на работу учреждений здравоохранения носят стабильный характер.</w:t>
      </w:r>
    </w:p>
    <w:p w:rsidR="00AE495B" w:rsidRPr="00B55380" w:rsidRDefault="00AE495B" w:rsidP="00991E50">
      <w:pPr>
        <w:spacing w:after="0" w:line="240" w:lineRule="auto"/>
        <w:ind w:firstLine="567"/>
        <w:contextualSpacing/>
        <w:jc w:val="both"/>
        <w:rPr>
          <w:rFonts w:ascii="Times New Roman" w:hAnsi="Times New Roman"/>
          <w:color w:val="000000"/>
          <w:sz w:val="28"/>
          <w:szCs w:val="28"/>
        </w:rPr>
      </w:pPr>
      <w:r w:rsidRPr="00B55380">
        <w:rPr>
          <w:rFonts w:ascii="Times New Roman" w:hAnsi="Times New Roman"/>
          <w:color w:val="000000"/>
          <w:sz w:val="28"/>
          <w:szCs w:val="28"/>
        </w:rPr>
        <w:t xml:space="preserve">Создание частных медицинских организаций, развитие частной медицинской практики будет способствовать </w:t>
      </w:r>
      <w:r w:rsidR="004E556A" w:rsidRPr="00B55380">
        <w:rPr>
          <w:rFonts w:ascii="Times New Roman" w:hAnsi="Times New Roman"/>
          <w:color w:val="000000"/>
          <w:sz w:val="28"/>
          <w:szCs w:val="28"/>
        </w:rPr>
        <w:t xml:space="preserve">повышению </w:t>
      </w:r>
      <w:r w:rsidRPr="00B55380">
        <w:rPr>
          <w:rFonts w:ascii="Times New Roman" w:hAnsi="Times New Roman"/>
          <w:color w:val="000000"/>
          <w:sz w:val="28"/>
          <w:szCs w:val="28"/>
        </w:rPr>
        <w:t>качеств</w:t>
      </w:r>
      <w:r w:rsidR="004E556A" w:rsidRPr="00B55380">
        <w:rPr>
          <w:rFonts w:ascii="Times New Roman" w:hAnsi="Times New Roman"/>
          <w:color w:val="000000"/>
          <w:sz w:val="28"/>
          <w:szCs w:val="28"/>
        </w:rPr>
        <w:t>а</w:t>
      </w:r>
      <w:r w:rsidRPr="00B55380">
        <w:rPr>
          <w:rFonts w:ascii="Times New Roman" w:hAnsi="Times New Roman"/>
          <w:color w:val="000000"/>
          <w:sz w:val="28"/>
          <w:szCs w:val="28"/>
        </w:rPr>
        <w:t xml:space="preserve"> медицинского обслуживания населения</w:t>
      </w:r>
      <w:r w:rsidR="00B55380" w:rsidRPr="00B55380">
        <w:rPr>
          <w:rFonts w:ascii="Times New Roman" w:hAnsi="Times New Roman"/>
          <w:color w:val="000000"/>
          <w:sz w:val="28"/>
          <w:szCs w:val="28"/>
        </w:rPr>
        <w:t>.</w:t>
      </w:r>
    </w:p>
    <w:p w:rsidR="00AE495B" w:rsidRPr="000A4BD8"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FE5FD5"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FE5FD5">
        <w:rPr>
          <w:rFonts w:ascii="Times New Roman" w:eastAsia="Times New Roman" w:hAnsi="Times New Roman"/>
          <w:b/>
          <w:color w:val="000000"/>
          <w:sz w:val="28"/>
          <w:szCs w:val="28"/>
          <w:lang w:eastAsia="ru-RU"/>
        </w:rPr>
        <w:t xml:space="preserve">2.3.5. Рынок услуг психолого-педагогического сопровождения детей с </w:t>
      </w:r>
      <w:r w:rsidRPr="00FE5FD5">
        <w:rPr>
          <w:rFonts w:ascii="Times New Roman" w:eastAsia="Times New Roman" w:hAnsi="Times New Roman"/>
          <w:b/>
          <w:color w:val="000000"/>
          <w:sz w:val="28"/>
          <w:szCs w:val="28"/>
          <w:lang w:eastAsia="ru-RU"/>
        </w:rPr>
        <w:br/>
        <w:t>ограниченными возможностями здоровья</w:t>
      </w:r>
    </w:p>
    <w:p w:rsidR="00AE495B" w:rsidRDefault="00AE495B" w:rsidP="00991E50">
      <w:pPr>
        <w:spacing w:after="0" w:line="240" w:lineRule="auto"/>
        <w:ind w:firstLine="567"/>
        <w:contextualSpacing/>
        <w:jc w:val="both"/>
        <w:rPr>
          <w:rFonts w:ascii="Times New Roman" w:hAnsi="Times New Roman"/>
          <w:sz w:val="28"/>
          <w:szCs w:val="28"/>
          <w:highlight w:val="yellow"/>
        </w:rPr>
      </w:pPr>
    </w:p>
    <w:p w:rsidR="00AE495B" w:rsidRPr="00067930"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067930">
        <w:rPr>
          <w:rFonts w:ascii="Times New Roman" w:hAnsi="Times New Roman"/>
          <w:sz w:val="28"/>
          <w:szCs w:val="28"/>
        </w:rPr>
        <w:t xml:space="preserve">Рынок услуг </w:t>
      </w:r>
      <w:r w:rsidRPr="00067930">
        <w:rPr>
          <w:rFonts w:ascii="Times New Roman" w:eastAsia="Times New Roman" w:hAnsi="Times New Roman"/>
          <w:color w:val="000000"/>
          <w:sz w:val="28"/>
          <w:szCs w:val="28"/>
          <w:lang w:eastAsia="ru-RU"/>
        </w:rPr>
        <w:t>психолого-педагогического сопровождения детей с ограниченными возможностями здоровья представлен услугами, оказываемыми муниципальными бюджетными учреждениями.</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В муниципальном образовании Ленинградский район функционирует психолого – медико - педагогическая комиссия (далее ПМПК), которая является структурным подразделением МКУ ДПО «Центр развития образования». Комиссия укомплектована всеми требующимися специалистами.</w:t>
      </w:r>
    </w:p>
    <w:p w:rsidR="004E556A"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В штате ПМПК</w:t>
      </w:r>
      <w:r w:rsidR="004E556A" w:rsidRPr="00FE5FD5">
        <w:rPr>
          <w:rFonts w:ascii="Times New Roman" w:eastAsia="Times New Roman" w:hAnsi="Times New Roman"/>
          <w:color w:val="000000"/>
          <w:sz w:val="28"/>
          <w:szCs w:val="28"/>
          <w:lang w:eastAsia="ru-RU"/>
        </w:rPr>
        <w:t xml:space="preserve"> 6 специалистов, в том числе</w:t>
      </w:r>
      <w:r w:rsidRPr="00FE5FD5">
        <w:rPr>
          <w:rFonts w:ascii="Times New Roman" w:eastAsia="Times New Roman" w:hAnsi="Times New Roman"/>
          <w:color w:val="000000"/>
          <w:sz w:val="28"/>
          <w:szCs w:val="28"/>
          <w:lang w:eastAsia="ru-RU"/>
        </w:rPr>
        <w:t>:</w:t>
      </w:r>
      <w:r w:rsidR="00156F89">
        <w:rPr>
          <w:rFonts w:ascii="Times New Roman" w:eastAsia="Times New Roman" w:hAnsi="Times New Roman"/>
          <w:color w:val="000000"/>
          <w:sz w:val="28"/>
          <w:szCs w:val="28"/>
          <w:lang w:eastAsia="ru-RU"/>
        </w:rPr>
        <w:t xml:space="preserve"> </w:t>
      </w:r>
      <w:r w:rsidR="004E556A" w:rsidRPr="00FE5FD5">
        <w:rPr>
          <w:rFonts w:ascii="Times New Roman" w:eastAsia="Times New Roman" w:hAnsi="Times New Roman"/>
          <w:color w:val="000000"/>
          <w:sz w:val="28"/>
          <w:szCs w:val="28"/>
          <w:lang w:eastAsia="ru-RU"/>
        </w:rPr>
        <w:t>-</w:t>
      </w:r>
      <w:r w:rsidRPr="00FE5FD5">
        <w:rPr>
          <w:rFonts w:ascii="Times New Roman" w:eastAsia="Times New Roman" w:hAnsi="Times New Roman"/>
          <w:color w:val="000000"/>
          <w:sz w:val="28"/>
          <w:szCs w:val="28"/>
          <w:lang w:eastAsia="ru-RU"/>
        </w:rPr>
        <w:t xml:space="preserve"> 2 учителя-дефектолога, </w:t>
      </w:r>
      <w:r w:rsidR="004E556A" w:rsidRPr="00FE5FD5">
        <w:rPr>
          <w:rFonts w:ascii="Times New Roman" w:eastAsia="Times New Roman" w:hAnsi="Times New Roman"/>
          <w:color w:val="000000"/>
          <w:sz w:val="28"/>
          <w:szCs w:val="28"/>
          <w:lang w:eastAsia="ru-RU"/>
        </w:rPr>
        <w:t xml:space="preserve">- 1 </w:t>
      </w:r>
      <w:r w:rsidRPr="00FE5FD5">
        <w:rPr>
          <w:rFonts w:ascii="Times New Roman" w:eastAsia="Times New Roman" w:hAnsi="Times New Roman"/>
          <w:color w:val="000000"/>
          <w:sz w:val="28"/>
          <w:szCs w:val="28"/>
          <w:lang w:eastAsia="ru-RU"/>
        </w:rPr>
        <w:t xml:space="preserve">учитель-логопед, </w:t>
      </w:r>
      <w:r w:rsidR="004E556A" w:rsidRPr="00FE5FD5">
        <w:rPr>
          <w:rFonts w:ascii="Times New Roman" w:eastAsia="Times New Roman" w:hAnsi="Times New Roman"/>
          <w:color w:val="000000"/>
          <w:sz w:val="28"/>
          <w:szCs w:val="28"/>
          <w:lang w:eastAsia="ru-RU"/>
        </w:rPr>
        <w:t xml:space="preserve">- 1 </w:t>
      </w:r>
      <w:r w:rsidRPr="00FE5FD5">
        <w:rPr>
          <w:rFonts w:ascii="Times New Roman" w:eastAsia="Times New Roman" w:hAnsi="Times New Roman"/>
          <w:color w:val="000000"/>
          <w:sz w:val="28"/>
          <w:szCs w:val="28"/>
          <w:lang w:eastAsia="ru-RU"/>
        </w:rPr>
        <w:t xml:space="preserve">педагог-психолог, </w:t>
      </w:r>
      <w:r w:rsidR="004E556A" w:rsidRPr="00FE5FD5">
        <w:rPr>
          <w:rFonts w:ascii="Times New Roman" w:eastAsia="Times New Roman" w:hAnsi="Times New Roman"/>
          <w:color w:val="000000"/>
          <w:sz w:val="28"/>
          <w:szCs w:val="28"/>
          <w:lang w:eastAsia="ru-RU"/>
        </w:rPr>
        <w:t xml:space="preserve">- 1 </w:t>
      </w:r>
      <w:r w:rsidRPr="00FE5FD5">
        <w:rPr>
          <w:rFonts w:ascii="Times New Roman" w:eastAsia="Times New Roman" w:hAnsi="Times New Roman"/>
          <w:color w:val="000000"/>
          <w:sz w:val="28"/>
          <w:szCs w:val="28"/>
          <w:lang w:eastAsia="ru-RU"/>
        </w:rPr>
        <w:t xml:space="preserve">врач </w:t>
      </w:r>
      <w:r w:rsidR="004E556A" w:rsidRPr="00FE5FD5">
        <w:rPr>
          <w:rFonts w:ascii="Times New Roman" w:eastAsia="Times New Roman" w:hAnsi="Times New Roman"/>
          <w:color w:val="000000"/>
          <w:sz w:val="28"/>
          <w:szCs w:val="28"/>
          <w:lang w:eastAsia="ru-RU"/>
        </w:rPr>
        <w:t xml:space="preserve">невролог, - 1 </w:t>
      </w:r>
      <w:r w:rsidRPr="00FE5FD5">
        <w:rPr>
          <w:rFonts w:ascii="Times New Roman" w:eastAsia="Times New Roman" w:hAnsi="Times New Roman"/>
          <w:color w:val="000000"/>
          <w:sz w:val="28"/>
          <w:szCs w:val="28"/>
          <w:lang w:eastAsia="ru-RU"/>
        </w:rPr>
        <w:t>детский психиатр.</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Все работают на 0,5 ставки и являются внешними совместителями.</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Основная задача ПМПК – выполнение заказа образовательных учреждений и населения Ленинградского района по диагностике и консультированию детей с проблемами в здоровье и развитии.</w:t>
      </w:r>
    </w:p>
    <w:p w:rsidR="00AE495B" w:rsidRPr="00FE5FD5" w:rsidRDefault="00AE495B" w:rsidP="00991E50">
      <w:pPr>
        <w:spacing w:after="0" w:line="240" w:lineRule="auto"/>
        <w:ind w:firstLine="567"/>
        <w:jc w:val="both"/>
        <w:rPr>
          <w:rFonts w:ascii="Times New Roman" w:hAnsi="Times New Roman"/>
          <w:sz w:val="28"/>
          <w:szCs w:val="28"/>
        </w:rPr>
      </w:pPr>
      <w:r w:rsidRPr="00FE5FD5">
        <w:rPr>
          <w:rFonts w:ascii="Times New Roman" w:hAnsi="Times New Roman"/>
          <w:sz w:val="28"/>
          <w:szCs w:val="28"/>
        </w:rPr>
        <w:t>ПМПК осуществляет обследование, диагностику детей от 0 до 18 лет с определением для них дальнейшего маршрута обучения и воспитания, психолого-медико-педагогическое консультирование родителей, педагогов и специалистов сопредельных структур по данному направлению.</w:t>
      </w:r>
    </w:p>
    <w:p w:rsidR="00FE5FD5" w:rsidRPr="00FE5FD5" w:rsidRDefault="00FE5FD5" w:rsidP="00991E50">
      <w:pPr>
        <w:tabs>
          <w:tab w:val="left" w:pos="284"/>
        </w:tabs>
        <w:spacing w:after="0" w:line="240" w:lineRule="auto"/>
        <w:ind w:firstLine="567"/>
        <w:jc w:val="both"/>
        <w:rPr>
          <w:rFonts w:ascii="Times New Roman" w:hAnsi="Times New Roman"/>
          <w:sz w:val="28"/>
          <w:szCs w:val="28"/>
        </w:rPr>
      </w:pPr>
      <w:r w:rsidRPr="00FE5FD5">
        <w:rPr>
          <w:rFonts w:ascii="Times New Roman" w:hAnsi="Times New Roman"/>
          <w:sz w:val="28"/>
          <w:szCs w:val="28"/>
        </w:rPr>
        <w:t xml:space="preserve">В 2017 году численность детей от 0 до 18 лет, имеющих статус ОВЗ, составила 1105 человек. Из них дошкольного возраста 339 детей, школьного – 766. Численность детей – инвалидов из общего числа детей с ОВЗ составила: дошкольного возраста – 35 человек, школьного возраста 83 человека. Данный контингент составили дети с нарушениями речи, слуха, зрения, опорно-двигательного аппарата, интеллекта и с соматическими заболеваниями. </w:t>
      </w:r>
    </w:p>
    <w:p w:rsidR="00FE5FD5" w:rsidRPr="00FE5FD5" w:rsidRDefault="00FE5FD5" w:rsidP="00991E50">
      <w:pPr>
        <w:tabs>
          <w:tab w:val="left" w:pos="284"/>
        </w:tabs>
        <w:spacing w:after="0" w:line="240" w:lineRule="auto"/>
        <w:ind w:firstLine="567"/>
        <w:jc w:val="both"/>
        <w:rPr>
          <w:rFonts w:ascii="Times New Roman" w:hAnsi="Times New Roman"/>
          <w:sz w:val="28"/>
          <w:szCs w:val="28"/>
        </w:rPr>
      </w:pPr>
      <w:r w:rsidRPr="00FE5FD5">
        <w:rPr>
          <w:rFonts w:ascii="Times New Roman" w:hAnsi="Times New Roman"/>
          <w:sz w:val="28"/>
          <w:szCs w:val="28"/>
        </w:rPr>
        <w:t>Набольшее количество детей с ОВЗ составляют дети с интеллектуальными нарушениями (умственная отсталость, задержка психического развития) и тяжелыми нарушениями речи:</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4395"/>
        <w:gridCol w:w="1275"/>
        <w:gridCol w:w="1560"/>
        <w:gridCol w:w="1790"/>
      </w:tblGrid>
      <w:tr w:rsidR="00FE5FD5" w:rsidRPr="00FE5FD5" w:rsidTr="00D7225C">
        <w:tc>
          <w:tcPr>
            <w:tcW w:w="618"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 п/п</w:t>
            </w:r>
          </w:p>
        </w:tc>
        <w:tc>
          <w:tcPr>
            <w:tcW w:w="439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Вид нарушения</w:t>
            </w:r>
          </w:p>
        </w:tc>
        <w:tc>
          <w:tcPr>
            <w:tcW w:w="127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 xml:space="preserve">Кол-во детей в </w:t>
            </w:r>
            <w:r w:rsidRPr="00FE5FD5">
              <w:rPr>
                <w:rFonts w:ascii="Times New Roman" w:hAnsi="Times New Roman"/>
                <w:sz w:val="24"/>
                <w:szCs w:val="24"/>
              </w:rPr>
              <w:lastRenderedPageBreak/>
              <w:t>ДОУ</w:t>
            </w:r>
          </w:p>
        </w:tc>
        <w:tc>
          <w:tcPr>
            <w:tcW w:w="1560" w:type="dxa"/>
            <w:tcBorders>
              <w:top w:val="single" w:sz="4" w:space="0" w:color="000000"/>
              <w:left w:val="single" w:sz="4" w:space="0" w:color="auto"/>
              <w:bottom w:val="single" w:sz="4" w:space="0" w:color="000000"/>
              <w:right w:val="single" w:sz="4" w:space="0" w:color="auto"/>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lastRenderedPageBreak/>
              <w:t>Кол-во детей в ОУ</w:t>
            </w:r>
          </w:p>
        </w:tc>
        <w:tc>
          <w:tcPr>
            <w:tcW w:w="1524"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Кол-во детей в ГКОУ школе-</w:t>
            </w:r>
            <w:r w:rsidRPr="00FE5FD5">
              <w:rPr>
                <w:rFonts w:ascii="Times New Roman" w:hAnsi="Times New Roman"/>
                <w:sz w:val="24"/>
                <w:szCs w:val="24"/>
              </w:rPr>
              <w:lastRenderedPageBreak/>
              <w:t>интернате ст. Ленинградской</w:t>
            </w:r>
          </w:p>
        </w:tc>
      </w:tr>
      <w:tr w:rsidR="00FE5FD5" w:rsidRPr="00FE5FD5" w:rsidTr="00D7225C">
        <w:tc>
          <w:tcPr>
            <w:tcW w:w="618"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lastRenderedPageBreak/>
              <w:t>1</w:t>
            </w:r>
          </w:p>
        </w:tc>
        <w:tc>
          <w:tcPr>
            <w:tcW w:w="439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задержка психического развития</w:t>
            </w:r>
          </w:p>
        </w:tc>
        <w:tc>
          <w:tcPr>
            <w:tcW w:w="127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28</w:t>
            </w:r>
          </w:p>
        </w:tc>
        <w:tc>
          <w:tcPr>
            <w:tcW w:w="1560" w:type="dxa"/>
            <w:tcBorders>
              <w:top w:val="single" w:sz="4" w:space="0" w:color="000000"/>
              <w:left w:val="single" w:sz="4" w:space="0" w:color="auto"/>
              <w:bottom w:val="single" w:sz="4" w:space="0" w:color="000000"/>
              <w:right w:val="single" w:sz="4" w:space="0" w:color="auto"/>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351</w:t>
            </w:r>
          </w:p>
        </w:tc>
        <w:tc>
          <w:tcPr>
            <w:tcW w:w="1524"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0</w:t>
            </w:r>
          </w:p>
        </w:tc>
      </w:tr>
      <w:tr w:rsidR="00FE5FD5" w:rsidRPr="00FE5FD5" w:rsidTr="00D7225C">
        <w:tc>
          <w:tcPr>
            <w:tcW w:w="618"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2</w:t>
            </w:r>
          </w:p>
        </w:tc>
        <w:tc>
          <w:tcPr>
            <w:tcW w:w="439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тяжелые нарушения речи</w:t>
            </w:r>
          </w:p>
        </w:tc>
        <w:tc>
          <w:tcPr>
            <w:tcW w:w="127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284</w:t>
            </w:r>
          </w:p>
        </w:tc>
        <w:tc>
          <w:tcPr>
            <w:tcW w:w="1560" w:type="dxa"/>
            <w:tcBorders>
              <w:top w:val="single" w:sz="4" w:space="0" w:color="000000"/>
              <w:left w:val="single" w:sz="4" w:space="0" w:color="auto"/>
              <w:bottom w:val="single" w:sz="4" w:space="0" w:color="000000"/>
              <w:right w:val="single" w:sz="4" w:space="0" w:color="auto"/>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1</w:t>
            </w:r>
          </w:p>
        </w:tc>
        <w:tc>
          <w:tcPr>
            <w:tcW w:w="1524"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0</w:t>
            </w:r>
          </w:p>
        </w:tc>
      </w:tr>
      <w:tr w:rsidR="00FE5FD5" w:rsidRPr="00FE5FD5" w:rsidTr="00D7225C">
        <w:tc>
          <w:tcPr>
            <w:tcW w:w="618"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3</w:t>
            </w:r>
          </w:p>
        </w:tc>
        <w:tc>
          <w:tcPr>
            <w:tcW w:w="439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rPr>
                <w:rFonts w:ascii="Times New Roman" w:hAnsi="Times New Roman"/>
                <w:sz w:val="24"/>
                <w:szCs w:val="24"/>
              </w:rPr>
            </w:pPr>
            <w:r w:rsidRPr="00FE5FD5">
              <w:rPr>
                <w:rFonts w:ascii="Times New Roman" w:hAnsi="Times New Roman"/>
                <w:sz w:val="24"/>
                <w:szCs w:val="24"/>
              </w:rPr>
              <w:t>умственная отсталость</w:t>
            </w:r>
          </w:p>
        </w:tc>
        <w:tc>
          <w:tcPr>
            <w:tcW w:w="1275"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7</w:t>
            </w:r>
          </w:p>
        </w:tc>
        <w:tc>
          <w:tcPr>
            <w:tcW w:w="1560" w:type="dxa"/>
            <w:tcBorders>
              <w:top w:val="single" w:sz="4" w:space="0" w:color="000000"/>
              <w:left w:val="single" w:sz="4" w:space="0" w:color="auto"/>
              <w:bottom w:val="single" w:sz="4" w:space="0" w:color="000000"/>
              <w:right w:val="single" w:sz="4" w:space="0" w:color="auto"/>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211</w:t>
            </w:r>
          </w:p>
        </w:tc>
        <w:tc>
          <w:tcPr>
            <w:tcW w:w="1524" w:type="dxa"/>
            <w:tcBorders>
              <w:top w:val="single" w:sz="4" w:space="0" w:color="000000"/>
              <w:left w:val="single" w:sz="4" w:space="0" w:color="000000"/>
              <w:bottom w:val="single" w:sz="4" w:space="0" w:color="000000"/>
              <w:right w:val="single" w:sz="4" w:space="0" w:color="000000"/>
            </w:tcBorders>
            <w:hideMark/>
          </w:tcPr>
          <w:p w:rsidR="00FE5FD5" w:rsidRPr="00FE5FD5" w:rsidRDefault="00FE5FD5" w:rsidP="00991E50">
            <w:pPr>
              <w:tabs>
                <w:tab w:val="left" w:pos="284"/>
              </w:tabs>
              <w:spacing w:after="0" w:line="240" w:lineRule="auto"/>
              <w:jc w:val="center"/>
              <w:rPr>
                <w:rFonts w:ascii="Times New Roman" w:hAnsi="Times New Roman"/>
                <w:sz w:val="24"/>
                <w:szCs w:val="24"/>
              </w:rPr>
            </w:pPr>
            <w:r w:rsidRPr="00FE5FD5">
              <w:rPr>
                <w:rFonts w:ascii="Times New Roman" w:hAnsi="Times New Roman"/>
                <w:sz w:val="24"/>
                <w:szCs w:val="24"/>
              </w:rPr>
              <w:t>206</w:t>
            </w:r>
          </w:p>
        </w:tc>
      </w:tr>
    </w:tbl>
    <w:p w:rsidR="00FE5FD5" w:rsidRPr="00FE5FD5" w:rsidRDefault="00FE5FD5" w:rsidP="00991E50">
      <w:pPr>
        <w:tabs>
          <w:tab w:val="left" w:pos="284"/>
        </w:tabs>
        <w:spacing w:after="0" w:line="240" w:lineRule="auto"/>
        <w:ind w:firstLine="567"/>
        <w:jc w:val="both"/>
        <w:rPr>
          <w:rFonts w:ascii="Times New Roman" w:hAnsi="Times New Roman"/>
          <w:sz w:val="28"/>
          <w:szCs w:val="28"/>
        </w:rPr>
      </w:pPr>
      <w:r w:rsidRPr="00FE5FD5">
        <w:rPr>
          <w:rFonts w:ascii="Times New Roman" w:hAnsi="Times New Roman"/>
          <w:sz w:val="28"/>
          <w:szCs w:val="28"/>
        </w:rPr>
        <w:t>Для обучения данной категории детей с ОВЗ на территории Ленинградского района продолж</w:t>
      </w:r>
      <w:r w:rsidR="0077334C">
        <w:rPr>
          <w:rFonts w:ascii="Times New Roman" w:hAnsi="Times New Roman"/>
          <w:sz w:val="28"/>
          <w:szCs w:val="28"/>
        </w:rPr>
        <w:t>ает</w:t>
      </w:r>
      <w:r w:rsidRPr="00FE5FD5">
        <w:rPr>
          <w:rFonts w:ascii="Times New Roman" w:hAnsi="Times New Roman"/>
          <w:sz w:val="28"/>
          <w:szCs w:val="28"/>
        </w:rPr>
        <w:t xml:space="preserve"> функционировать система специального образования, которая включала работу психолого-медико-педагогической комиссии, психолого-медико-педагогических консилиумов, групп компенсирующей направленности в дошкольных образовательных организациях, специальных (коррекционных) классов в общеобразовательных организациях, школы-интерната ст.</w:t>
      </w:r>
      <w:r w:rsidR="000A3223">
        <w:rPr>
          <w:rFonts w:ascii="Times New Roman" w:hAnsi="Times New Roman"/>
          <w:sz w:val="28"/>
          <w:szCs w:val="28"/>
        </w:rPr>
        <w:t xml:space="preserve"> </w:t>
      </w:r>
      <w:r w:rsidRPr="00FE5FD5">
        <w:rPr>
          <w:rFonts w:ascii="Times New Roman" w:hAnsi="Times New Roman"/>
          <w:sz w:val="28"/>
          <w:szCs w:val="28"/>
        </w:rPr>
        <w:t>Ленинградской.</w:t>
      </w:r>
    </w:p>
    <w:p w:rsidR="00FE5FD5" w:rsidRPr="00FE5FD5" w:rsidRDefault="0087503C" w:rsidP="00991E50">
      <w:pPr>
        <w:spacing w:after="0" w:line="240" w:lineRule="auto"/>
        <w:ind w:firstLine="567"/>
        <w:jc w:val="both"/>
        <w:rPr>
          <w:rFonts w:ascii="Times New Roman" w:hAnsi="Times New Roman"/>
          <w:sz w:val="28"/>
          <w:szCs w:val="28"/>
        </w:rPr>
      </w:pPr>
      <w:r>
        <w:rPr>
          <w:rFonts w:ascii="Times New Roman" w:hAnsi="Times New Roman"/>
          <w:sz w:val="28"/>
          <w:szCs w:val="28"/>
        </w:rPr>
        <w:t>В</w:t>
      </w:r>
      <w:r w:rsidR="00FE5FD5" w:rsidRPr="00FE5FD5">
        <w:rPr>
          <w:rFonts w:ascii="Times New Roman" w:hAnsi="Times New Roman"/>
          <w:sz w:val="28"/>
          <w:szCs w:val="28"/>
        </w:rPr>
        <w:t xml:space="preserve"> общеобразовательных учреждениях реализ</w:t>
      </w:r>
      <w:r>
        <w:rPr>
          <w:rFonts w:ascii="Times New Roman" w:hAnsi="Times New Roman"/>
          <w:sz w:val="28"/>
          <w:szCs w:val="28"/>
        </w:rPr>
        <w:t>уются</w:t>
      </w:r>
      <w:r w:rsidR="00FE5FD5" w:rsidRPr="00FE5FD5">
        <w:rPr>
          <w:rFonts w:ascii="Times New Roman" w:hAnsi="Times New Roman"/>
          <w:sz w:val="28"/>
          <w:szCs w:val="28"/>
        </w:rPr>
        <w:t xml:space="preserve"> федеральные государственные образовательные стандарты</w:t>
      </w:r>
      <w:r w:rsidR="003E46B0">
        <w:rPr>
          <w:rFonts w:ascii="Times New Roman" w:hAnsi="Times New Roman"/>
          <w:sz w:val="28"/>
          <w:szCs w:val="28"/>
        </w:rPr>
        <w:t xml:space="preserve"> </w:t>
      </w:r>
      <w:r w:rsidR="00FE5FD5" w:rsidRPr="00FE5FD5">
        <w:rPr>
          <w:rFonts w:ascii="Times New Roman" w:hAnsi="Times New Roman"/>
          <w:sz w:val="28"/>
          <w:szCs w:val="28"/>
        </w:rPr>
        <w:t xml:space="preserve">обучения детей с ограниченными возможностями здоровья (далее ФГОС ОВЗ). </w:t>
      </w:r>
    </w:p>
    <w:p w:rsidR="00FE5FD5" w:rsidRPr="00FE5FD5" w:rsidRDefault="00FE5FD5" w:rsidP="00991E50">
      <w:pPr>
        <w:spacing w:after="0" w:line="240" w:lineRule="auto"/>
        <w:ind w:firstLine="567"/>
        <w:jc w:val="both"/>
        <w:rPr>
          <w:rFonts w:ascii="Times New Roman" w:hAnsi="Times New Roman"/>
          <w:sz w:val="28"/>
          <w:szCs w:val="28"/>
        </w:rPr>
      </w:pPr>
      <w:r w:rsidRPr="00FE5FD5">
        <w:rPr>
          <w:rFonts w:ascii="Times New Roman" w:hAnsi="Times New Roman"/>
          <w:sz w:val="28"/>
          <w:szCs w:val="28"/>
        </w:rPr>
        <w:t>В 2017 году по ФГОС ОВЗ в общеобразовательных учреждениях (МБОУ СОШ № 1, 2, 3, 4, 5, 7, 9, 12, 13, 17, МБОУ ООШ № 21, 22) обучалось</w:t>
      </w:r>
      <w:r w:rsidR="003E46B0">
        <w:rPr>
          <w:rFonts w:ascii="Times New Roman" w:hAnsi="Times New Roman"/>
          <w:sz w:val="28"/>
          <w:szCs w:val="28"/>
        </w:rPr>
        <w:t xml:space="preserve"> </w:t>
      </w:r>
      <w:r w:rsidRPr="00FE5FD5">
        <w:rPr>
          <w:rFonts w:ascii="Times New Roman" w:hAnsi="Times New Roman"/>
          <w:sz w:val="28"/>
          <w:szCs w:val="28"/>
        </w:rPr>
        <w:t>40 учащихся 1-х классов и 33 учащихся 2-х классов.</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ПМПК является координатором школьных и дошкольных психолого-медико - педагогических консилиумов. Для родителей, администрации и специалистов образовательных учреждений, врачей детской поликлиники проведено около 200 консультаций.</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Психолого-педагогическое сопровождение в образовательных учреждениях осуществляется 32 педагогами - психологами, 28 учителями-логопедами, 2 учителями-дефектологами и 24 социальными педагогами.</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Информационно-просветительская деятельность осуществляется в рамках методических объединений, семинаров, круглых столов и т.д., проводимых со специалистами образовательных учреждений методистами МКУ ДПО «ЦРО». Ежемесячно организовано участие специалистов ПМПК, образовательных учреждений, родителей детей с ОВЗ в видеоселекторах, вебинара</w:t>
      </w:r>
      <w:r w:rsidR="004E556A" w:rsidRPr="00FE5FD5">
        <w:rPr>
          <w:rFonts w:ascii="Times New Roman" w:eastAsia="Times New Roman" w:hAnsi="Times New Roman"/>
          <w:color w:val="000000"/>
          <w:sz w:val="28"/>
          <w:szCs w:val="28"/>
          <w:lang w:eastAsia="ru-RU"/>
        </w:rPr>
        <w:t>х краевой «Школы для родителей», а также в мероприятиях, на которых обсуждаются проблематика в поведении и учебе.</w:t>
      </w:r>
    </w:p>
    <w:p w:rsidR="008C7071" w:rsidRPr="008C7071" w:rsidRDefault="004E556A" w:rsidP="00991E50">
      <w:pPr>
        <w:spacing w:after="0" w:line="240" w:lineRule="auto"/>
        <w:ind w:firstLine="567"/>
        <w:contextualSpacing/>
        <w:jc w:val="both"/>
        <w:rPr>
          <w:rFonts w:ascii="Times New Roman" w:eastAsia="Times New Roman" w:hAnsi="Times New Roman"/>
          <w:color w:val="000000"/>
          <w:sz w:val="28"/>
          <w:szCs w:val="28"/>
          <w:lang w:eastAsia="ru-RU"/>
        </w:rPr>
      </w:pPr>
      <w:r w:rsidRPr="008C7071">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на р</w:t>
      </w:r>
      <w:r w:rsidRPr="008C7071">
        <w:rPr>
          <w:rFonts w:ascii="Times New Roman" w:hAnsi="Times New Roman"/>
          <w:sz w:val="28"/>
          <w:szCs w:val="28"/>
        </w:rPr>
        <w:t xml:space="preserve">ынке услуг </w:t>
      </w:r>
      <w:r w:rsidRPr="008C7071">
        <w:rPr>
          <w:rFonts w:ascii="Times New Roman" w:eastAsia="Times New Roman" w:hAnsi="Times New Roman"/>
          <w:color w:val="000000"/>
          <w:sz w:val="28"/>
          <w:szCs w:val="28"/>
          <w:lang w:eastAsia="ru-RU"/>
        </w:rPr>
        <w:t>психолого-педагогического сопровождения детей с ограниченными возможностями здоровья следующим образом.</w:t>
      </w:r>
      <w:r w:rsidRPr="008C7071">
        <w:rPr>
          <w:rFonts w:ascii="Times New Roman" w:hAnsi="Times New Roman"/>
          <w:spacing w:val="-6"/>
          <w:kern w:val="16"/>
          <w:sz w:val="28"/>
          <w:szCs w:val="28"/>
        </w:rPr>
        <w:t xml:space="preserve"> </w:t>
      </w:r>
      <w:r w:rsidRPr="008C7071">
        <w:rPr>
          <w:rFonts w:ascii="Times New Roman" w:eastAsia="Times New Roman" w:hAnsi="Times New Roman"/>
          <w:color w:val="000000"/>
          <w:sz w:val="28"/>
          <w:szCs w:val="28"/>
          <w:lang w:eastAsia="ru-RU"/>
        </w:rPr>
        <w:t>П</w:t>
      </w:r>
      <w:r w:rsidR="00AE495B" w:rsidRPr="008C7071">
        <w:rPr>
          <w:rFonts w:ascii="Times New Roman" w:eastAsia="Times New Roman" w:hAnsi="Times New Roman"/>
          <w:color w:val="000000"/>
          <w:sz w:val="28"/>
          <w:szCs w:val="28"/>
          <w:lang w:eastAsia="ru-RU"/>
        </w:rPr>
        <w:t>отребители</w:t>
      </w:r>
      <w:r w:rsidRPr="008C7071">
        <w:rPr>
          <w:rFonts w:ascii="Times New Roman" w:eastAsia="Times New Roman" w:hAnsi="Times New Roman"/>
          <w:color w:val="000000"/>
          <w:sz w:val="28"/>
          <w:szCs w:val="28"/>
          <w:lang w:eastAsia="ru-RU"/>
        </w:rPr>
        <w:t xml:space="preserve"> </w:t>
      </w:r>
      <w:r w:rsidR="00AE495B" w:rsidRPr="008C7071">
        <w:rPr>
          <w:rFonts w:ascii="Times New Roman" w:eastAsia="Times New Roman" w:hAnsi="Times New Roman"/>
          <w:color w:val="000000"/>
          <w:sz w:val="28"/>
          <w:szCs w:val="28"/>
          <w:lang w:eastAsia="ru-RU"/>
        </w:rPr>
        <w:t>оценивают количество организаций по психолого-педагогическому сопровождению детей с ограниченными возможностями здоровья, как «</w:t>
      </w:r>
      <w:r w:rsidR="008C7071">
        <w:rPr>
          <w:rFonts w:ascii="Times New Roman" w:eastAsia="Times New Roman" w:hAnsi="Times New Roman"/>
          <w:color w:val="000000"/>
          <w:sz w:val="28"/>
          <w:szCs w:val="28"/>
          <w:lang w:eastAsia="ru-RU"/>
        </w:rPr>
        <w:t>избыточное</w:t>
      </w:r>
      <w:r w:rsidR="00AE495B" w:rsidRPr="008C7071">
        <w:rPr>
          <w:rFonts w:ascii="Times New Roman" w:eastAsia="Times New Roman" w:hAnsi="Times New Roman"/>
          <w:color w:val="000000"/>
          <w:sz w:val="28"/>
          <w:szCs w:val="28"/>
          <w:lang w:eastAsia="ru-RU"/>
        </w:rPr>
        <w:t xml:space="preserve">» - за это </w:t>
      </w:r>
      <w:r w:rsidR="008C7071" w:rsidRPr="008C7071">
        <w:rPr>
          <w:rFonts w:ascii="Times New Roman" w:eastAsia="Times New Roman" w:hAnsi="Times New Roman"/>
          <w:color w:val="000000"/>
          <w:sz w:val="28"/>
          <w:szCs w:val="28"/>
          <w:lang w:eastAsia="ru-RU"/>
        </w:rPr>
        <w:t>высказались 54,7% респондентов из 1324 опрошенных.</w:t>
      </w:r>
      <w:r w:rsidR="0087503C">
        <w:rPr>
          <w:rFonts w:ascii="Times New Roman" w:eastAsia="Times New Roman" w:hAnsi="Times New Roman"/>
          <w:color w:val="000000"/>
          <w:sz w:val="28"/>
          <w:szCs w:val="28"/>
          <w:lang w:eastAsia="ru-RU"/>
        </w:rPr>
        <w:t xml:space="preserve"> Более 29% респондентов отметили, что на территории нашего района достаточное количество соответствующих организаций и учреждений.</w:t>
      </w:r>
    </w:p>
    <w:p w:rsidR="008C7071" w:rsidRPr="008C7071" w:rsidRDefault="008C7071" w:rsidP="00991E50">
      <w:pPr>
        <w:spacing w:after="0" w:line="240" w:lineRule="auto"/>
        <w:contextualSpacing/>
        <w:jc w:val="center"/>
        <w:rPr>
          <w:rFonts w:ascii="Times New Roman" w:eastAsia="Times New Roman" w:hAnsi="Times New Roman"/>
          <w:color w:val="000000"/>
          <w:sz w:val="28"/>
          <w:szCs w:val="28"/>
          <w:lang w:eastAsia="ru-RU"/>
        </w:rPr>
      </w:pPr>
      <w:r w:rsidRPr="008C7071">
        <w:rPr>
          <w:noProof/>
          <w:sz w:val="28"/>
          <w:szCs w:val="28"/>
          <w:lang w:eastAsia="ru-RU"/>
        </w:rPr>
        <w:lastRenderedPageBreak/>
        <w:drawing>
          <wp:inline distT="0" distB="0" distL="0" distR="0" wp14:anchorId="0260176C" wp14:editId="3B6F3312">
            <wp:extent cx="4396154" cy="1681089"/>
            <wp:effectExtent l="0" t="0" r="23495" b="1460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7071" w:rsidRPr="000D2366" w:rsidRDefault="008C7071" w:rsidP="00991E50">
      <w:pPr>
        <w:spacing w:after="0" w:line="240" w:lineRule="auto"/>
        <w:ind w:firstLine="567"/>
        <w:contextualSpacing/>
        <w:jc w:val="both"/>
        <w:rPr>
          <w:rFonts w:ascii="Times New Roman" w:eastAsia="Times New Roman" w:hAnsi="Times New Roman"/>
          <w:color w:val="000000"/>
          <w:sz w:val="28"/>
          <w:szCs w:val="28"/>
          <w:lang w:eastAsia="ru-RU"/>
        </w:rPr>
      </w:pPr>
      <w:r w:rsidRPr="000D2366">
        <w:rPr>
          <w:rFonts w:ascii="Times New Roman" w:eastAsia="Times New Roman" w:hAnsi="Times New Roman"/>
          <w:color w:val="000000"/>
          <w:sz w:val="28"/>
          <w:szCs w:val="28"/>
          <w:lang w:eastAsia="ru-RU"/>
        </w:rPr>
        <w:t xml:space="preserve">Удовлетворенность качеством предоставления данных услуг по району </w:t>
      </w:r>
      <w:r>
        <w:rPr>
          <w:rFonts w:ascii="Times New Roman" w:eastAsia="Times New Roman" w:hAnsi="Times New Roman"/>
          <w:color w:val="000000"/>
          <w:sz w:val="28"/>
          <w:szCs w:val="28"/>
          <w:lang w:eastAsia="ru-RU"/>
        </w:rPr>
        <w:t>высокая</w:t>
      </w:r>
      <w:r w:rsidRPr="000D2366">
        <w:rPr>
          <w:rFonts w:ascii="Times New Roman" w:eastAsia="Times New Roman" w:hAnsi="Times New Roman"/>
          <w:color w:val="000000"/>
          <w:sz w:val="28"/>
          <w:szCs w:val="28"/>
          <w:lang w:eastAsia="ru-RU"/>
        </w:rPr>
        <w:t xml:space="preserve">. Так 76,8% опрошенных ответили «удовлетворен» и 12,8 % - «скорее удовлетворены». </w:t>
      </w:r>
    </w:p>
    <w:p w:rsidR="008C7071" w:rsidRPr="008C7071" w:rsidRDefault="008C7071" w:rsidP="00991E50">
      <w:pPr>
        <w:spacing w:after="0" w:line="240" w:lineRule="auto"/>
        <w:contextualSpacing/>
        <w:jc w:val="center"/>
        <w:rPr>
          <w:rFonts w:ascii="Times New Roman" w:eastAsia="Times New Roman" w:hAnsi="Times New Roman"/>
          <w:color w:val="000000"/>
          <w:sz w:val="28"/>
          <w:szCs w:val="28"/>
          <w:lang w:eastAsia="ru-RU"/>
        </w:rPr>
      </w:pPr>
      <w:r w:rsidRPr="008C7071">
        <w:rPr>
          <w:noProof/>
          <w:sz w:val="28"/>
          <w:szCs w:val="28"/>
          <w:lang w:eastAsia="ru-RU"/>
        </w:rPr>
        <w:drawing>
          <wp:inline distT="0" distB="0" distL="0" distR="0" wp14:anchorId="34071328" wp14:editId="0E76B94E">
            <wp:extent cx="4058530" cy="1540412"/>
            <wp:effectExtent l="0" t="0" r="1841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Однако проблемой остается реализация в школах отдаленных сельских поселений</w:t>
      </w:r>
      <w:r w:rsidR="003E46B0">
        <w:rPr>
          <w:rFonts w:ascii="Times New Roman" w:eastAsia="Times New Roman" w:hAnsi="Times New Roman"/>
          <w:color w:val="000000"/>
          <w:sz w:val="28"/>
          <w:szCs w:val="28"/>
          <w:lang w:eastAsia="ru-RU"/>
        </w:rPr>
        <w:t xml:space="preserve"> </w:t>
      </w:r>
      <w:r w:rsidRPr="00FE5FD5">
        <w:rPr>
          <w:rFonts w:ascii="Times New Roman" w:eastAsia="Times New Roman" w:hAnsi="Times New Roman"/>
          <w:color w:val="000000"/>
          <w:sz w:val="28"/>
          <w:szCs w:val="28"/>
          <w:lang w:eastAsia="ru-RU"/>
        </w:rPr>
        <w:t>части</w:t>
      </w:r>
      <w:r w:rsidR="003E46B0">
        <w:rPr>
          <w:rFonts w:ascii="Times New Roman" w:eastAsia="Times New Roman" w:hAnsi="Times New Roman"/>
          <w:color w:val="000000"/>
          <w:sz w:val="28"/>
          <w:szCs w:val="28"/>
          <w:lang w:eastAsia="ru-RU"/>
        </w:rPr>
        <w:t xml:space="preserve"> </w:t>
      </w:r>
      <w:r w:rsidRPr="00FE5FD5">
        <w:rPr>
          <w:rFonts w:ascii="Times New Roman" w:eastAsia="Times New Roman" w:hAnsi="Times New Roman"/>
          <w:color w:val="000000"/>
          <w:sz w:val="28"/>
          <w:szCs w:val="28"/>
          <w:lang w:eastAsia="ru-RU"/>
        </w:rPr>
        <w:t>3</w:t>
      </w:r>
      <w:r w:rsidR="003E46B0">
        <w:rPr>
          <w:rFonts w:ascii="Times New Roman" w:eastAsia="Times New Roman" w:hAnsi="Times New Roman"/>
          <w:color w:val="000000"/>
          <w:sz w:val="28"/>
          <w:szCs w:val="28"/>
          <w:lang w:eastAsia="ru-RU"/>
        </w:rPr>
        <w:t xml:space="preserve"> </w:t>
      </w:r>
      <w:r w:rsidRPr="00FE5FD5">
        <w:rPr>
          <w:rFonts w:ascii="Times New Roman" w:eastAsia="Times New Roman" w:hAnsi="Times New Roman"/>
          <w:color w:val="000000"/>
          <w:sz w:val="28"/>
          <w:szCs w:val="28"/>
          <w:lang w:eastAsia="ru-RU"/>
        </w:rPr>
        <w:t>статьи</w:t>
      </w:r>
      <w:r w:rsidR="003E46B0">
        <w:rPr>
          <w:rFonts w:ascii="Times New Roman" w:eastAsia="Times New Roman" w:hAnsi="Times New Roman"/>
          <w:color w:val="000000"/>
          <w:sz w:val="28"/>
          <w:szCs w:val="28"/>
          <w:lang w:eastAsia="ru-RU"/>
        </w:rPr>
        <w:t xml:space="preserve"> </w:t>
      </w:r>
      <w:r w:rsidRPr="00FE5FD5">
        <w:rPr>
          <w:rFonts w:ascii="Times New Roman" w:eastAsia="Times New Roman" w:hAnsi="Times New Roman"/>
          <w:color w:val="000000"/>
          <w:sz w:val="28"/>
          <w:szCs w:val="28"/>
          <w:lang w:eastAsia="ru-RU"/>
        </w:rPr>
        <w:t>79 Федерального закона от 29 декабря 2012 года</w:t>
      </w:r>
      <w:r w:rsidR="003E46B0">
        <w:rPr>
          <w:rFonts w:ascii="Times New Roman" w:eastAsia="Times New Roman" w:hAnsi="Times New Roman"/>
          <w:color w:val="000000"/>
          <w:sz w:val="28"/>
          <w:szCs w:val="28"/>
          <w:lang w:eastAsia="ru-RU"/>
        </w:rPr>
        <w:t xml:space="preserve"> </w:t>
      </w:r>
      <w:r w:rsidRPr="00FE5FD5">
        <w:rPr>
          <w:rFonts w:ascii="Times New Roman" w:eastAsia="Times New Roman" w:hAnsi="Times New Roman"/>
          <w:color w:val="000000"/>
          <w:sz w:val="28"/>
          <w:szCs w:val="28"/>
          <w:lang w:eastAsia="ru-RU"/>
        </w:rPr>
        <w:t>№ 273 - ФЗ «Об образовании в Российской Федерации» (согласно которой в общеобразовательных организациях должны быть созданы специальные условия для получения образования обучающимися с ОВЗ) в отношении детей с умственной отсталостью, так как для их обучения необходимо создавать отдельные специальные (коррекционные) классы. Создавать классы с количеством учащихся 1-2 учащихся нецелесообразно.</w:t>
      </w:r>
    </w:p>
    <w:p w:rsidR="00FE5FD5" w:rsidRP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В связи с тем, что увеличивается количество детей с ОВЗ, усугубляется тяжесть выявленных у них нарушений необходимо продолжать работу по:</w:t>
      </w:r>
    </w:p>
    <w:p w:rsidR="00FE5FD5" w:rsidRP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-открытию специальных (коррекционных) классов для детей с умственной отсталость и задержкой психического развития для 100% охвата детей данной категории специальным образованием;</w:t>
      </w:r>
    </w:p>
    <w:p w:rsidR="00FE5FD5" w:rsidRP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-подбору узких специалистов (учителей-логопедов, учителей-дефектологов, педагогов-психологов), в том числе путем сетевого взаимодействия);</w:t>
      </w:r>
    </w:p>
    <w:p w:rsidR="00FE5FD5" w:rsidRP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-профессиональной подготовке педагогов для работы с детьми с ограниченными возможностями здоровья.</w:t>
      </w:r>
    </w:p>
    <w:p w:rsidR="00FE5FD5" w:rsidRPr="00FE5FD5" w:rsidRDefault="00FE5FD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Требуется создание Центра психолого-педагогической, медицинской и социальной помощи, поскольку функции неосвобожденной психолого-медико-педагогической комиссии в части психолого-педагогического сопровождения учащихся ограничены.</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Жалоб на работу организаций, оказывающих услуги психолого-педагогического сопровождения детей с ограниченными возможностями здоровья не поступало.</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t>Проблемы и препятствия, мешающие развитию конкуренции отсутствуют.</w:t>
      </w:r>
    </w:p>
    <w:p w:rsidR="00AE495B" w:rsidRPr="00FE5FD5"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FE5FD5">
        <w:rPr>
          <w:rFonts w:ascii="Times New Roman" w:eastAsia="Times New Roman" w:hAnsi="Times New Roman"/>
          <w:color w:val="000000"/>
          <w:sz w:val="28"/>
          <w:szCs w:val="28"/>
          <w:lang w:eastAsia="ru-RU"/>
        </w:rPr>
        <w:lastRenderedPageBreak/>
        <w:t>Для качественного обследования детей и проведения работы по коррекции нарушений в развитии</w:t>
      </w:r>
      <w:r w:rsidR="0087503C">
        <w:rPr>
          <w:rFonts w:ascii="Times New Roman" w:eastAsia="Times New Roman" w:hAnsi="Times New Roman"/>
          <w:color w:val="000000"/>
          <w:sz w:val="28"/>
          <w:szCs w:val="28"/>
          <w:lang w:eastAsia="ru-RU"/>
        </w:rPr>
        <w:t>,</w:t>
      </w:r>
      <w:r w:rsidRPr="00FE5FD5">
        <w:rPr>
          <w:rFonts w:ascii="Times New Roman" w:eastAsia="Times New Roman" w:hAnsi="Times New Roman"/>
          <w:color w:val="000000"/>
          <w:sz w:val="28"/>
          <w:szCs w:val="28"/>
          <w:lang w:eastAsia="ru-RU"/>
        </w:rPr>
        <w:t xml:space="preserve"> необходимо создать районную п</w:t>
      </w:r>
      <w:r w:rsidR="0087503C">
        <w:rPr>
          <w:rFonts w:ascii="Times New Roman" w:eastAsia="Times New Roman" w:hAnsi="Times New Roman"/>
          <w:color w:val="000000"/>
          <w:sz w:val="28"/>
          <w:szCs w:val="28"/>
          <w:lang w:eastAsia="ru-RU"/>
        </w:rPr>
        <w:t>с</w:t>
      </w:r>
      <w:r w:rsidRPr="00FE5FD5">
        <w:rPr>
          <w:rFonts w:ascii="Times New Roman" w:eastAsia="Times New Roman" w:hAnsi="Times New Roman"/>
          <w:color w:val="000000"/>
          <w:sz w:val="28"/>
          <w:szCs w:val="28"/>
          <w:lang w:eastAsia="ru-RU"/>
        </w:rPr>
        <w:t>ихолого-медико-педагогическую комиссию.</w:t>
      </w:r>
    </w:p>
    <w:p w:rsidR="00AE495B" w:rsidRPr="000A4BD8"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BD585D"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BD585D">
        <w:rPr>
          <w:rFonts w:ascii="Times New Roman" w:eastAsia="Times New Roman" w:hAnsi="Times New Roman"/>
          <w:b/>
          <w:color w:val="000000"/>
          <w:sz w:val="28"/>
          <w:szCs w:val="28"/>
          <w:lang w:eastAsia="ru-RU"/>
        </w:rPr>
        <w:t>2.3.6. Рынок услуг в сфере культуры</w:t>
      </w:r>
    </w:p>
    <w:p w:rsidR="00AE495B" w:rsidRDefault="00AE495B" w:rsidP="00991E50">
      <w:pPr>
        <w:spacing w:after="0" w:line="240" w:lineRule="auto"/>
        <w:ind w:firstLine="567"/>
        <w:jc w:val="both"/>
        <w:rPr>
          <w:rFonts w:ascii="Times New Roman" w:hAnsi="Times New Roman"/>
          <w:sz w:val="28"/>
          <w:szCs w:val="28"/>
          <w:highlight w:val="yellow"/>
        </w:rPr>
      </w:pPr>
    </w:p>
    <w:p w:rsidR="00EC2EC7" w:rsidRPr="00A0668C" w:rsidRDefault="00EC2EC7" w:rsidP="00991E50">
      <w:pPr>
        <w:spacing w:after="0" w:line="240" w:lineRule="auto"/>
        <w:ind w:firstLine="567"/>
        <w:jc w:val="both"/>
        <w:rPr>
          <w:rFonts w:ascii="Times New Roman" w:hAnsi="Times New Roman"/>
          <w:sz w:val="28"/>
          <w:szCs w:val="28"/>
        </w:rPr>
      </w:pPr>
      <w:r w:rsidRPr="00A0668C">
        <w:rPr>
          <w:rFonts w:ascii="Times New Roman" w:hAnsi="Times New Roman"/>
          <w:sz w:val="28"/>
          <w:szCs w:val="28"/>
        </w:rPr>
        <w:t xml:space="preserve">Отрасль «Культура искусство и кинематография» муниципального образования Ленинградский район представлена </w:t>
      </w:r>
      <w:r>
        <w:rPr>
          <w:rFonts w:ascii="Times New Roman" w:hAnsi="Times New Roman"/>
          <w:sz w:val="28"/>
          <w:szCs w:val="28"/>
        </w:rPr>
        <w:t>40</w:t>
      </w:r>
      <w:r w:rsidRPr="00A0668C">
        <w:rPr>
          <w:rFonts w:ascii="Times New Roman" w:hAnsi="Times New Roman"/>
          <w:sz w:val="28"/>
          <w:szCs w:val="28"/>
        </w:rPr>
        <w:t xml:space="preserve"> учреждениями, которые при реализации 131-ФЗ находятся на разных уровнях финансирования:</w:t>
      </w:r>
    </w:p>
    <w:p w:rsidR="00EC2EC7" w:rsidRPr="00A0668C" w:rsidRDefault="00EC2EC7" w:rsidP="00991E50">
      <w:pPr>
        <w:spacing w:after="0" w:line="240" w:lineRule="auto"/>
        <w:ind w:firstLine="567"/>
        <w:jc w:val="both"/>
        <w:rPr>
          <w:rFonts w:ascii="Times New Roman" w:hAnsi="Times New Roman"/>
          <w:sz w:val="28"/>
          <w:szCs w:val="28"/>
        </w:rPr>
      </w:pPr>
      <w:r w:rsidRPr="00A0668C">
        <w:rPr>
          <w:rFonts w:ascii="Times New Roman" w:hAnsi="Times New Roman"/>
          <w:sz w:val="28"/>
          <w:szCs w:val="28"/>
        </w:rPr>
        <w:t>- к полномочиям сельских поселений относятся: 17 клубных учреждений, 1 киновидеозрелищное учреждение;</w:t>
      </w:r>
    </w:p>
    <w:p w:rsidR="00EC2EC7" w:rsidRPr="00A0668C" w:rsidRDefault="00EC2EC7" w:rsidP="00991E50">
      <w:pPr>
        <w:spacing w:after="0" w:line="240" w:lineRule="auto"/>
        <w:ind w:firstLine="567"/>
        <w:jc w:val="both"/>
        <w:rPr>
          <w:rFonts w:ascii="Times New Roman" w:hAnsi="Times New Roman"/>
          <w:sz w:val="28"/>
          <w:szCs w:val="28"/>
        </w:rPr>
      </w:pPr>
      <w:r w:rsidRPr="00A0668C">
        <w:rPr>
          <w:rFonts w:ascii="Times New Roman" w:hAnsi="Times New Roman"/>
          <w:sz w:val="28"/>
          <w:szCs w:val="28"/>
        </w:rPr>
        <w:t>- на уровне района: Ленинградская межпоселенческая библиотека (ЛМБ) в состав которой входит 17 библиотек – филиалов, расположенных на территории муниципального района, 1 историко – краеведческий музей, 3 школы дополнительного образования детей (МБУ ДО ДМШ станицы Ленинградской, МБУ ДО ДХШ станицы Ленинградской, МБУ ДО ДШИ станицы Крыловской),</w:t>
      </w:r>
      <w:r>
        <w:rPr>
          <w:rFonts w:ascii="Times New Roman" w:hAnsi="Times New Roman"/>
          <w:sz w:val="28"/>
          <w:szCs w:val="28"/>
        </w:rPr>
        <w:t xml:space="preserve"> 1</w:t>
      </w:r>
      <w:r w:rsidRPr="00A0668C">
        <w:rPr>
          <w:rFonts w:ascii="Times New Roman" w:hAnsi="Times New Roman"/>
          <w:sz w:val="28"/>
          <w:szCs w:val="28"/>
        </w:rPr>
        <w:t xml:space="preserve"> МКУ «РОМЦК».</w:t>
      </w:r>
    </w:p>
    <w:p w:rsidR="00EC2EC7" w:rsidRDefault="00EC2EC7" w:rsidP="00991E50">
      <w:pPr>
        <w:pStyle w:val="ad"/>
        <w:spacing w:before="0" w:beforeAutospacing="0" w:after="0" w:afterAutospacing="0"/>
        <w:ind w:firstLine="567"/>
        <w:jc w:val="both"/>
        <w:rPr>
          <w:sz w:val="28"/>
          <w:szCs w:val="28"/>
        </w:rPr>
      </w:pPr>
      <w:r w:rsidRPr="00A0668C">
        <w:rPr>
          <w:sz w:val="28"/>
          <w:szCs w:val="28"/>
        </w:rPr>
        <w:t>Учреждения культурно - досуг</w:t>
      </w:r>
      <w:r>
        <w:rPr>
          <w:sz w:val="28"/>
          <w:szCs w:val="28"/>
        </w:rPr>
        <w:t xml:space="preserve">ового типа </w:t>
      </w:r>
      <w:r w:rsidRPr="00A0668C">
        <w:rPr>
          <w:sz w:val="28"/>
          <w:szCs w:val="28"/>
        </w:rPr>
        <w:t>занимают огромную нишу в воспитательной работе</w:t>
      </w:r>
      <w:r>
        <w:rPr>
          <w:sz w:val="28"/>
          <w:szCs w:val="28"/>
        </w:rPr>
        <w:t>,</w:t>
      </w:r>
      <w:r w:rsidRPr="00A0668C">
        <w:rPr>
          <w:sz w:val="28"/>
          <w:szCs w:val="28"/>
        </w:rPr>
        <w:t xml:space="preserve"> выполняют задачи по удовлетворению духовных и творческих потребностей разновозр</w:t>
      </w:r>
      <w:r>
        <w:rPr>
          <w:sz w:val="28"/>
          <w:szCs w:val="28"/>
        </w:rPr>
        <w:t>астных категорий жителей района.</w:t>
      </w:r>
      <w:r w:rsidRPr="00A0668C">
        <w:rPr>
          <w:sz w:val="28"/>
          <w:szCs w:val="28"/>
        </w:rPr>
        <w:t xml:space="preserve"> В организации всей этой работы идет тесное сотрудничество и взаимодействие с различными ведомствами и организациями, как с краевыми, так и районными</w:t>
      </w:r>
      <w:r>
        <w:rPr>
          <w:sz w:val="28"/>
          <w:szCs w:val="28"/>
        </w:rPr>
        <w:t>.</w:t>
      </w:r>
    </w:p>
    <w:p w:rsidR="00EC2EC7" w:rsidRPr="00244E28" w:rsidRDefault="00EC2EC7" w:rsidP="00991E50">
      <w:pPr>
        <w:pStyle w:val="ad"/>
        <w:spacing w:before="0" w:beforeAutospacing="0" w:after="0" w:afterAutospacing="0"/>
        <w:ind w:firstLine="567"/>
        <w:jc w:val="both"/>
        <w:rPr>
          <w:color w:val="000000"/>
          <w:sz w:val="28"/>
          <w:szCs w:val="28"/>
        </w:rPr>
      </w:pPr>
      <w:r w:rsidRPr="00244E28">
        <w:rPr>
          <w:color w:val="000000"/>
          <w:sz w:val="28"/>
          <w:szCs w:val="28"/>
        </w:rPr>
        <w:t>Спецификой рынка услуг культуры в Ленинградском районе является</w:t>
      </w:r>
      <w:r w:rsidR="00BD585D">
        <w:rPr>
          <w:color w:val="000000"/>
          <w:sz w:val="28"/>
          <w:szCs w:val="28"/>
        </w:rPr>
        <w:t xml:space="preserve"> </w:t>
      </w:r>
      <w:r w:rsidRPr="00244E28">
        <w:rPr>
          <w:color w:val="000000"/>
          <w:sz w:val="28"/>
          <w:szCs w:val="28"/>
        </w:rPr>
        <w:t>сеть</w:t>
      </w:r>
      <w:r w:rsidR="00BD585D">
        <w:rPr>
          <w:color w:val="000000"/>
          <w:sz w:val="28"/>
          <w:szCs w:val="28"/>
        </w:rPr>
        <w:t xml:space="preserve"> </w:t>
      </w:r>
      <w:r w:rsidRPr="00244E28">
        <w:rPr>
          <w:color w:val="000000"/>
          <w:sz w:val="28"/>
          <w:szCs w:val="28"/>
        </w:rPr>
        <w:t>муниципальных учреждений культуры,</w:t>
      </w:r>
      <w:r w:rsidR="00BD585D">
        <w:rPr>
          <w:color w:val="000000"/>
          <w:sz w:val="28"/>
          <w:szCs w:val="28"/>
        </w:rPr>
        <w:t xml:space="preserve"> </w:t>
      </w:r>
      <w:r w:rsidRPr="00244E28">
        <w:rPr>
          <w:color w:val="000000"/>
          <w:sz w:val="28"/>
          <w:szCs w:val="28"/>
        </w:rPr>
        <w:t>которые</w:t>
      </w:r>
      <w:r w:rsidR="00BD585D">
        <w:rPr>
          <w:color w:val="000000"/>
          <w:sz w:val="28"/>
          <w:szCs w:val="28"/>
        </w:rPr>
        <w:t xml:space="preserve"> </w:t>
      </w:r>
      <w:r w:rsidRPr="00244E28">
        <w:rPr>
          <w:color w:val="000000"/>
          <w:sz w:val="28"/>
          <w:szCs w:val="28"/>
        </w:rPr>
        <w:t>находятся в сельской местности, где основными потребителями их услуг являются малообеспеченные граждане, а объект культуры единственным учреждением досуга.</w:t>
      </w:r>
    </w:p>
    <w:p w:rsidR="00EC2EC7" w:rsidRPr="00244E28" w:rsidRDefault="00EC2EC7" w:rsidP="00991E50">
      <w:pPr>
        <w:pStyle w:val="ad"/>
        <w:spacing w:before="0" w:beforeAutospacing="0" w:after="0" w:afterAutospacing="0"/>
        <w:ind w:firstLine="567"/>
        <w:jc w:val="both"/>
        <w:rPr>
          <w:sz w:val="28"/>
          <w:szCs w:val="28"/>
        </w:rPr>
      </w:pPr>
      <w:r w:rsidRPr="00244E28">
        <w:rPr>
          <w:sz w:val="28"/>
          <w:szCs w:val="28"/>
        </w:rPr>
        <w:t>Объем платных услуг, оказанных населению Ленинградского района</w:t>
      </w:r>
      <w:r w:rsidR="00BD585D">
        <w:rPr>
          <w:sz w:val="28"/>
          <w:szCs w:val="28"/>
        </w:rPr>
        <w:t xml:space="preserve"> </w:t>
      </w:r>
      <w:r w:rsidRPr="00244E28">
        <w:rPr>
          <w:sz w:val="28"/>
          <w:szCs w:val="28"/>
        </w:rPr>
        <w:t>учреждениями отрасли «Культура, искусство и кинематография» за 2017 год составил 3</w:t>
      </w:r>
      <w:r w:rsidR="00BD585D">
        <w:rPr>
          <w:sz w:val="28"/>
          <w:szCs w:val="28"/>
        </w:rPr>
        <w:t xml:space="preserve"> </w:t>
      </w:r>
      <w:r w:rsidRPr="00244E28">
        <w:rPr>
          <w:sz w:val="28"/>
          <w:szCs w:val="28"/>
        </w:rPr>
        <w:t>млн. 222 тыс. рублей.</w:t>
      </w:r>
    </w:p>
    <w:p w:rsidR="00EC2EC7" w:rsidRDefault="00EC2EC7" w:rsidP="00991E50">
      <w:pPr>
        <w:pStyle w:val="a3"/>
        <w:ind w:firstLine="567"/>
        <w:jc w:val="both"/>
        <w:rPr>
          <w:rFonts w:ascii="Times New Roman" w:hAnsi="Times New Roman"/>
          <w:sz w:val="28"/>
          <w:szCs w:val="28"/>
        </w:rPr>
      </w:pPr>
      <w:r w:rsidRPr="00244E28">
        <w:rPr>
          <w:rFonts w:ascii="Times New Roman" w:hAnsi="Times New Roman"/>
          <w:sz w:val="28"/>
          <w:szCs w:val="28"/>
        </w:rPr>
        <w:t>Улучшение качества проводимых массовых мероприятий, развитие форм культурного обслуживания населения, разработка и внедрение инновационных проектов – это тот резерв, над которым учреждения</w:t>
      </w:r>
      <w:r w:rsidR="00BD585D">
        <w:rPr>
          <w:rFonts w:ascii="Times New Roman" w:hAnsi="Times New Roman"/>
          <w:sz w:val="28"/>
          <w:szCs w:val="28"/>
        </w:rPr>
        <w:t xml:space="preserve"> </w:t>
      </w:r>
      <w:r w:rsidRPr="00244E28">
        <w:rPr>
          <w:rFonts w:ascii="Times New Roman" w:hAnsi="Times New Roman"/>
          <w:sz w:val="28"/>
          <w:szCs w:val="28"/>
        </w:rPr>
        <w:t>культуры</w:t>
      </w:r>
      <w:r w:rsidR="00BD585D">
        <w:rPr>
          <w:rFonts w:ascii="Times New Roman" w:hAnsi="Times New Roman"/>
          <w:sz w:val="28"/>
          <w:szCs w:val="28"/>
        </w:rPr>
        <w:t xml:space="preserve"> </w:t>
      </w:r>
      <w:r w:rsidRPr="00244E28">
        <w:rPr>
          <w:rFonts w:ascii="Times New Roman" w:hAnsi="Times New Roman"/>
          <w:sz w:val="28"/>
          <w:szCs w:val="28"/>
        </w:rPr>
        <w:t>постоянно</w:t>
      </w:r>
      <w:r w:rsidR="00BD585D">
        <w:rPr>
          <w:rFonts w:ascii="Times New Roman" w:hAnsi="Times New Roman"/>
          <w:sz w:val="28"/>
          <w:szCs w:val="28"/>
        </w:rPr>
        <w:t xml:space="preserve"> </w:t>
      </w:r>
      <w:r w:rsidRPr="00244E28">
        <w:rPr>
          <w:rFonts w:ascii="Times New Roman" w:hAnsi="Times New Roman"/>
          <w:sz w:val="28"/>
          <w:szCs w:val="28"/>
        </w:rPr>
        <w:t>работают.</w:t>
      </w:r>
    </w:p>
    <w:p w:rsidR="008C7071" w:rsidRPr="008C7071" w:rsidRDefault="009A7FF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8C7071">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на рынке услуг в сфере культуры следующим образом. </w:t>
      </w:r>
      <w:r w:rsidR="008C7071" w:rsidRPr="008C7071">
        <w:rPr>
          <w:rFonts w:ascii="Times New Roman" w:hAnsi="Times New Roman"/>
          <w:spacing w:val="-6"/>
          <w:kern w:val="16"/>
          <w:sz w:val="28"/>
          <w:szCs w:val="28"/>
        </w:rPr>
        <w:t>П</w:t>
      </w:r>
      <w:r w:rsidR="008C7071" w:rsidRPr="008C7071">
        <w:rPr>
          <w:rFonts w:ascii="Times New Roman" w:eastAsia="Times New Roman" w:hAnsi="Times New Roman"/>
          <w:color w:val="000000"/>
          <w:sz w:val="28"/>
          <w:szCs w:val="28"/>
          <w:lang w:eastAsia="ru-RU"/>
        </w:rPr>
        <w:t>отребители в целом оценивают количество организаций оказывающих услуги в сфере культуры, как «избыточно» - за это высказались 56,3% р</w:t>
      </w:r>
      <w:r w:rsidR="0087503C">
        <w:rPr>
          <w:rFonts w:ascii="Times New Roman" w:eastAsia="Times New Roman" w:hAnsi="Times New Roman"/>
          <w:color w:val="000000"/>
          <w:sz w:val="28"/>
          <w:szCs w:val="28"/>
          <w:lang w:eastAsia="ru-RU"/>
        </w:rPr>
        <w:t>еспондентов из 1324 опрошенных, и 36,8% опрошенных отметили количество соответствующих хозяйствующих субъектов как достаточное.</w:t>
      </w:r>
    </w:p>
    <w:p w:rsidR="008C7071" w:rsidRPr="008C7071" w:rsidRDefault="008C7071" w:rsidP="00991E50">
      <w:pPr>
        <w:spacing w:after="0" w:line="240" w:lineRule="auto"/>
        <w:contextualSpacing/>
        <w:jc w:val="center"/>
        <w:rPr>
          <w:rFonts w:ascii="Times New Roman" w:eastAsia="Times New Roman" w:hAnsi="Times New Roman"/>
          <w:color w:val="000000"/>
          <w:sz w:val="28"/>
          <w:szCs w:val="28"/>
          <w:lang w:eastAsia="ru-RU"/>
        </w:rPr>
      </w:pPr>
      <w:r w:rsidRPr="008C7071">
        <w:rPr>
          <w:noProof/>
          <w:sz w:val="28"/>
          <w:szCs w:val="28"/>
          <w:lang w:eastAsia="ru-RU"/>
        </w:rPr>
        <w:lastRenderedPageBreak/>
        <w:drawing>
          <wp:inline distT="0" distB="0" distL="0" distR="0" wp14:anchorId="633595E8" wp14:editId="19C4C9B0">
            <wp:extent cx="3995225" cy="1807698"/>
            <wp:effectExtent l="0" t="0" r="24765" b="2159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7071" w:rsidRPr="00041CE9" w:rsidRDefault="008C7071" w:rsidP="00991E50">
      <w:pPr>
        <w:spacing w:after="0" w:line="240" w:lineRule="auto"/>
        <w:ind w:firstLine="567"/>
        <w:contextualSpacing/>
        <w:jc w:val="both"/>
        <w:rPr>
          <w:rFonts w:ascii="Times New Roman" w:eastAsia="Times New Roman" w:hAnsi="Times New Roman"/>
          <w:color w:val="000000" w:themeColor="text1"/>
          <w:sz w:val="28"/>
          <w:szCs w:val="28"/>
          <w:lang w:eastAsia="ru-RU"/>
        </w:rPr>
      </w:pPr>
      <w:r w:rsidRPr="00041CE9">
        <w:rPr>
          <w:rFonts w:ascii="Times New Roman" w:eastAsia="Times New Roman" w:hAnsi="Times New Roman"/>
          <w:color w:val="000000" w:themeColor="text1"/>
          <w:sz w:val="28"/>
          <w:szCs w:val="28"/>
          <w:lang w:eastAsia="ru-RU"/>
        </w:rPr>
        <w:t xml:space="preserve">Удовлетворенность качеством услуг в сфере культуры по району высокая. Так </w:t>
      </w:r>
      <w:r>
        <w:rPr>
          <w:rFonts w:ascii="Times New Roman" w:eastAsia="Times New Roman" w:hAnsi="Times New Roman"/>
          <w:color w:val="000000" w:themeColor="text1"/>
          <w:sz w:val="28"/>
          <w:szCs w:val="28"/>
          <w:lang w:eastAsia="ru-RU"/>
        </w:rPr>
        <w:t xml:space="preserve">более </w:t>
      </w:r>
      <w:r w:rsidRPr="00041CE9">
        <w:rPr>
          <w:rFonts w:ascii="Times New Roman" w:eastAsia="Times New Roman" w:hAnsi="Times New Roman"/>
          <w:color w:val="000000" w:themeColor="text1"/>
          <w:sz w:val="28"/>
          <w:szCs w:val="28"/>
          <w:lang w:eastAsia="ru-RU"/>
        </w:rPr>
        <w:t>85% опрошенных ответили «удовлетворен» и</w:t>
      </w:r>
      <w:r w:rsidR="003E46B0">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 xml:space="preserve">более </w:t>
      </w:r>
      <w:r w:rsidRPr="00041CE9">
        <w:rPr>
          <w:rFonts w:ascii="Times New Roman" w:eastAsia="Times New Roman" w:hAnsi="Times New Roman"/>
          <w:color w:val="000000" w:themeColor="text1"/>
          <w:sz w:val="28"/>
          <w:szCs w:val="28"/>
          <w:lang w:eastAsia="ru-RU"/>
        </w:rPr>
        <w:t xml:space="preserve">11 % - «скорее удовлетворен». </w:t>
      </w:r>
    </w:p>
    <w:p w:rsidR="008C7071" w:rsidRPr="008C7071" w:rsidRDefault="008C7071" w:rsidP="00991E50">
      <w:pPr>
        <w:spacing w:after="0" w:line="240" w:lineRule="auto"/>
        <w:contextualSpacing/>
        <w:jc w:val="center"/>
        <w:rPr>
          <w:rFonts w:ascii="Times New Roman" w:eastAsia="Times New Roman" w:hAnsi="Times New Roman"/>
          <w:color w:val="000000"/>
          <w:sz w:val="28"/>
          <w:szCs w:val="28"/>
          <w:lang w:eastAsia="ru-RU"/>
        </w:rPr>
      </w:pPr>
      <w:r w:rsidRPr="008C7071">
        <w:rPr>
          <w:noProof/>
          <w:sz w:val="28"/>
          <w:szCs w:val="28"/>
          <w:lang w:eastAsia="ru-RU"/>
        </w:rPr>
        <w:drawing>
          <wp:inline distT="0" distB="0" distL="0" distR="0" wp14:anchorId="39A0349C" wp14:editId="520F288D">
            <wp:extent cx="3818535" cy="1484986"/>
            <wp:effectExtent l="0" t="0" r="10795" b="2032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495B" w:rsidRPr="00BD585D" w:rsidRDefault="00AE495B" w:rsidP="00991E50">
      <w:pPr>
        <w:tabs>
          <w:tab w:val="left" w:pos="851"/>
        </w:tabs>
        <w:spacing w:after="0" w:line="240" w:lineRule="auto"/>
        <w:ind w:firstLine="567"/>
        <w:jc w:val="both"/>
        <w:rPr>
          <w:rFonts w:ascii="Times New Roman" w:hAnsi="Times New Roman"/>
          <w:sz w:val="28"/>
          <w:szCs w:val="28"/>
        </w:rPr>
      </w:pPr>
      <w:r w:rsidRPr="00BD585D">
        <w:rPr>
          <w:rFonts w:ascii="Times New Roman" w:hAnsi="Times New Roman"/>
          <w:sz w:val="28"/>
          <w:szCs w:val="28"/>
          <w:shd w:val="clear" w:color="auto" w:fill="FFFFFF"/>
        </w:rPr>
        <w:t>По количеству культурно-досуговых учреждений и самодеятельных коллективов, в том числе детских, по числу клубных формирований и числу участников в них Ленинградский район входит в Краснодарском крае в первую десятку. Они остаются центрами самой массовой, общедоступной досуговой деятельности, позволяющей реализовать населению свои интересы и увлечения, творческие способности.</w:t>
      </w:r>
    </w:p>
    <w:p w:rsidR="00AE495B" w:rsidRPr="00BD585D" w:rsidRDefault="00AE495B" w:rsidP="00991E50">
      <w:pPr>
        <w:tabs>
          <w:tab w:val="left" w:pos="851"/>
        </w:tabs>
        <w:spacing w:after="0" w:line="240" w:lineRule="auto"/>
        <w:ind w:firstLine="567"/>
        <w:jc w:val="both"/>
        <w:rPr>
          <w:rFonts w:ascii="Times New Roman" w:hAnsi="Times New Roman"/>
          <w:sz w:val="28"/>
          <w:szCs w:val="28"/>
        </w:rPr>
      </w:pPr>
      <w:r w:rsidRPr="00BD585D">
        <w:rPr>
          <w:rFonts w:ascii="Times New Roman" w:hAnsi="Times New Roman"/>
          <w:sz w:val="28"/>
          <w:szCs w:val="28"/>
        </w:rPr>
        <w:t xml:space="preserve">На территории муниципалитета функционируют частные фирмы, оказывающие услуги по организации досуга различных групп населения, оформлению мест проведения культурно-массовых мероприятий, их музыкальному сопровождению. </w:t>
      </w:r>
      <w:r w:rsidR="00D50E63" w:rsidRPr="00BD585D">
        <w:rPr>
          <w:rFonts w:ascii="Times New Roman" w:hAnsi="Times New Roman"/>
          <w:sz w:val="28"/>
          <w:szCs w:val="28"/>
        </w:rPr>
        <w:t>Функционируют</w:t>
      </w:r>
      <w:r w:rsidR="001964E9" w:rsidRPr="00BD585D">
        <w:rPr>
          <w:rFonts w:ascii="Times New Roman" w:hAnsi="Times New Roman"/>
          <w:sz w:val="28"/>
          <w:szCs w:val="28"/>
        </w:rPr>
        <w:t xml:space="preserve"> </w:t>
      </w:r>
      <w:r w:rsidRPr="00BD585D">
        <w:rPr>
          <w:rFonts w:ascii="Times New Roman" w:hAnsi="Times New Roman"/>
          <w:sz w:val="28"/>
          <w:szCs w:val="28"/>
        </w:rPr>
        <w:t xml:space="preserve">частные </w:t>
      </w:r>
      <w:r w:rsidRPr="00BD585D">
        <w:rPr>
          <w:rFonts w:ascii="Times New Roman" w:hAnsi="Times New Roman"/>
          <w:sz w:val="28"/>
          <w:szCs w:val="28"/>
          <w:shd w:val="clear" w:color="auto" w:fill="FFFFFF"/>
        </w:rPr>
        <w:t>учреждения для детей и подростков: Центр Эстетического Воспитания, детские игровые клубы, виртуальные учреждения культуры - Интернет-салоны, Интернет-клубы.</w:t>
      </w:r>
    </w:p>
    <w:p w:rsidR="00AE495B" w:rsidRPr="00BD585D" w:rsidRDefault="00AE495B" w:rsidP="00991E50">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8"/>
          <w:szCs w:val="28"/>
          <w:lang w:eastAsia="ru-RU"/>
        </w:rPr>
      </w:pPr>
      <w:r w:rsidRPr="00BD585D">
        <w:rPr>
          <w:rFonts w:ascii="Times New Roman" w:hAnsi="Times New Roman"/>
          <w:sz w:val="28"/>
          <w:szCs w:val="28"/>
          <w:shd w:val="clear" w:color="auto" w:fill="FFFFFF"/>
        </w:rPr>
        <w:t>Основными направлениями их деятельности является: развитие культурной жизни, создание благоприятной культурной среды, удовлетворение общественных потребностей в культурно-досуговой деятельности, развитие народного творчества и создание условий для активного отдыха населения.</w:t>
      </w:r>
    </w:p>
    <w:p w:rsidR="00AE495B" w:rsidRPr="00BD585D"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D585D">
        <w:rPr>
          <w:rFonts w:ascii="Times New Roman" w:eastAsia="Times New Roman" w:hAnsi="Times New Roman"/>
          <w:color w:val="000000"/>
          <w:sz w:val="28"/>
          <w:szCs w:val="28"/>
          <w:lang w:eastAsia="ru-RU"/>
        </w:rPr>
        <w:t xml:space="preserve">В ходе реализации на территории муниципального образования Ленинградский район Федерального Закона №131-ФЗ были сохранены все учреждения отрасли, однако из года в год сохраняется проблема разграничения полномочий в сфере культуры. Учитывая субординационную вертикаль подчинения руководителей сельских домов культуры по отношению к главам сельских поселений и начальнику отдела культуры администрации муниципального образования, периодически возникают сложности в организации мероприятий различных уровней: так, необходимость получения согласования главы сельского поселения для приглашения коллектива к участию в мероприятии существенно замедляет процесс его подготовки. </w:t>
      </w:r>
    </w:p>
    <w:p w:rsidR="00AE495B" w:rsidRPr="00BD585D"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BD585D">
        <w:rPr>
          <w:rFonts w:ascii="Times New Roman" w:eastAsia="Times New Roman" w:hAnsi="Times New Roman"/>
          <w:color w:val="000000"/>
          <w:sz w:val="28"/>
          <w:szCs w:val="28"/>
          <w:lang w:eastAsia="ru-RU"/>
        </w:rPr>
        <w:lastRenderedPageBreak/>
        <w:t xml:space="preserve">Развитие платных услуг на базе учреждений культуры муниципального образования Ленинградский район еще один из важнейших аспектов их деятельности. </w:t>
      </w:r>
    </w:p>
    <w:p w:rsidR="00AE495B" w:rsidRPr="00BD585D" w:rsidRDefault="00AE495B" w:rsidP="00991E50">
      <w:pPr>
        <w:tabs>
          <w:tab w:val="left" w:pos="851"/>
        </w:tabs>
        <w:autoSpaceDE w:val="0"/>
        <w:spacing w:after="0" w:line="240" w:lineRule="auto"/>
        <w:ind w:firstLine="567"/>
        <w:jc w:val="both"/>
        <w:rPr>
          <w:rFonts w:ascii="Times New Roman" w:eastAsia="Times New Roman" w:hAnsi="Times New Roman"/>
          <w:sz w:val="28"/>
          <w:szCs w:val="28"/>
          <w:lang w:eastAsia="ru-RU"/>
        </w:rPr>
      </w:pPr>
      <w:r w:rsidRPr="00BD585D">
        <w:rPr>
          <w:rFonts w:ascii="Times New Roman" w:eastAsia="Times New Roman" w:hAnsi="Times New Roman"/>
          <w:sz w:val="28"/>
          <w:szCs w:val="28"/>
          <w:lang w:eastAsia="ru-RU"/>
        </w:rPr>
        <w:t>Несмотря на то, что отрасль уверенно держит свои позиции в общекультурной ситуации в крае, наш район занимает призовые места на различных фестивалях и конкурсах, есть определенные проблемы в этой сфере. Так, самыми важными проблемами являются: устаревшее оборудование, недостаток сценических костюмов и обуви, в некоторых домах культуры необходим ремонт, как капитальный, так и косметический, недостаток транспортных средств для перевозки коллективов. С этой же проблемой связана и нехватка кадров. Во многих домах культуры руководители отмечают нехватку таких квалифицированных специалистов, как хореографы, аккомпаниаторы, художественные руководители.</w:t>
      </w:r>
    </w:p>
    <w:p w:rsidR="00AE495B" w:rsidRPr="00BD585D" w:rsidRDefault="00AE495B" w:rsidP="00991E50">
      <w:pPr>
        <w:spacing w:after="0" w:line="240" w:lineRule="auto"/>
        <w:ind w:firstLine="567"/>
        <w:jc w:val="both"/>
        <w:rPr>
          <w:rFonts w:ascii="Times New Roman" w:hAnsi="Times New Roman"/>
          <w:color w:val="000000"/>
          <w:sz w:val="28"/>
          <w:szCs w:val="28"/>
        </w:rPr>
      </w:pPr>
      <w:r w:rsidRPr="00BD585D">
        <w:rPr>
          <w:rFonts w:ascii="Times New Roman" w:hAnsi="Times New Roman"/>
          <w:sz w:val="28"/>
          <w:szCs w:val="28"/>
        </w:rPr>
        <w:t xml:space="preserve">Жалоб на работу организаций, оказывающих услуги </w:t>
      </w:r>
      <w:r w:rsidRPr="00BD585D">
        <w:rPr>
          <w:rFonts w:ascii="Times New Roman" w:eastAsia="Times New Roman" w:hAnsi="Times New Roman"/>
          <w:color w:val="000000"/>
          <w:sz w:val="28"/>
          <w:szCs w:val="28"/>
          <w:lang w:eastAsia="ru-RU"/>
        </w:rPr>
        <w:t xml:space="preserve">в сфере культуры, </w:t>
      </w:r>
      <w:r w:rsidRPr="00BD585D">
        <w:rPr>
          <w:rFonts w:ascii="Times New Roman" w:hAnsi="Times New Roman"/>
          <w:color w:val="000000"/>
          <w:sz w:val="28"/>
          <w:szCs w:val="28"/>
        </w:rPr>
        <w:t>не поступало. Проблем и препятствий, мешающих развитию конкуренции нет.</w:t>
      </w:r>
    </w:p>
    <w:p w:rsidR="00AE495B" w:rsidRPr="000A4BD8" w:rsidRDefault="00AE495B" w:rsidP="00991E50">
      <w:pPr>
        <w:spacing w:after="0" w:line="240" w:lineRule="auto"/>
        <w:ind w:firstLine="708"/>
        <w:contextualSpacing/>
        <w:jc w:val="both"/>
        <w:rPr>
          <w:rFonts w:ascii="Times New Roman" w:eastAsia="Times New Roman" w:hAnsi="Times New Roman"/>
          <w:b/>
          <w:color w:val="000000"/>
          <w:sz w:val="28"/>
          <w:szCs w:val="28"/>
          <w:highlight w:val="yellow"/>
          <w:lang w:eastAsia="ru-RU"/>
        </w:rPr>
      </w:pPr>
    </w:p>
    <w:p w:rsidR="00AE495B" w:rsidRPr="00703979"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703979">
        <w:rPr>
          <w:rFonts w:ascii="Times New Roman" w:eastAsia="Times New Roman" w:hAnsi="Times New Roman"/>
          <w:b/>
          <w:color w:val="000000"/>
          <w:sz w:val="28"/>
          <w:szCs w:val="28"/>
          <w:lang w:eastAsia="ru-RU"/>
        </w:rPr>
        <w:t>2.3.7. Рынок услуг жилищно-коммунального хозяйства</w:t>
      </w:r>
    </w:p>
    <w:p w:rsidR="00AE495B" w:rsidRPr="000A4BD8" w:rsidRDefault="00AE495B" w:rsidP="00991E50">
      <w:pPr>
        <w:spacing w:after="0" w:line="240" w:lineRule="auto"/>
        <w:ind w:firstLine="708"/>
        <w:contextualSpacing/>
        <w:jc w:val="center"/>
        <w:rPr>
          <w:rFonts w:ascii="Times New Roman" w:eastAsia="Times New Roman" w:hAnsi="Times New Roman"/>
          <w:b/>
          <w:color w:val="000000"/>
          <w:sz w:val="28"/>
          <w:szCs w:val="28"/>
          <w:highlight w:val="yellow"/>
          <w:lang w:eastAsia="ru-RU"/>
        </w:rPr>
      </w:pPr>
    </w:p>
    <w:p w:rsidR="000043AE" w:rsidRPr="008B1095" w:rsidRDefault="000043AE" w:rsidP="00991E50">
      <w:pPr>
        <w:spacing w:after="0" w:line="240" w:lineRule="auto"/>
        <w:ind w:firstLine="567"/>
        <w:contextualSpacing/>
        <w:jc w:val="both"/>
        <w:rPr>
          <w:rFonts w:ascii="Times New Roman" w:hAnsi="Times New Roman"/>
          <w:color w:val="000000"/>
          <w:sz w:val="28"/>
          <w:szCs w:val="28"/>
          <w:lang w:eastAsia="ru-RU"/>
        </w:rPr>
      </w:pPr>
      <w:r w:rsidRPr="008B1095">
        <w:rPr>
          <w:rFonts w:ascii="Times New Roman" w:hAnsi="Times New Roman"/>
          <w:color w:val="000000"/>
          <w:sz w:val="28"/>
          <w:szCs w:val="28"/>
          <w:lang w:eastAsia="ru-RU"/>
        </w:rPr>
        <w:t>На территории муниципального образования Ленинградский район, рынок услуг жилищно-коммунального хозяйства представлен 2</w:t>
      </w:r>
      <w:r w:rsidR="00B36C7F">
        <w:rPr>
          <w:rFonts w:ascii="Times New Roman" w:hAnsi="Times New Roman"/>
          <w:color w:val="000000"/>
          <w:sz w:val="28"/>
          <w:szCs w:val="28"/>
          <w:lang w:eastAsia="ru-RU"/>
        </w:rPr>
        <w:t>2</w:t>
      </w:r>
      <w:r w:rsidRPr="008B1095">
        <w:rPr>
          <w:rFonts w:ascii="Times New Roman" w:hAnsi="Times New Roman"/>
          <w:color w:val="000000"/>
          <w:sz w:val="28"/>
          <w:szCs w:val="28"/>
          <w:lang w:eastAsia="ru-RU"/>
        </w:rPr>
        <w:t xml:space="preserve"> хозяйствующими субъектами, в том числе: водоснабжение- 10, электроснабжение – 3, газоснабжение – 2, управление домами – 2, теплоснабжение – </w:t>
      </w:r>
      <w:r>
        <w:rPr>
          <w:rFonts w:ascii="Times New Roman" w:hAnsi="Times New Roman"/>
          <w:color w:val="000000"/>
          <w:sz w:val="28"/>
          <w:szCs w:val="28"/>
          <w:lang w:eastAsia="ru-RU"/>
        </w:rPr>
        <w:t>4</w:t>
      </w:r>
      <w:r w:rsidRPr="008B1095">
        <w:rPr>
          <w:rFonts w:ascii="Times New Roman" w:hAnsi="Times New Roman"/>
          <w:color w:val="000000"/>
          <w:sz w:val="28"/>
          <w:szCs w:val="28"/>
          <w:lang w:eastAsia="ru-RU"/>
        </w:rPr>
        <w:t>, сбор и вывоз ТБО – 1.</w:t>
      </w:r>
    </w:p>
    <w:p w:rsidR="00AE495B" w:rsidRPr="00B36C7F" w:rsidRDefault="00AE495B" w:rsidP="00991E50">
      <w:pPr>
        <w:spacing w:after="0" w:line="240" w:lineRule="auto"/>
        <w:ind w:firstLine="567"/>
        <w:contextualSpacing/>
        <w:jc w:val="both"/>
        <w:rPr>
          <w:rFonts w:ascii="Times New Roman" w:hAnsi="Times New Roman"/>
          <w:b/>
          <w:color w:val="000000"/>
          <w:sz w:val="28"/>
          <w:szCs w:val="28"/>
          <w:lang w:eastAsia="ru-RU"/>
        </w:rPr>
      </w:pPr>
      <w:r w:rsidRPr="00B36C7F">
        <w:rPr>
          <w:rFonts w:ascii="Times New Roman" w:hAnsi="Times New Roman"/>
          <w:color w:val="000000"/>
          <w:sz w:val="28"/>
          <w:szCs w:val="28"/>
          <w:lang w:eastAsia="ru-RU"/>
        </w:rPr>
        <w:t>Доля в общем объеме оборота хозяйствующих субъектов не более 5%.</w:t>
      </w:r>
    </w:p>
    <w:p w:rsidR="00F44DB5" w:rsidRPr="002019D2" w:rsidRDefault="009A7FF5" w:rsidP="00991E50">
      <w:pPr>
        <w:spacing w:after="0" w:line="240" w:lineRule="auto"/>
        <w:ind w:firstLine="567"/>
        <w:contextualSpacing/>
        <w:jc w:val="both"/>
        <w:rPr>
          <w:rFonts w:ascii="Times New Roman" w:hAnsi="Times New Roman"/>
          <w:color w:val="000000"/>
          <w:sz w:val="28"/>
          <w:szCs w:val="28"/>
          <w:lang w:eastAsia="ru-RU"/>
        </w:rPr>
      </w:pPr>
      <w:r w:rsidRPr="000043AE">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00AE495B" w:rsidRPr="000043AE">
        <w:rPr>
          <w:rFonts w:ascii="Times New Roman" w:hAnsi="Times New Roman"/>
          <w:color w:val="000000"/>
          <w:sz w:val="28"/>
          <w:szCs w:val="28"/>
          <w:lang w:eastAsia="ru-RU"/>
        </w:rPr>
        <w:t>на рынке жилищно-коммунального хозяйства следующим образом.</w:t>
      </w:r>
      <w:r w:rsidR="0087503C">
        <w:rPr>
          <w:rFonts w:ascii="Times New Roman" w:hAnsi="Times New Roman"/>
          <w:color w:val="000000"/>
          <w:sz w:val="28"/>
          <w:szCs w:val="28"/>
          <w:lang w:eastAsia="ru-RU"/>
        </w:rPr>
        <w:t xml:space="preserve"> </w:t>
      </w:r>
      <w:r w:rsidR="00F44DB5">
        <w:rPr>
          <w:rFonts w:ascii="Times New Roman" w:hAnsi="Times New Roman"/>
          <w:color w:val="000000"/>
          <w:sz w:val="28"/>
          <w:szCs w:val="28"/>
          <w:lang w:eastAsia="ru-RU"/>
        </w:rPr>
        <w:t xml:space="preserve">Более </w:t>
      </w:r>
      <w:r w:rsidR="00F44DB5" w:rsidRPr="006A2357">
        <w:rPr>
          <w:rFonts w:ascii="Times New Roman" w:hAnsi="Times New Roman"/>
          <w:color w:val="000000" w:themeColor="text1"/>
          <w:sz w:val="28"/>
          <w:szCs w:val="28"/>
          <w:lang w:eastAsia="ru-RU"/>
        </w:rPr>
        <w:t xml:space="preserve">55 </w:t>
      </w:r>
      <w:r w:rsidR="00F44DB5" w:rsidRPr="002019D2">
        <w:rPr>
          <w:rFonts w:ascii="Times New Roman" w:hAnsi="Times New Roman"/>
          <w:color w:val="000000"/>
          <w:sz w:val="28"/>
          <w:szCs w:val="28"/>
          <w:lang w:eastAsia="ru-RU"/>
        </w:rPr>
        <w:t>% опрошенных потребителей считает, что количество организаций в районе избыточно,</w:t>
      </w:r>
      <w:r w:rsidR="00F44DB5">
        <w:rPr>
          <w:rFonts w:ascii="Times New Roman" w:hAnsi="Times New Roman"/>
          <w:color w:val="000000"/>
          <w:sz w:val="28"/>
          <w:szCs w:val="28"/>
          <w:lang w:eastAsia="ru-RU"/>
        </w:rPr>
        <w:t xml:space="preserve"> и</w:t>
      </w:r>
      <w:r w:rsidR="00F44DB5" w:rsidRPr="002019D2">
        <w:rPr>
          <w:rFonts w:ascii="Times New Roman" w:hAnsi="Times New Roman"/>
          <w:color w:val="000000"/>
          <w:sz w:val="28"/>
          <w:szCs w:val="28"/>
          <w:lang w:eastAsia="ru-RU"/>
        </w:rPr>
        <w:t xml:space="preserve"> </w:t>
      </w:r>
      <w:r w:rsidR="00F44DB5" w:rsidRPr="006A2357">
        <w:rPr>
          <w:rFonts w:ascii="Times New Roman" w:hAnsi="Times New Roman"/>
          <w:color w:val="000000" w:themeColor="text1"/>
          <w:sz w:val="28"/>
          <w:szCs w:val="28"/>
          <w:lang w:eastAsia="ru-RU"/>
        </w:rPr>
        <w:t>37,8% - достаточно.</w:t>
      </w:r>
    </w:p>
    <w:p w:rsidR="00F44DB5" w:rsidRPr="00F44DB5" w:rsidRDefault="00F44DB5" w:rsidP="00991E50">
      <w:pPr>
        <w:spacing w:after="0" w:line="240" w:lineRule="auto"/>
        <w:contextualSpacing/>
        <w:jc w:val="center"/>
        <w:rPr>
          <w:rFonts w:ascii="Times New Roman" w:hAnsi="Times New Roman"/>
          <w:color w:val="000000"/>
          <w:sz w:val="28"/>
          <w:szCs w:val="28"/>
          <w:lang w:eastAsia="ru-RU"/>
        </w:rPr>
      </w:pPr>
      <w:r w:rsidRPr="00F44DB5">
        <w:rPr>
          <w:noProof/>
          <w:sz w:val="28"/>
          <w:szCs w:val="28"/>
          <w:lang w:eastAsia="ru-RU"/>
        </w:rPr>
        <w:drawing>
          <wp:inline distT="0" distB="0" distL="0" distR="0" wp14:anchorId="2A9387EF" wp14:editId="78D2A613">
            <wp:extent cx="3974123" cy="1589650"/>
            <wp:effectExtent l="0" t="0" r="26670" b="1079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4DB5" w:rsidRDefault="00F44DB5" w:rsidP="00991E50">
      <w:pPr>
        <w:spacing w:after="0" w:line="240" w:lineRule="auto"/>
        <w:ind w:firstLine="567"/>
        <w:contextualSpacing/>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Качеством</w:t>
      </w:r>
      <w:r w:rsidRPr="006A2357">
        <w:rPr>
          <w:rFonts w:ascii="Times New Roman" w:hAnsi="Times New Roman"/>
          <w:color w:val="000000" w:themeColor="text1"/>
          <w:sz w:val="28"/>
          <w:szCs w:val="28"/>
          <w:lang w:eastAsia="ru-RU"/>
        </w:rPr>
        <w:t xml:space="preserve"> услуг в сфере жилищно-коммунального хозяйства </w:t>
      </w:r>
      <w:r>
        <w:rPr>
          <w:rFonts w:ascii="Times New Roman" w:hAnsi="Times New Roman"/>
          <w:color w:val="000000" w:themeColor="text1"/>
          <w:sz w:val="28"/>
          <w:szCs w:val="28"/>
          <w:lang w:eastAsia="ru-RU"/>
        </w:rPr>
        <w:t xml:space="preserve">удовлетворены более 80% респондентов из </w:t>
      </w:r>
      <w:r w:rsidRPr="006A2357">
        <w:rPr>
          <w:rFonts w:ascii="Times New Roman" w:hAnsi="Times New Roman"/>
          <w:color w:val="000000" w:themeColor="text1"/>
          <w:sz w:val="28"/>
          <w:szCs w:val="28"/>
          <w:lang w:eastAsia="ru-RU"/>
        </w:rPr>
        <w:t>1324</w:t>
      </w:r>
      <w:r>
        <w:rPr>
          <w:rFonts w:ascii="Times New Roman" w:hAnsi="Times New Roman"/>
          <w:color w:val="000000" w:themeColor="text1"/>
          <w:sz w:val="28"/>
          <w:szCs w:val="28"/>
          <w:lang w:eastAsia="ru-RU"/>
        </w:rPr>
        <w:t xml:space="preserve"> опрошенных</w:t>
      </w:r>
      <w:r w:rsidRPr="006A2357">
        <w:rPr>
          <w:rFonts w:ascii="Times New Roman" w:hAnsi="Times New Roman"/>
          <w:color w:val="000000" w:themeColor="text1"/>
          <w:sz w:val="28"/>
          <w:szCs w:val="28"/>
          <w:lang w:eastAsia="ru-RU"/>
        </w:rPr>
        <w:t xml:space="preserve"> жителей Ленинградского района</w:t>
      </w:r>
      <w:r>
        <w:rPr>
          <w:rFonts w:ascii="Times New Roman" w:hAnsi="Times New Roman"/>
          <w:color w:val="000000" w:themeColor="text1"/>
          <w:sz w:val="28"/>
          <w:szCs w:val="28"/>
          <w:lang w:eastAsia="ru-RU"/>
        </w:rPr>
        <w:t>, и 12% опрошенных дали ответ «скорее удовлетворены».</w:t>
      </w:r>
    </w:p>
    <w:p w:rsidR="00F44DB5" w:rsidRPr="00F44DB5" w:rsidRDefault="00F44DB5" w:rsidP="00991E50">
      <w:pPr>
        <w:spacing w:after="0" w:line="240" w:lineRule="auto"/>
        <w:contextualSpacing/>
        <w:jc w:val="center"/>
        <w:rPr>
          <w:rFonts w:ascii="Times New Roman" w:hAnsi="Times New Roman"/>
          <w:color w:val="000000"/>
          <w:sz w:val="28"/>
          <w:szCs w:val="28"/>
          <w:lang w:eastAsia="ru-RU"/>
        </w:rPr>
      </w:pPr>
      <w:r w:rsidRPr="00F44DB5">
        <w:rPr>
          <w:noProof/>
          <w:sz w:val="28"/>
          <w:szCs w:val="28"/>
          <w:lang w:eastAsia="ru-RU"/>
        </w:rPr>
        <w:lastRenderedPageBreak/>
        <w:drawing>
          <wp:inline distT="0" distB="0" distL="0" distR="0" wp14:anchorId="443A2754" wp14:editId="0603A819">
            <wp:extent cx="3910819" cy="1519311"/>
            <wp:effectExtent l="0" t="0" r="13970" b="2413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495B" w:rsidRPr="00703979" w:rsidRDefault="00AE495B" w:rsidP="00991E50">
      <w:pPr>
        <w:spacing w:after="0" w:line="240" w:lineRule="auto"/>
        <w:ind w:firstLine="567"/>
        <w:contextualSpacing/>
        <w:jc w:val="both"/>
        <w:rPr>
          <w:rFonts w:ascii="Times New Roman" w:eastAsia="Times New Roman" w:hAnsi="Times New Roman"/>
          <w:color w:val="000000"/>
          <w:sz w:val="28"/>
          <w:szCs w:val="28"/>
          <w:lang w:eastAsia="ru-RU"/>
        </w:rPr>
      </w:pPr>
      <w:r w:rsidRPr="00703979">
        <w:rPr>
          <w:rFonts w:ascii="Times New Roman" w:eastAsia="Times New Roman" w:hAnsi="Times New Roman"/>
          <w:color w:val="000000"/>
          <w:sz w:val="28"/>
          <w:szCs w:val="28"/>
          <w:lang w:eastAsia="ru-RU"/>
        </w:rPr>
        <w:t>Жалобы на качество услуг жилищно-коммунального хозяйства носят стабильных характер и занимают значительный удельный вес в общем объеме поступающих жалоб и обращений, что связано с низкой инвестиционной привлекательностью отрасли и, как следствие, низким уровнем конкуренции.</w:t>
      </w:r>
    </w:p>
    <w:p w:rsidR="00B36C7F" w:rsidRDefault="00B36C7F" w:rsidP="00991E50">
      <w:pPr>
        <w:spacing w:after="0" w:line="240" w:lineRule="auto"/>
        <w:ind w:firstLine="567"/>
        <w:contextualSpacing/>
        <w:jc w:val="both"/>
        <w:rPr>
          <w:rFonts w:ascii="Times New Roman" w:hAnsi="Times New Roman"/>
          <w:color w:val="000000"/>
          <w:sz w:val="28"/>
          <w:szCs w:val="28"/>
          <w:lang w:eastAsia="ru-RU"/>
        </w:rPr>
      </w:pPr>
      <w:r w:rsidRPr="008B1095">
        <w:rPr>
          <w:rFonts w:ascii="Times New Roman" w:hAnsi="Times New Roman"/>
          <w:color w:val="000000"/>
          <w:sz w:val="28"/>
          <w:szCs w:val="28"/>
          <w:lang w:eastAsia="ru-RU"/>
        </w:rPr>
        <w:t xml:space="preserve">В </w:t>
      </w:r>
      <w:r>
        <w:rPr>
          <w:rFonts w:ascii="Times New Roman" w:hAnsi="Times New Roman"/>
          <w:color w:val="000000"/>
          <w:sz w:val="28"/>
          <w:szCs w:val="28"/>
          <w:lang w:eastAsia="ru-RU"/>
        </w:rPr>
        <w:t xml:space="preserve">соответствии с заключенным в </w:t>
      </w:r>
      <w:r w:rsidRPr="008B1095">
        <w:rPr>
          <w:rFonts w:ascii="Times New Roman" w:hAnsi="Times New Roman"/>
          <w:color w:val="000000"/>
          <w:sz w:val="28"/>
          <w:szCs w:val="28"/>
          <w:lang w:eastAsia="ru-RU"/>
        </w:rPr>
        <w:t>2016 году администрацией муниципального образования концессионн</w:t>
      </w:r>
      <w:r>
        <w:rPr>
          <w:rFonts w:ascii="Times New Roman" w:hAnsi="Times New Roman"/>
          <w:color w:val="000000"/>
          <w:sz w:val="28"/>
          <w:szCs w:val="28"/>
          <w:lang w:eastAsia="ru-RU"/>
        </w:rPr>
        <w:t>ым</w:t>
      </w:r>
      <w:r w:rsidRPr="008B1095">
        <w:rPr>
          <w:rFonts w:ascii="Times New Roman" w:hAnsi="Times New Roman"/>
          <w:color w:val="000000"/>
          <w:sz w:val="28"/>
          <w:szCs w:val="28"/>
          <w:lang w:eastAsia="ru-RU"/>
        </w:rPr>
        <w:t xml:space="preserve"> соглашение</w:t>
      </w:r>
      <w:r>
        <w:rPr>
          <w:rFonts w:ascii="Times New Roman" w:hAnsi="Times New Roman"/>
          <w:color w:val="000000"/>
          <w:sz w:val="28"/>
          <w:szCs w:val="28"/>
          <w:lang w:eastAsia="ru-RU"/>
        </w:rPr>
        <w:t>м</w:t>
      </w:r>
      <w:r w:rsidRPr="008B1095">
        <w:rPr>
          <w:rFonts w:ascii="Times New Roman" w:hAnsi="Times New Roman"/>
          <w:color w:val="000000"/>
          <w:sz w:val="28"/>
          <w:szCs w:val="28"/>
          <w:lang w:eastAsia="ru-RU"/>
        </w:rPr>
        <w:t xml:space="preserve"> в отношении систем коммунальной инфраструктуры, направленн</w:t>
      </w:r>
      <w:r>
        <w:rPr>
          <w:rFonts w:ascii="Times New Roman" w:hAnsi="Times New Roman"/>
          <w:color w:val="000000"/>
          <w:sz w:val="28"/>
          <w:szCs w:val="28"/>
          <w:lang w:eastAsia="ru-RU"/>
        </w:rPr>
        <w:t>ым</w:t>
      </w:r>
      <w:r w:rsidRPr="008B1095">
        <w:rPr>
          <w:rFonts w:ascii="Times New Roman" w:hAnsi="Times New Roman"/>
          <w:color w:val="000000"/>
          <w:sz w:val="28"/>
          <w:szCs w:val="28"/>
          <w:lang w:eastAsia="ru-RU"/>
        </w:rPr>
        <w:t xml:space="preserve"> на создание и реконструкцию объектов теплоснабжения муниципального образования</w:t>
      </w:r>
      <w:r>
        <w:rPr>
          <w:rFonts w:ascii="Times New Roman" w:hAnsi="Times New Roman"/>
          <w:color w:val="000000"/>
          <w:sz w:val="28"/>
          <w:szCs w:val="28"/>
          <w:lang w:eastAsia="ru-RU"/>
        </w:rPr>
        <w:t>, фактическая передача объектов соглашения состоялась в 4 квартале 207 года. В связи с чем, предусмотренная на 2017 год часть мероприятий по</w:t>
      </w:r>
      <w:r w:rsidR="003E46B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модернизации системы теплоснабжения перенесена на 2018 год</w:t>
      </w:r>
      <w:r w:rsidRPr="008B1095">
        <w:rPr>
          <w:rFonts w:ascii="Times New Roman" w:hAnsi="Times New Roman"/>
          <w:color w:val="000000"/>
          <w:sz w:val="28"/>
          <w:szCs w:val="28"/>
          <w:lang w:eastAsia="ru-RU"/>
        </w:rPr>
        <w:t>.</w:t>
      </w:r>
    </w:p>
    <w:p w:rsidR="00B36C7F" w:rsidRPr="008B1095" w:rsidRDefault="00B36C7F" w:rsidP="00991E50">
      <w:pPr>
        <w:spacing w:after="0" w:line="240" w:lineRule="auto"/>
        <w:ind w:firstLine="839"/>
        <w:jc w:val="both"/>
        <w:rPr>
          <w:rFonts w:ascii="Times New Roman" w:hAnsi="Times New Roman"/>
          <w:sz w:val="28"/>
          <w:szCs w:val="28"/>
        </w:rPr>
      </w:pPr>
      <w:r w:rsidRPr="008B1095">
        <w:rPr>
          <w:rFonts w:ascii="Times New Roman" w:hAnsi="Times New Roman"/>
          <w:color w:val="000000"/>
          <w:sz w:val="28"/>
          <w:szCs w:val="28"/>
          <w:lang w:eastAsia="ru-RU"/>
        </w:rPr>
        <w:t xml:space="preserve">За прошедший год выполнены работы по замене </w:t>
      </w:r>
      <w:r w:rsidRPr="008B1095">
        <w:rPr>
          <w:rFonts w:ascii="Times New Roman" w:hAnsi="Times New Roman"/>
          <w:sz w:val="28"/>
          <w:szCs w:val="28"/>
        </w:rPr>
        <w:t xml:space="preserve">сетей водоснабжения и водоотведения протяженностью </w:t>
      </w:r>
      <w:r>
        <w:rPr>
          <w:rFonts w:ascii="Times New Roman" w:hAnsi="Times New Roman"/>
          <w:sz w:val="28"/>
          <w:szCs w:val="28"/>
        </w:rPr>
        <w:t>16,9</w:t>
      </w:r>
      <w:r w:rsidRPr="008B1095">
        <w:rPr>
          <w:rFonts w:ascii="Times New Roman" w:hAnsi="Times New Roman"/>
          <w:sz w:val="28"/>
          <w:szCs w:val="28"/>
        </w:rPr>
        <w:t xml:space="preserve"> км., что составляет </w:t>
      </w:r>
      <w:r>
        <w:rPr>
          <w:rFonts w:ascii="Times New Roman" w:hAnsi="Times New Roman"/>
          <w:sz w:val="28"/>
          <w:szCs w:val="28"/>
        </w:rPr>
        <w:t>3,7</w:t>
      </w:r>
      <w:r w:rsidRPr="008B1095">
        <w:rPr>
          <w:rFonts w:ascii="Times New Roman" w:hAnsi="Times New Roman"/>
          <w:sz w:val="28"/>
          <w:szCs w:val="28"/>
        </w:rPr>
        <w:t>% от общей протяженности сетей, расположенных на территории района. На 201</w:t>
      </w:r>
      <w:r>
        <w:rPr>
          <w:rFonts w:ascii="Times New Roman" w:hAnsi="Times New Roman"/>
          <w:sz w:val="28"/>
          <w:szCs w:val="28"/>
        </w:rPr>
        <w:t>8</w:t>
      </w:r>
      <w:r w:rsidRPr="008B1095">
        <w:rPr>
          <w:rFonts w:ascii="Times New Roman" w:hAnsi="Times New Roman"/>
          <w:sz w:val="28"/>
          <w:szCs w:val="28"/>
        </w:rPr>
        <w:t xml:space="preserve"> год для сельских поселений поставлен 5% план по замене сетей водоснабжения и водоотведения, составляющий </w:t>
      </w:r>
      <w:r>
        <w:rPr>
          <w:rFonts w:ascii="Times New Roman" w:hAnsi="Times New Roman"/>
          <w:sz w:val="28"/>
          <w:szCs w:val="28"/>
        </w:rPr>
        <w:t>22,7</w:t>
      </w:r>
      <w:r w:rsidRPr="008B1095">
        <w:rPr>
          <w:rFonts w:ascii="Times New Roman" w:hAnsi="Times New Roman"/>
          <w:sz w:val="28"/>
          <w:szCs w:val="28"/>
        </w:rPr>
        <w:t xml:space="preserve"> км от общей протяженности.</w:t>
      </w:r>
    </w:p>
    <w:p w:rsidR="00B36C7F" w:rsidRDefault="00B36C7F" w:rsidP="00991E50">
      <w:pPr>
        <w:pStyle w:val="ConsPlusNormal"/>
        <w:ind w:firstLine="840"/>
        <w:jc w:val="both"/>
      </w:pPr>
      <w:r w:rsidRPr="008B1095">
        <w:t xml:space="preserve">На территории района имеется проблема с качеством питьевой воды – превышение уровня сероводорода. С целью улучшения качества питьевой воды администрацией Ленинградского сельского поселения разработан проект реконструкции водозабора в станице Ленинградской со строительством станции очистки воды от сероводорода производительностью 10 000 м3/сут., который прошел государственную экспертизу. </w:t>
      </w:r>
      <w:r>
        <w:t>Р</w:t>
      </w:r>
      <w:r w:rsidRPr="008B1095">
        <w:t xml:space="preserve">еализация данного проекта возможна лишь при условии его софинансирования из краевого бюджета. </w:t>
      </w:r>
    </w:p>
    <w:p w:rsidR="00B36C7F" w:rsidRPr="008B1095" w:rsidRDefault="00B36C7F" w:rsidP="00991E50">
      <w:pPr>
        <w:pStyle w:val="ConsPlusNormal"/>
        <w:ind w:firstLine="840"/>
        <w:jc w:val="both"/>
      </w:pPr>
      <w:r>
        <w:t>При этом в декабре 2017 года администрацией Ленинградского сельского поселения приняты подрядные работы по поставке компактной установки для очистки воды от сероводорода на артезианской скважине № 6400, расположенной в х. Краснострелецком Ленинградского района. П</w:t>
      </w:r>
      <w:r>
        <w:rPr>
          <w:bCs/>
        </w:rPr>
        <w:t>роводятся пуско-наладочные работы установки для доведения питьевой воды к требуемым показателям качества.</w:t>
      </w:r>
    </w:p>
    <w:p w:rsidR="00B36C7F" w:rsidRPr="008B1095" w:rsidRDefault="00B36C7F" w:rsidP="00991E50">
      <w:pPr>
        <w:pStyle w:val="ConsPlusNormal"/>
        <w:ind w:firstLine="840"/>
        <w:jc w:val="both"/>
      </w:pPr>
      <w:r w:rsidRPr="008B1095">
        <w:t>Планируется проведение мероприятий по подготовке документации для заключения концессионных соглашений в отношении объектов водоснабжения.</w:t>
      </w:r>
    </w:p>
    <w:p w:rsidR="00B36C7F" w:rsidRPr="008B1095" w:rsidRDefault="0087503C" w:rsidP="00991E50">
      <w:pPr>
        <w:pStyle w:val="ConsPlusNormal"/>
        <w:ind w:firstLine="840"/>
        <w:jc w:val="both"/>
      </w:pPr>
      <w:r>
        <w:t>Низкая инвестиционная привлекательность отрасли не способствует росту количества конкурентов на данном рынке.</w:t>
      </w:r>
    </w:p>
    <w:p w:rsidR="00AE495B" w:rsidRPr="000A4BD8" w:rsidRDefault="00AE495B" w:rsidP="00991E50">
      <w:pPr>
        <w:spacing w:after="0" w:line="240" w:lineRule="auto"/>
        <w:ind w:firstLine="708"/>
        <w:contextualSpacing/>
        <w:jc w:val="both"/>
        <w:rPr>
          <w:rFonts w:ascii="Times New Roman" w:eastAsia="Times New Roman" w:hAnsi="Times New Roman"/>
          <w:b/>
          <w:color w:val="000000"/>
          <w:sz w:val="28"/>
          <w:szCs w:val="28"/>
          <w:highlight w:val="yellow"/>
          <w:lang w:eastAsia="ru-RU"/>
        </w:rPr>
      </w:pPr>
    </w:p>
    <w:p w:rsidR="00AE495B" w:rsidRPr="00AC29BD" w:rsidRDefault="00AE495B" w:rsidP="00991E50">
      <w:pPr>
        <w:spacing w:after="0" w:line="240" w:lineRule="auto"/>
        <w:contextualSpacing/>
        <w:jc w:val="center"/>
        <w:rPr>
          <w:rFonts w:ascii="Times New Roman" w:eastAsia="Times New Roman" w:hAnsi="Times New Roman"/>
          <w:b/>
          <w:color w:val="000000"/>
          <w:sz w:val="28"/>
          <w:szCs w:val="28"/>
          <w:lang w:eastAsia="ru-RU"/>
        </w:rPr>
      </w:pPr>
      <w:r w:rsidRPr="00AC29BD">
        <w:rPr>
          <w:rFonts w:ascii="Times New Roman" w:eastAsia="Times New Roman" w:hAnsi="Times New Roman"/>
          <w:b/>
          <w:color w:val="000000"/>
          <w:sz w:val="28"/>
          <w:szCs w:val="28"/>
          <w:lang w:eastAsia="ru-RU"/>
        </w:rPr>
        <w:t>2.3.8. Рынок розничной торговли</w:t>
      </w:r>
    </w:p>
    <w:p w:rsidR="00AE495B" w:rsidRPr="000A4BD8" w:rsidRDefault="00AE495B" w:rsidP="00991E50">
      <w:pPr>
        <w:spacing w:after="0" w:line="240" w:lineRule="auto"/>
        <w:ind w:firstLine="708"/>
        <w:contextualSpacing/>
        <w:jc w:val="center"/>
        <w:rPr>
          <w:rFonts w:ascii="Times New Roman" w:eastAsia="Times New Roman" w:hAnsi="Times New Roman"/>
          <w:b/>
          <w:color w:val="000000"/>
          <w:sz w:val="28"/>
          <w:szCs w:val="28"/>
          <w:highlight w:val="yellow"/>
          <w:lang w:eastAsia="ru-RU"/>
        </w:rPr>
      </w:pPr>
    </w:p>
    <w:p w:rsidR="007F775F" w:rsidRPr="003D0BD0" w:rsidRDefault="007F775F" w:rsidP="00991E50">
      <w:pPr>
        <w:spacing w:after="0" w:line="240" w:lineRule="auto"/>
        <w:ind w:right="-1" w:firstLine="567"/>
        <w:jc w:val="both"/>
        <w:rPr>
          <w:rFonts w:ascii="Times New Roman" w:hAnsi="Times New Roman"/>
          <w:sz w:val="28"/>
          <w:szCs w:val="28"/>
        </w:rPr>
      </w:pPr>
      <w:r w:rsidRPr="003D0BD0">
        <w:rPr>
          <w:rFonts w:ascii="Times New Roman" w:hAnsi="Times New Roman"/>
          <w:sz w:val="28"/>
          <w:szCs w:val="28"/>
        </w:rPr>
        <w:t>Основной составляющей в структуре потребительского рынка Ленинградского района является розничная торговля.</w:t>
      </w:r>
    </w:p>
    <w:p w:rsidR="007F775F" w:rsidRPr="003D654E" w:rsidRDefault="007F775F" w:rsidP="00991E50">
      <w:pPr>
        <w:pStyle w:val="a3"/>
        <w:ind w:right="-1" w:firstLine="567"/>
        <w:jc w:val="both"/>
        <w:rPr>
          <w:rFonts w:ascii="Times New Roman" w:hAnsi="Times New Roman"/>
          <w:sz w:val="28"/>
          <w:szCs w:val="28"/>
        </w:rPr>
      </w:pPr>
      <w:r w:rsidRPr="003D654E">
        <w:rPr>
          <w:rFonts w:ascii="Times New Roman" w:hAnsi="Times New Roman"/>
          <w:sz w:val="28"/>
          <w:szCs w:val="28"/>
        </w:rPr>
        <w:lastRenderedPageBreak/>
        <w:t xml:space="preserve">Инфраструктура потребительской сферы муниципального образования Ленинградский район представлена </w:t>
      </w:r>
      <w:r w:rsidR="0087503C">
        <w:rPr>
          <w:rFonts w:ascii="Times New Roman" w:hAnsi="Times New Roman"/>
          <w:sz w:val="28"/>
          <w:szCs w:val="28"/>
        </w:rPr>
        <w:t>876</w:t>
      </w:r>
      <w:r w:rsidRPr="003D654E">
        <w:rPr>
          <w:rFonts w:ascii="Times New Roman" w:hAnsi="Times New Roman"/>
          <w:sz w:val="28"/>
          <w:szCs w:val="28"/>
        </w:rPr>
        <w:t xml:space="preserve"> объектами, в том числе </w:t>
      </w:r>
      <w:r>
        <w:rPr>
          <w:rFonts w:ascii="Times New Roman" w:hAnsi="Times New Roman"/>
          <w:sz w:val="28"/>
          <w:szCs w:val="28"/>
        </w:rPr>
        <w:t>630</w:t>
      </w:r>
      <w:r w:rsidRPr="003D654E">
        <w:rPr>
          <w:rFonts w:ascii="Times New Roman" w:hAnsi="Times New Roman"/>
          <w:sz w:val="28"/>
          <w:szCs w:val="28"/>
        </w:rPr>
        <w:t xml:space="preserve"> хозяйствующих субъект</w:t>
      </w:r>
      <w:r w:rsidR="0087503C">
        <w:rPr>
          <w:rFonts w:ascii="Times New Roman" w:hAnsi="Times New Roman"/>
          <w:sz w:val="28"/>
          <w:szCs w:val="28"/>
        </w:rPr>
        <w:t>ов</w:t>
      </w:r>
      <w:r w:rsidRPr="003D654E">
        <w:rPr>
          <w:rFonts w:ascii="Times New Roman" w:hAnsi="Times New Roman"/>
          <w:sz w:val="28"/>
          <w:szCs w:val="28"/>
        </w:rPr>
        <w:t xml:space="preserve"> занимаю</w:t>
      </w:r>
      <w:r>
        <w:rPr>
          <w:rFonts w:ascii="Times New Roman" w:hAnsi="Times New Roman"/>
          <w:sz w:val="28"/>
          <w:szCs w:val="28"/>
        </w:rPr>
        <w:t>тся розничной торговлей, 8- оптовой торговлей,</w:t>
      </w:r>
      <w:r w:rsidR="003E46B0">
        <w:rPr>
          <w:rFonts w:ascii="Times New Roman" w:hAnsi="Times New Roman"/>
          <w:sz w:val="28"/>
          <w:szCs w:val="28"/>
        </w:rPr>
        <w:t xml:space="preserve"> </w:t>
      </w:r>
      <w:r>
        <w:rPr>
          <w:rFonts w:ascii="Times New Roman" w:hAnsi="Times New Roman"/>
          <w:sz w:val="28"/>
          <w:szCs w:val="28"/>
        </w:rPr>
        <w:t>58- общественным питанием, 1</w:t>
      </w:r>
      <w:r w:rsidR="0087503C">
        <w:rPr>
          <w:rFonts w:ascii="Times New Roman" w:hAnsi="Times New Roman"/>
          <w:sz w:val="28"/>
          <w:szCs w:val="28"/>
        </w:rPr>
        <w:t>80</w:t>
      </w:r>
      <w:r>
        <w:rPr>
          <w:rFonts w:ascii="Times New Roman" w:hAnsi="Times New Roman"/>
          <w:sz w:val="28"/>
          <w:szCs w:val="28"/>
        </w:rPr>
        <w:t xml:space="preserve"> – бытовым обслуживанием.</w:t>
      </w:r>
    </w:p>
    <w:p w:rsidR="007F775F" w:rsidRDefault="007F775F" w:rsidP="00991E50">
      <w:pPr>
        <w:pStyle w:val="a3"/>
        <w:ind w:right="-1" w:firstLine="567"/>
        <w:jc w:val="both"/>
        <w:rPr>
          <w:rFonts w:ascii="Times New Roman" w:hAnsi="Times New Roman"/>
          <w:sz w:val="28"/>
          <w:szCs w:val="28"/>
        </w:rPr>
      </w:pPr>
      <w:r>
        <w:rPr>
          <w:rFonts w:ascii="Times New Roman" w:hAnsi="Times New Roman"/>
          <w:sz w:val="28"/>
          <w:szCs w:val="28"/>
        </w:rPr>
        <w:t>За прошедший год введено в строй 37 торговых объектов с торговой площадью 3 212 кв. м с численностью работающих более 60 человек. При этом в последнее время, в условиях экономического кризиса, появилось много невостребованных торговых площадей, строительство объектов превысило реальную потребность. В сферу розничной торговли в 2017 году инвестировано порядка 30 млн. рублей.</w:t>
      </w:r>
    </w:p>
    <w:p w:rsidR="007F775F" w:rsidRDefault="007F775F" w:rsidP="00991E50">
      <w:pPr>
        <w:pStyle w:val="a3"/>
        <w:ind w:right="-1" w:firstLine="567"/>
        <w:jc w:val="both"/>
        <w:rPr>
          <w:rFonts w:ascii="Times New Roman" w:hAnsi="Times New Roman"/>
          <w:sz w:val="28"/>
          <w:szCs w:val="28"/>
        </w:rPr>
      </w:pPr>
      <w:r>
        <w:rPr>
          <w:rFonts w:ascii="Times New Roman" w:hAnsi="Times New Roman"/>
          <w:sz w:val="28"/>
          <w:szCs w:val="28"/>
        </w:rPr>
        <w:t>На территории муниципального образования Ленинградский район функционируют локальные сетевые компании такие как: ООО Фирма «Юнкер» (45 магазинов), ООО «Зенит» (10 магазинов), ООО «МиГ» (18 магазинов).</w:t>
      </w:r>
    </w:p>
    <w:p w:rsidR="007F775F" w:rsidRDefault="007F775F" w:rsidP="00991E50">
      <w:pPr>
        <w:pStyle w:val="a3"/>
        <w:ind w:right="-1" w:firstLine="567"/>
        <w:jc w:val="both"/>
        <w:rPr>
          <w:rFonts w:ascii="Times New Roman" w:hAnsi="Times New Roman"/>
          <w:sz w:val="28"/>
          <w:szCs w:val="28"/>
        </w:rPr>
      </w:pPr>
      <w:r>
        <w:rPr>
          <w:rFonts w:ascii="Times New Roman" w:hAnsi="Times New Roman"/>
          <w:sz w:val="28"/>
          <w:szCs w:val="28"/>
        </w:rPr>
        <w:t xml:space="preserve">Федеральные торговые сети представляют </w:t>
      </w:r>
      <w:r w:rsidRPr="003D0BD0">
        <w:rPr>
          <w:rFonts w:ascii="Times New Roman" w:hAnsi="Times New Roman"/>
          <w:sz w:val="28"/>
          <w:szCs w:val="28"/>
        </w:rPr>
        <w:t>ОАО «Роснефть-Кубаньнефтепродукт», ООО «Лукойл-Югнефтепродукт», ЗАО «Связной Логистика», ЗАО «Тандер» - 5 магазинов «Магнит» (4 продовольствен</w:t>
      </w:r>
      <w:r>
        <w:rPr>
          <w:rFonts w:ascii="Times New Roman" w:hAnsi="Times New Roman"/>
          <w:sz w:val="28"/>
          <w:szCs w:val="28"/>
        </w:rPr>
        <w:t>ных и 1 промышленной группы); ООО «Агроторг»- магазины «Пятерочка» (5 магазинов); ООО «Торгсервис 23» - магазин «Светофор». Так же в районе представлена фирменная торговая сеть предприятий перерабатывающей промышленности АО фирма «Агрокомплекс» им. Н.И.Ткачева- 3 магазина.</w:t>
      </w:r>
    </w:p>
    <w:p w:rsidR="007F775F" w:rsidRDefault="007F775F" w:rsidP="00991E50">
      <w:pPr>
        <w:pStyle w:val="a3"/>
        <w:ind w:right="-1" w:firstLine="567"/>
        <w:jc w:val="both"/>
        <w:rPr>
          <w:rFonts w:ascii="Times New Roman" w:hAnsi="Times New Roman"/>
          <w:sz w:val="28"/>
          <w:szCs w:val="28"/>
        </w:rPr>
      </w:pPr>
      <w:r>
        <w:rPr>
          <w:rFonts w:ascii="Times New Roman" w:hAnsi="Times New Roman"/>
          <w:sz w:val="28"/>
          <w:szCs w:val="28"/>
        </w:rPr>
        <w:t>В 2017 году на территории муниципального образования Ленинградский район на постоянной основе осуществляли деятельность 5 сельскохозяйственных ярмарок, две из которых расположены непосредственно в станице Ленинградской, а так же в Крыловском, Новоплатнировском и Новоуманском сельских поселениях. Объем реализованной сельскохозяйственной продукции составил порядка 990 тонн.</w:t>
      </w:r>
    </w:p>
    <w:p w:rsidR="007F775F" w:rsidRDefault="007F775F" w:rsidP="00991E50">
      <w:pPr>
        <w:pStyle w:val="a3"/>
        <w:ind w:right="-1" w:firstLine="567"/>
        <w:jc w:val="both"/>
        <w:rPr>
          <w:rFonts w:ascii="Times New Roman" w:hAnsi="Times New Roman"/>
          <w:sz w:val="28"/>
          <w:szCs w:val="28"/>
        </w:rPr>
      </w:pPr>
      <w:r>
        <w:rPr>
          <w:rFonts w:ascii="Times New Roman" w:hAnsi="Times New Roman"/>
          <w:sz w:val="28"/>
          <w:szCs w:val="28"/>
        </w:rPr>
        <w:t>В целях поддержки развития малого бизнеса и предоставления качественных услуг населению Ленинградского района, постановлением администрации муниципального образования Ленинградский район от 1 декабря 2017 года № 1404 «О размещении нестационарных торговых мест на территории муниципального образования Ленинградский район» выделено 51 торговое место для реализации кваса, живой рыбы, молока разливного, бахчевых культур, плодоовощной продукции, хлеба и хлебобулочных изделий.</w:t>
      </w:r>
    </w:p>
    <w:p w:rsidR="00760388" w:rsidRPr="000B492E" w:rsidRDefault="003D0BD0" w:rsidP="00991E50">
      <w:pPr>
        <w:spacing w:after="0" w:line="240" w:lineRule="auto"/>
        <w:ind w:firstLine="567"/>
        <w:contextualSpacing/>
        <w:jc w:val="both"/>
        <w:rPr>
          <w:rFonts w:ascii="Times New Roman" w:eastAsia="Times New Roman" w:hAnsi="Times New Roman"/>
          <w:color w:val="000000"/>
          <w:sz w:val="28"/>
          <w:szCs w:val="28"/>
          <w:lang w:eastAsia="ru-RU"/>
        </w:rPr>
      </w:pPr>
      <w:r w:rsidRPr="007F775F">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Pr="007F775F">
        <w:rPr>
          <w:rFonts w:ascii="Times New Roman" w:hAnsi="Times New Roman"/>
          <w:color w:val="000000"/>
          <w:sz w:val="28"/>
          <w:szCs w:val="28"/>
          <w:lang w:eastAsia="ru-RU"/>
        </w:rPr>
        <w:t>на рынке розничной торговли следующим образом.</w:t>
      </w:r>
      <w:r w:rsidR="0087503C">
        <w:rPr>
          <w:rFonts w:ascii="Times New Roman" w:hAnsi="Times New Roman"/>
          <w:color w:val="000000"/>
          <w:sz w:val="28"/>
          <w:szCs w:val="28"/>
          <w:lang w:eastAsia="ru-RU"/>
        </w:rPr>
        <w:t xml:space="preserve"> </w:t>
      </w:r>
      <w:r w:rsidR="00760388" w:rsidRPr="000B492E">
        <w:rPr>
          <w:rFonts w:ascii="Times New Roman" w:eastAsia="Times New Roman" w:hAnsi="Times New Roman"/>
          <w:color w:val="000000"/>
          <w:sz w:val="28"/>
          <w:szCs w:val="28"/>
          <w:lang w:eastAsia="ru-RU"/>
        </w:rPr>
        <w:t>Потребители в целом оценивают количество организаций рынка розничной торговли, как «избыточное». За это высказались 59,9% респондентов из 1324 опрошенных.</w:t>
      </w:r>
    </w:p>
    <w:p w:rsidR="00760388" w:rsidRPr="00760388" w:rsidRDefault="00760388" w:rsidP="00991E50">
      <w:pPr>
        <w:spacing w:after="0" w:line="240" w:lineRule="auto"/>
        <w:contextualSpacing/>
        <w:jc w:val="center"/>
        <w:rPr>
          <w:rFonts w:ascii="Times New Roman" w:eastAsia="Times New Roman" w:hAnsi="Times New Roman"/>
          <w:color w:val="000000"/>
          <w:sz w:val="28"/>
          <w:szCs w:val="28"/>
          <w:lang w:eastAsia="ru-RU"/>
        </w:rPr>
      </w:pPr>
      <w:r w:rsidRPr="00760388">
        <w:rPr>
          <w:noProof/>
          <w:sz w:val="28"/>
          <w:szCs w:val="28"/>
          <w:lang w:eastAsia="ru-RU"/>
        </w:rPr>
        <w:lastRenderedPageBreak/>
        <w:drawing>
          <wp:inline distT="0" distB="0" distL="0" distR="0" wp14:anchorId="276A2D48" wp14:editId="2F57FC52">
            <wp:extent cx="3699803" cy="1920240"/>
            <wp:effectExtent l="0" t="0" r="15240" b="2286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0388" w:rsidRPr="000B492E" w:rsidRDefault="00760388" w:rsidP="00991E50">
      <w:pPr>
        <w:spacing w:after="0" w:line="240" w:lineRule="auto"/>
        <w:ind w:firstLine="567"/>
        <w:contextualSpacing/>
        <w:jc w:val="both"/>
        <w:rPr>
          <w:rFonts w:ascii="Times New Roman" w:eastAsia="Times New Roman" w:hAnsi="Times New Roman"/>
          <w:color w:val="000000"/>
          <w:sz w:val="28"/>
          <w:szCs w:val="28"/>
          <w:lang w:eastAsia="ru-RU"/>
        </w:rPr>
      </w:pPr>
      <w:r w:rsidRPr="000B492E">
        <w:rPr>
          <w:rFonts w:ascii="Times New Roman" w:eastAsia="Times New Roman" w:hAnsi="Times New Roman"/>
          <w:color w:val="000000"/>
          <w:sz w:val="28"/>
          <w:szCs w:val="28"/>
          <w:lang w:eastAsia="ru-RU"/>
        </w:rPr>
        <w:t xml:space="preserve">Большая часть опрошенных жителей района </w:t>
      </w:r>
      <w:r w:rsidRPr="006A2357">
        <w:rPr>
          <w:rFonts w:ascii="Times New Roman" w:eastAsia="Times New Roman" w:hAnsi="Times New Roman"/>
          <w:color w:val="000000" w:themeColor="text1"/>
          <w:sz w:val="28"/>
          <w:szCs w:val="28"/>
          <w:lang w:eastAsia="ru-RU"/>
        </w:rPr>
        <w:t xml:space="preserve">(86,6%) </w:t>
      </w:r>
      <w:r w:rsidRPr="000B492E">
        <w:rPr>
          <w:rFonts w:ascii="Times New Roman" w:eastAsia="Times New Roman" w:hAnsi="Times New Roman"/>
          <w:color w:val="000000"/>
          <w:sz w:val="28"/>
          <w:szCs w:val="28"/>
          <w:lang w:eastAsia="ru-RU"/>
        </w:rPr>
        <w:t>характеризует качество услуг предприятий розничной торговли к</w:t>
      </w:r>
      <w:r>
        <w:rPr>
          <w:rFonts w:ascii="Times New Roman" w:eastAsia="Times New Roman" w:hAnsi="Times New Roman"/>
          <w:color w:val="000000"/>
          <w:sz w:val="28"/>
          <w:szCs w:val="28"/>
          <w:lang w:eastAsia="ru-RU"/>
        </w:rPr>
        <w:t xml:space="preserve">ак </w:t>
      </w:r>
      <w:r w:rsidRPr="000B492E">
        <w:rPr>
          <w:rFonts w:ascii="Times New Roman" w:eastAsia="Times New Roman" w:hAnsi="Times New Roman"/>
          <w:color w:val="000000"/>
          <w:sz w:val="28"/>
          <w:szCs w:val="28"/>
          <w:lang w:eastAsia="ru-RU"/>
        </w:rPr>
        <w:t>«удовлетворительн</w:t>
      </w:r>
      <w:r>
        <w:rPr>
          <w:rFonts w:ascii="Times New Roman" w:eastAsia="Times New Roman" w:hAnsi="Times New Roman"/>
          <w:color w:val="000000"/>
          <w:sz w:val="28"/>
          <w:szCs w:val="28"/>
          <w:lang w:eastAsia="ru-RU"/>
        </w:rPr>
        <w:t>о</w:t>
      </w:r>
      <w:r w:rsidRPr="000B492E">
        <w:rPr>
          <w:rFonts w:ascii="Times New Roman" w:eastAsia="Times New Roman" w:hAnsi="Times New Roman"/>
          <w:color w:val="000000"/>
          <w:sz w:val="28"/>
          <w:szCs w:val="28"/>
          <w:lang w:eastAsia="ru-RU"/>
        </w:rPr>
        <w:t>»</w:t>
      </w:r>
      <w:r w:rsidR="000A3223">
        <w:rPr>
          <w:rFonts w:ascii="Times New Roman" w:eastAsia="Times New Roman" w:hAnsi="Times New Roman"/>
          <w:color w:val="000000"/>
          <w:sz w:val="28"/>
          <w:szCs w:val="28"/>
          <w:lang w:eastAsia="ru-RU"/>
        </w:rPr>
        <w:t>, и более 10% респондентов дают оценку «скорее удовлетворительно»</w:t>
      </w:r>
      <w:r w:rsidRPr="000B492E">
        <w:rPr>
          <w:rFonts w:ascii="Times New Roman" w:eastAsia="Times New Roman" w:hAnsi="Times New Roman"/>
          <w:color w:val="000000"/>
          <w:sz w:val="28"/>
          <w:szCs w:val="28"/>
          <w:lang w:eastAsia="ru-RU"/>
        </w:rPr>
        <w:t>.</w:t>
      </w:r>
    </w:p>
    <w:p w:rsidR="00760388" w:rsidRPr="00AC29BD" w:rsidRDefault="00760388" w:rsidP="00991E50">
      <w:pPr>
        <w:spacing w:after="0" w:line="240" w:lineRule="auto"/>
        <w:contextualSpacing/>
        <w:jc w:val="center"/>
        <w:rPr>
          <w:rFonts w:ascii="Times New Roman" w:eastAsia="Times New Roman" w:hAnsi="Times New Roman"/>
          <w:color w:val="000000"/>
          <w:sz w:val="28"/>
          <w:szCs w:val="28"/>
          <w:lang w:eastAsia="ru-RU"/>
        </w:rPr>
      </w:pPr>
      <w:r w:rsidRPr="00AC29BD">
        <w:rPr>
          <w:noProof/>
          <w:sz w:val="28"/>
          <w:szCs w:val="28"/>
          <w:lang w:eastAsia="ru-RU"/>
        </w:rPr>
        <w:drawing>
          <wp:inline distT="0" distB="0" distL="0" distR="0" wp14:anchorId="5D77B579" wp14:editId="5479BB12">
            <wp:extent cx="3678701" cy="1681089"/>
            <wp:effectExtent l="0" t="0" r="17145" b="14605"/>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503C" w:rsidRDefault="0087503C" w:rsidP="00991E50">
      <w:pPr>
        <w:pStyle w:val="a3"/>
        <w:ind w:right="-1" w:firstLine="567"/>
        <w:jc w:val="both"/>
        <w:rPr>
          <w:rFonts w:ascii="Times New Roman" w:hAnsi="Times New Roman"/>
          <w:sz w:val="28"/>
          <w:szCs w:val="28"/>
        </w:rPr>
      </w:pPr>
      <w:r>
        <w:rPr>
          <w:rFonts w:ascii="Times New Roman" w:hAnsi="Times New Roman"/>
          <w:sz w:val="28"/>
          <w:szCs w:val="28"/>
        </w:rPr>
        <w:t>Несмотря на положительную динамику развития рынка розничной торговли, имеются проблемы. В частности, низкое качество реализуемых товаров, низкая культура обслуживания, неполнота официальной информации о предприятиях торговой сферы, снижение платежеспособного спроса, нехватка квалифицированных кадров, не оформляются трудовые правоотношения с работодателем.</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Основными направлениями повышения эффективности рынка розничной торговли в Ленинградском районе являются:</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повышение доступности товаров для населения;</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формирование торговой инфраструктуры с учетом видов и типов торговых объектов, форм и способов торговли, потребностей населения;</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дальнейшее развитие информационной поддержки предприятий торговой сферы;</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создание дополнительных торговых мест и рост числа занятых в торговле;</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-увеличение объемов и ассортимента продукции, реализуемой предприятиями торговли, повышение ее качества и снижение издержек, в перспективе устойчивая стабилизация цен;</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возобновление проведения проверок предприятий розничной торговли, общественного питания, бытовых услуг органами, контролирующими качество реализуемой продукции, качество обслуживания, соблюдение санитарных норм и правил;</w:t>
      </w:r>
    </w:p>
    <w:p w:rsidR="00AC29BD"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 повышение уровня подготовки кадров для предприятий розничной торговли.</w:t>
      </w:r>
    </w:p>
    <w:p w:rsidR="003D0BD0" w:rsidRPr="000A4BD8" w:rsidRDefault="003D0BD0" w:rsidP="00991E50">
      <w:pPr>
        <w:pStyle w:val="a3"/>
        <w:ind w:firstLine="567"/>
        <w:jc w:val="both"/>
        <w:rPr>
          <w:rFonts w:ascii="Times New Roman" w:hAnsi="Times New Roman" w:cs="Times New Roman"/>
          <w:sz w:val="28"/>
          <w:szCs w:val="28"/>
          <w:highlight w:val="yellow"/>
        </w:rPr>
      </w:pPr>
    </w:p>
    <w:p w:rsidR="00AE495B" w:rsidRPr="00DA0536" w:rsidRDefault="00AE495B" w:rsidP="00991E50">
      <w:pPr>
        <w:shd w:val="clear" w:color="auto" w:fill="FFFFFF"/>
        <w:tabs>
          <w:tab w:val="left" w:pos="709"/>
        </w:tabs>
        <w:spacing w:after="0" w:line="240" w:lineRule="auto"/>
        <w:jc w:val="center"/>
        <w:textAlignment w:val="baseline"/>
        <w:rPr>
          <w:rFonts w:ascii="Times New Roman" w:eastAsia="Times New Roman" w:hAnsi="Times New Roman"/>
          <w:b/>
          <w:color w:val="000000"/>
          <w:sz w:val="28"/>
          <w:szCs w:val="28"/>
          <w:lang w:eastAsia="ru-RU"/>
        </w:rPr>
      </w:pPr>
      <w:r w:rsidRPr="00DA0536">
        <w:rPr>
          <w:rFonts w:ascii="Times New Roman" w:eastAsia="Times New Roman" w:hAnsi="Times New Roman"/>
          <w:b/>
          <w:color w:val="000000"/>
          <w:sz w:val="28"/>
          <w:szCs w:val="28"/>
          <w:lang w:eastAsia="ru-RU"/>
        </w:rPr>
        <w:t>2.3.9. Рынок услуг перевозок пассажиров наземным транспортом</w:t>
      </w:r>
    </w:p>
    <w:p w:rsidR="00AE495B" w:rsidRPr="000A4BD8" w:rsidRDefault="00AE495B" w:rsidP="00991E50">
      <w:pPr>
        <w:shd w:val="clear" w:color="auto" w:fill="FFFFFF"/>
        <w:tabs>
          <w:tab w:val="left" w:pos="709"/>
        </w:tabs>
        <w:spacing w:after="0" w:line="240" w:lineRule="auto"/>
        <w:ind w:firstLine="709"/>
        <w:textAlignment w:val="baseline"/>
        <w:rPr>
          <w:rFonts w:ascii="Times New Roman" w:eastAsia="Times New Roman" w:hAnsi="Times New Roman"/>
          <w:b/>
          <w:color w:val="000000"/>
          <w:sz w:val="28"/>
          <w:szCs w:val="28"/>
          <w:highlight w:val="yellow"/>
          <w:lang w:eastAsia="ru-RU"/>
        </w:rPr>
      </w:pPr>
    </w:p>
    <w:p w:rsidR="00DA0536" w:rsidRDefault="00DA0536" w:rsidP="00991E50">
      <w:pPr>
        <w:pStyle w:val="61"/>
        <w:ind w:firstLine="567"/>
        <w:jc w:val="both"/>
        <w:rPr>
          <w:spacing w:val="-6"/>
          <w:kern w:val="16"/>
          <w:szCs w:val="28"/>
        </w:rPr>
      </w:pPr>
      <w:r>
        <w:t>Транспортная отрасль района представлена следующими предприятиями: специализированным пассажирским автотранспортным предприятием, относящимся к категории крупных и средних, - ОАО «Ленинградское АТП», предприятиями малого бизнеса, а также индивидуальным</w:t>
      </w:r>
      <w:r w:rsidR="0087503C">
        <w:t>и</w:t>
      </w:r>
      <w:r>
        <w:t xml:space="preserve"> предпринимателям</w:t>
      </w:r>
      <w:r w:rsidR="0087503C">
        <w:t>и</w:t>
      </w:r>
      <w:r>
        <w:t>, осуществляющими деятельность в сфере пассажиро- и грузоперевозок, всего – 30 предприятий различных организационно-правовых форм. Развитие отрасли обеспечивается за счет положительной динамики объемов оказания услуг как крупными и средними предприятиями, так и малыми предприятиями.</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Пассажирский транспорт является одним из основных элементов социальной инфраструктуры Ленинградского района, обеспечивающим потребность жителей станицы Ленинградской и сельских поселений района в городских и пригородных перевозках.</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Ленинградская автостанция ежедневно обслуживает 29 междугородних рейса и 20 межпоселенческих рейса. Отправляет и принимает за день до 450 пассажиров.</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На территории муниципального образования Ленинградский район действует 9 </w:t>
      </w:r>
      <w:r w:rsidR="003B5A9D">
        <w:rPr>
          <w:rFonts w:ascii="Times New Roman" w:hAnsi="Times New Roman"/>
          <w:color w:val="000000"/>
          <w:sz w:val="28"/>
          <w:szCs w:val="28"/>
        </w:rPr>
        <w:t>внутри</w:t>
      </w:r>
      <w:r>
        <w:rPr>
          <w:rFonts w:ascii="Times New Roman" w:hAnsi="Times New Roman"/>
          <w:color w:val="000000"/>
          <w:sz w:val="28"/>
          <w:szCs w:val="28"/>
        </w:rPr>
        <w:t xml:space="preserve">городских автобусных маршрутов и 7 автобусных маршрутов пригородного сообщения. </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Муниципальные городские и пригородные автобусные маршруты пассажирских перевозок осуществляют:</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1. Индивидуальный перевозчик А.Б. Заверкин – пригородные маршруты;</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2. Индивидуальный перевозчик С.Е. Прохорова – </w:t>
      </w:r>
      <w:r w:rsidR="003B5A9D">
        <w:rPr>
          <w:rFonts w:ascii="Times New Roman" w:hAnsi="Times New Roman"/>
          <w:color w:val="000000"/>
          <w:sz w:val="28"/>
          <w:szCs w:val="28"/>
        </w:rPr>
        <w:t>внутри</w:t>
      </w:r>
      <w:r>
        <w:rPr>
          <w:rFonts w:ascii="Times New Roman" w:hAnsi="Times New Roman"/>
          <w:color w:val="000000"/>
          <w:sz w:val="28"/>
          <w:szCs w:val="28"/>
        </w:rPr>
        <w:t>городские маршруты;</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3. индивидуальный перевозчик С.С. Шеставин – </w:t>
      </w:r>
      <w:r w:rsidR="003B5A9D">
        <w:rPr>
          <w:rFonts w:ascii="Times New Roman" w:hAnsi="Times New Roman"/>
          <w:color w:val="000000"/>
          <w:sz w:val="28"/>
          <w:szCs w:val="28"/>
        </w:rPr>
        <w:t>внутри</w:t>
      </w:r>
      <w:r>
        <w:rPr>
          <w:rFonts w:ascii="Times New Roman" w:hAnsi="Times New Roman"/>
          <w:color w:val="000000"/>
          <w:sz w:val="28"/>
          <w:szCs w:val="28"/>
        </w:rPr>
        <w:t>городские перевозки;</w:t>
      </w:r>
    </w:p>
    <w:p w:rsidR="0087503C" w:rsidRDefault="0087503C"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4. индивидуальный перевозчик С.П. Щербаков – </w:t>
      </w:r>
      <w:r w:rsidR="003B5A9D">
        <w:rPr>
          <w:rFonts w:ascii="Times New Roman" w:hAnsi="Times New Roman"/>
          <w:color w:val="000000"/>
          <w:sz w:val="28"/>
          <w:szCs w:val="28"/>
        </w:rPr>
        <w:t>внутри</w:t>
      </w:r>
      <w:r>
        <w:rPr>
          <w:rFonts w:ascii="Times New Roman" w:hAnsi="Times New Roman"/>
          <w:color w:val="000000"/>
          <w:sz w:val="28"/>
          <w:szCs w:val="28"/>
        </w:rPr>
        <w:t>городские перевозки.</w:t>
      </w:r>
    </w:p>
    <w:p w:rsidR="0087503C" w:rsidRDefault="0087503C" w:rsidP="00991E50">
      <w:pPr>
        <w:spacing w:after="0" w:line="240" w:lineRule="auto"/>
        <w:ind w:firstLine="567"/>
        <w:jc w:val="both"/>
        <w:rPr>
          <w:rFonts w:ascii="Times New Roman" w:hAnsi="Times New Roman"/>
          <w:sz w:val="28"/>
          <w:szCs w:val="28"/>
        </w:rPr>
      </w:pPr>
      <w:r>
        <w:rPr>
          <w:rFonts w:ascii="Times New Roman" w:hAnsi="Times New Roman"/>
          <w:sz w:val="28"/>
          <w:szCs w:val="28"/>
        </w:rPr>
        <w:t>В 2017 году</w:t>
      </w:r>
      <w:r w:rsidR="003E46B0">
        <w:rPr>
          <w:rFonts w:ascii="Times New Roman" w:hAnsi="Times New Roman"/>
          <w:sz w:val="28"/>
          <w:szCs w:val="28"/>
        </w:rPr>
        <w:t xml:space="preserve"> </w:t>
      </w:r>
      <w:r>
        <w:rPr>
          <w:rFonts w:ascii="Times New Roman" w:hAnsi="Times New Roman"/>
          <w:sz w:val="28"/>
          <w:szCs w:val="28"/>
        </w:rPr>
        <w:t>выполнение работ, связанных с осуществлением регулярных пассажирских перевозок по регулируемым тарифам по муниципальным пригородным маршрутам на территории муниципального образования Ленинградский район по результатам аукциона осуществлял ИП Заверкин Александр Борисович.</w:t>
      </w:r>
    </w:p>
    <w:p w:rsidR="0087503C" w:rsidRDefault="0087503C" w:rsidP="00991E50">
      <w:pPr>
        <w:spacing w:after="0" w:line="240" w:lineRule="auto"/>
        <w:ind w:firstLine="567"/>
        <w:jc w:val="both"/>
        <w:rPr>
          <w:rFonts w:ascii="Times New Roman" w:hAnsi="Times New Roman"/>
          <w:sz w:val="28"/>
          <w:szCs w:val="28"/>
        </w:rPr>
      </w:pPr>
      <w:r>
        <w:rPr>
          <w:rFonts w:ascii="Times New Roman" w:hAnsi="Times New Roman"/>
          <w:sz w:val="28"/>
          <w:szCs w:val="28"/>
        </w:rPr>
        <w:t>На пригородных маршрутах в 2017 году перевезено 131,8 тыс.</w:t>
      </w:r>
      <w:r w:rsidR="003E46B0">
        <w:rPr>
          <w:rFonts w:ascii="Times New Roman" w:hAnsi="Times New Roman"/>
          <w:sz w:val="28"/>
          <w:szCs w:val="28"/>
        </w:rPr>
        <w:t xml:space="preserve"> </w:t>
      </w:r>
      <w:r>
        <w:rPr>
          <w:rFonts w:ascii="Times New Roman" w:hAnsi="Times New Roman"/>
          <w:sz w:val="28"/>
          <w:szCs w:val="28"/>
        </w:rPr>
        <w:t>человек.</w:t>
      </w:r>
    </w:p>
    <w:p w:rsidR="00AE495B" w:rsidRPr="00DA0536" w:rsidRDefault="002B66D2" w:rsidP="00991E50">
      <w:pPr>
        <w:spacing w:after="0" w:line="240" w:lineRule="auto"/>
        <w:ind w:firstLine="567"/>
        <w:contextualSpacing/>
        <w:jc w:val="both"/>
        <w:rPr>
          <w:rFonts w:ascii="Times New Roman" w:hAnsi="Times New Roman"/>
          <w:color w:val="000000"/>
          <w:sz w:val="28"/>
          <w:szCs w:val="28"/>
        </w:rPr>
      </w:pPr>
      <w:r w:rsidRPr="00DA0536">
        <w:rPr>
          <w:rFonts w:ascii="Times New Roman" w:hAnsi="Times New Roman"/>
          <w:spacing w:val="-6"/>
          <w:kern w:val="16"/>
          <w:sz w:val="28"/>
          <w:szCs w:val="28"/>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 </w:t>
      </w:r>
      <w:r w:rsidR="00AE495B" w:rsidRPr="00DA0536">
        <w:rPr>
          <w:rFonts w:ascii="Times New Roman" w:hAnsi="Times New Roman"/>
          <w:color w:val="000000"/>
          <w:sz w:val="28"/>
          <w:szCs w:val="28"/>
        </w:rPr>
        <w:t>на рынке услуг социального обслуживания следующим образом.</w:t>
      </w:r>
    </w:p>
    <w:p w:rsidR="00760388" w:rsidRPr="00E12AD4" w:rsidRDefault="00760388" w:rsidP="00991E50">
      <w:pPr>
        <w:spacing w:after="0" w:line="240" w:lineRule="auto"/>
        <w:ind w:firstLine="567"/>
        <w:contextualSpacing/>
        <w:jc w:val="both"/>
        <w:rPr>
          <w:rFonts w:ascii="Times New Roman" w:hAnsi="Times New Roman"/>
          <w:color w:val="000000"/>
          <w:sz w:val="28"/>
          <w:szCs w:val="28"/>
        </w:rPr>
      </w:pPr>
      <w:r w:rsidRPr="00E12AD4">
        <w:rPr>
          <w:rFonts w:ascii="Times New Roman" w:hAnsi="Times New Roman"/>
          <w:color w:val="000000"/>
          <w:sz w:val="28"/>
          <w:szCs w:val="28"/>
        </w:rPr>
        <w:t xml:space="preserve">Анализ 1324 анкет, показал, что население в целом оценивает количество организаций, предоставляющих услуги в сфере пассажирских перевозок как </w:t>
      </w:r>
      <w:r>
        <w:rPr>
          <w:rFonts w:ascii="Times New Roman" w:hAnsi="Times New Roman"/>
          <w:color w:val="000000"/>
          <w:sz w:val="28"/>
          <w:szCs w:val="28"/>
        </w:rPr>
        <w:t>«</w:t>
      </w:r>
      <w:r w:rsidRPr="00E12AD4">
        <w:rPr>
          <w:rFonts w:ascii="Times New Roman" w:hAnsi="Times New Roman"/>
          <w:color w:val="000000"/>
          <w:sz w:val="28"/>
          <w:szCs w:val="28"/>
        </w:rPr>
        <w:t>избыточное</w:t>
      </w:r>
      <w:r>
        <w:rPr>
          <w:rFonts w:ascii="Times New Roman" w:hAnsi="Times New Roman"/>
          <w:color w:val="000000"/>
          <w:sz w:val="28"/>
          <w:szCs w:val="28"/>
        </w:rPr>
        <w:t>»</w:t>
      </w:r>
      <w:r w:rsidRPr="00E12AD4">
        <w:rPr>
          <w:rFonts w:ascii="Times New Roman" w:hAnsi="Times New Roman"/>
          <w:color w:val="000000"/>
          <w:sz w:val="28"/>
          <w:szCs w:val="28"/>
        </w:rPr>
        <w:t xml:space="preserve"> – 54,</w:t>
      </w:r>
      <w:r>
        <w:rPr>
          <w:rFonts w:ascii="Times New Roman" w:hAnsi="Times New Roman"/>
          <w:color w:val="000000"/>
          <w:sz w:val="28"/>
          <w:szCs w:val="28"/>
        </w:rPr>
        <w:t>7</w:t>
      </w:r>
      <w:r w:rsidRPr="00E12AD4">
        <w:rPr>
          <w:rFonts w:ascii="Times New Roman" w:hAnsi="Times New Roman"/>
          <w:color w:val="000000"/>
          <w:sz w:val="28"/>
          <w:szCs w:val="28"/>
        </w:rPr>
        <w:t>% респондентов</w:t>
      </w:r>
      <w:r>
        <w:rPr>
          <w:rFonts w:ascii="Times New Roman" w:hAnsi="Times New Roman"/>
          <w:color w:val="000000"/>
          <w:sz w:val="28"/>
          <w:szCs w:val="28"/>
        </w:rPr>
        <w:t xml:space="preserve">, и более 30% респондентов считают, что </w:t>
      </w:r>
      <w:r>
        <w:rPr>
          <w:rFonts w:ascii="Times New Roman" w:hAnsi="Times New Roman"/>
          <w:color w:val="000000"/>
          <w:sz w:val="28"/>
          <w:szCs w:val="28"/>
        </w:rPr>
        <w:lastRenderedPageBreak/>
        <w:t>на территории муниципального образования оказывают услуги в сфере пассажирских перевозок до</w:t>
      </w:r>
      <w:r w:rsidR="004A4100">
        <w:rPr>
          <w:rFonts w:ascii="Times New Roman" w:hAnsi="Times New Roman"/>
          <w:color w:val="000000"/>
          <w:sz w:val="28"/>
          <w:szCs w:val="28"/>
        </w:rPr>
        <w:t>с</w:t>
      </w:r>
      <w:r>
        <w:rPr>
          <w:rFonts w:ascii="Times New Roman" w:hAnsi="Times New Roman"/>
          <w:color w:val="000000"/>
          <w:sz w:val="28"/>
          <w:szCs w:val="28"/>
        </w:rPr>
        <w:t>таточное количество организаций.</w:t>
      </w:r>
      <w:r w:rsidRPr="00E12AD4">
        <w:rPr>
          <w:rFonts w:ascii="Times New Roman" w:hAnsi="Times New Roman"/>
          <w:color w:val="000000"/>
          <w:sz w:val="28"/>
          <w:szCs w:val="28"/>
        </w:rPr>
        <w:t xml:space="preserve"> </w:t>
      </w:r>
    </w:p>
    <w:p w:rsidR="00760388" w:rsidRPr="00E12AD4" w:rsidRDefault="00760388" w:rsidP="00991E50">
      <w:pPr>
        <w:spacing w:after="0" w:line="240" w:lineRule="auto"/>
        <w:contextualSpacing/>
        <w:jc w:val="center"/>
        <w:rPr>
          <w:rFonts w:ascii="Times New Roman" w:hAnsi="Times New Roman"/>
          <w:color w:val="000000"/>
          <w:sz w:val="28"/>
          <w:szCs w:val="28"/>
        </w:rPr>
      </w:pPr>
      <w:r w:rsidRPr="00E12AD4">
        <w:rPr>
          <w:noProof/>
          <w:sz w:val="28"/>
          <w:szCs w:val="28"/>
          <w:lang w:eastAsia="ru-RU"/>
        </w:rPr>
        <w:drawing>
          <wp:inline distT="0" distB="0" distL="0" distR="0" wp14:anchorId="2CFB1CA4" wp14:editId="388684BD">
            <wp:extent cx="3569818" cy="1602029"/>
            <wp:effectExtent l="0" t="0" r="12065" b="1778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0388" w:rsidRPr="00E12AD4" w:rsidRDefault="00760388" w:rsidP="00991E50">
      <w:pPr>
        <w:spacing w:after="0" w:line="240" w:lineRule="auto"/>
        <w:ind w:firstLine="567"/>
        <w:contextualSpacing/>
        <w:jc w:val="both"/>
        <w:rPr>
          <w:rFonts w:ascii="Times New Roman" w:hAnsi="Times New Roman"/>
          <w:color w:val="000000"/>
          <w:sz w:val="28"/>
          <w:szCs w:val="28"/>
        </w:rPr>
      </w:pPr>
      <w:r w:rsidRPr="00E12AD4">
        <w:rPr>
          <w:rFonts w:ascii="Times New Roman" w:hAnsi="Times New Roman"/>
          <w:color w:val="000000"/>
          <w:sz w:val="28"/>
          <w:szCs w:val="28"/>
        </w:rPr>
        <w:t xml:space="preserve">Удовлетворенность качеством услуг по перевозке пассажиров наземным транспортом в районе </w:t>
      </w:r>
      <w:r>
        <w:rPr>
          <w:rFonts w:ascii="Times New Roman" w:hAnsi="Times New Roman"/>
          <w:color w:val="000000"/>
          <w:sz w:val="28"/>
          <w:szCs w:val="28"/>
        </w:rPr>
        <w:t>высокая</w:t>
      </w:r>
      <w:r w:rsidRPr="00E12AD4">
        <w:rPr>
          <w:rFonts w:ascii="Times New Roman" w:hAnsi="Times New Roman"/>
          <w:color w:val="000000"/>
          <w:sz w:val="28"/>
          <w:szCs w:val="28"/>
        </w:rPr>
        <w:t xml:space="preserve">, так </w:t>
      </w:r>
      <w:r>
        <w:rPr>
          <w:rFonts w:ascii="Times New Roman" w:hAnsi="Times New Roman"/>
          <w:color w:val="000000"/>
          <w:sz w:val="28"/>
          <w:szCs w:val="28"/>
        </w:rPr>
        <w:t>80,8</w:t>
      </w:r>
      <w:r w:rsidRPr="00E12AD4">
        <w:rPr>
          <w:rFonts w:ascii="Times New Roman" w:hAnsi="Times New Roman"/>
          <w:color w:val="000000"/>
          <w:sz w:val="28"/>
          <w:szCs w:val="28"/>
        </w:rPr>
        <w:t>% опрошенных ответили «удовлетворены» и 1</w:t>
      </w:r>
      <w:r>
        <w:rPr>
          <w:rFonts w:ascii="Times New Roman" w:hAnsi="Times New Roman"/>
          <w:color w:val="000000"/>
          <w:sz w:val="28"/>
          <w:szCs w:val="28"/>
        </w:rPr>
        <w:t>1,7</w:t>
      </w:r>
      <w:r w:rsidRPr="00E12AD4">
        <w:rPr>
          <w:rFonts w:ascii="Times New Roman" w:hAnsi="Times New Roman"/>
          <w:color w:val="000000"/>
          <w:sz w:val="28"/>
          <w:szCs w:val="28"/>
        </w:rPr>
        <w:t xml:space="preserve"> % - «скорее удовлетворены». </w:t>
      </w:r>
    </w:p>
    <w:p w:rsidR="00760388" w:rsidRPr="00760388" w:rsidRDefault="00760388" w:rsidP="00991E50">
      <w:pPr>
        <w:spacing w:after="0" w:line="240" w:lineRule="auto"/>
        <w:contextualSpacing/>
        <w:jc w:val="center"/>
        <w:rPr>
          <w:rFonts w:ascii="Times New Roman" w:hAnsi="Times New Roman"/>
          <w:color w:val="000000"/>
          <w:sz w:val="28"/>
          <w:szCs w:val="28"/>
        </w:rPr>
      </w:pPr>
      <w:r w:rsidRPr="00760388">
        <w:rPr>
          <w:noProof/>
          <w:sz w:val="28"/>
          <w:szCs w:val="28"/>
          <w:lang w:eastAsia="ru-RU"/>
        </w:rPr>
        <w:drawing>
          <wp:inline distT="0" distB="0" distL="0" distR="0" wp14:anchorId="1B9F133D" wp14:editId="40B1D710">
            <wp:extent cx="3672231" cy="1484985"/>
            <wp:effectExtent l="0" t="0" r="23495" b="2032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495B" w:rsidRPr="00DA0536" w:rsidRDefault="00AE495B" w:rsidP="00991E50">
      <w:pPr>
        <w:spacing w:after="0" w:line="240" w:lineRule="auto"/>
        <w:ind w:firstLine="567"/>
        <w:contextualSpacing/>
        <w:jc w:val="both"/>
        <w:rPr>
          <w:rFonts w:ascii="Times New Roman" w:hAnsi="Times New Roman"/>
          <w:color w:val="000000"/>
          <w:sz w:val="28"/>
          <w:szCs w:val="28"/>
        </w:rPr>
      </w:pPr>
      <w:r w:rsidRPr="00DA0536">
        <w:rPr>
          <w:rFonts w:ascii="Times New Roman" w:hAnsi="Times New Roman"/>
          <w:color w:val="000000"/>
          <w:sz w:val="28"/>
          <w:szCs w:val="28"/>
        </w:rPr>
        <w:t>Жалобы на качество услуг предприятий, оказывающих услуги по пассажиров не носят системный характер, что связано с достаточно высоким уровнем конкуренции. Проблем и препятствий, мешающих дальнейшему развитию конкуренции на рынке данного вида услуг нет.</w:t>
      </w:r>
    </w:p>
    <w:p w:rsidR="00DA0536" w:rsidRDefault="00DA0536"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Основная проблема общественного пассажирского транспорта в настоящее время является сильная изношенность и недостаточные темпы обновления автобусного парка. Возможности муниципального бюджета администрации муниципального образования не позволяют оказывать финансовую помощь перевозчикам для приобретения и замены подвижного состава. При этом в 2017 году 5 автобусов марки ЛиАЗ 525653 (в 2016 году – 4 автобуса), переданы в собственность муниципального образования Ленинградский район Министерством транспорта и дорожного хозяйства направлены на обслуживание регулярных городских и пригородных маршрутов. Это на 50% обновило состав автобусного парка занятого на обслуживании пригородных маршрутов и улучшило качество пассажироперевозок.</w:t>
      </w:r>
    </w:p>
    <w:p w:rsidR="00DA0536" w:rsidRDefault="00DA0536"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Проблема общественного транспорта заключается в том, что пассажироперевозки не могут стать прибыльными за счет более качественной и эффективной работы, так как осуществляются по регулируемым тарифам.</w:t>
      </w:r>
    </w:p>
    <w:p w:rsidR="0087503C" w:rsidRDefault="0087503C" w:rsidP="00991E50">
      <w:pPr>
        <w:spacing w:after="0" w:line="240" w:lineRule="auto"/>
        <w:ind w:firstLine="567"/>
        <w:contextualSpacing/>
        <w:jc w:val="both"/>
      </w:pPr>
      <w:r>
        <w:rPr>
          <w:rFonts w:ascii="Times New Roman" w:hAnsi="Times New Roman"/>
          <w:color w:val="000000"/>
          <w:sz w:val="28"/>
          <w:szCs w:val="28"/>
        </w:rPr>
        <w:t>В тоже время важную роль играет безопасность на транспорте и в сфере деятельности пассажирских перевозок. Все автобусы индивидуальных перевозчиков используют навигационную систему ГЛОНАСС и ГЛОНАСС/</w:t>
      </w:r>
      <w:r>
        <w:rPr>
          <w:rFonts w:ascii="Times New Roman" w:hAnsi="Times New Roman"/>
          <w:color w:val="000000"/>
          <w:sz w:val="28"/>
          <w:szCs w:val="28"/>
          <w:lang w:val="en-US"/>
        </w:rPr>
        <w:t>GPS</w:t>
      </w:r>
      <w:r>
        <w:rPr>
          <w:rFonts w:ascii="Times New Roman" w:hAnsi="Times New Roman"/>
          <w:color w:val="000000"/>
          <w:sz w:val="28"/>
          <w:szCs w:val="28"/>
        </w:rPr>
        <w:t xml:space="preserve"> мониторинговая информация от которых поступает в региональную информационно-навигационную систему.</w:t>
      </w:r>
    </w:p>
    <w:p w:rsidR="00DA0536" w:rsidRDefault="00DA0536" w:rsidP="00991E50">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Сегодня для удовлетворения потребностей и требований населения к транспортным услугам по количественным, качественным и экономическим </w:t>
      </w:r>
      <w:r>
        <w:rPr>
          <w:rFonts w:ascii="Times New Roman" w:hAnsi="Times New Roman"/>
          <w:color w:val="000000"/>
          <w:sz w:val="28"/>
          <w:szCs w:val="28"/>
        </w:rPr>
        <w:lastRenderedPageBreak/>
        <w:t>параметрам и в то же время обеспечить рентабельность перевозчиков общественного транспорта необходимо сдерживать рост тарифов на общественном транспорте. Заключение контрактов на транспортное обслуживание на конкурсной основе является эффективным средством создания конкуренции. Одним из методов решения проблемы рентабельности автоперевозок является объединение более выгодных и убыточных маршрутов.</w:t>
      </w:r>
    </w:p>
    <w:p w:rsidR="00AE495B" w:rsidRPr="00DA0536" w:rsidRDefault="00AE495B" w:rsidP="00991E50">
      <w:pPr>
        <w:shd w:val="clear" w:color="auto" w:fill="FFFFFF"/>
        <w:tabs>
          <w:tab w:val="left" w:pos="993"/>
        </w:tabs>
        <w:spacing w:after="0" w:line="240" w:lineRule="auto"/>
        <w:textAlignment w:val="baseline"/>
        <w:rPr>
          <w:rFonts w:ascii="Times New Roman" w:eastAsia="Times New Roman" w:hAnsi="Times New Roman"/>
          <w:b/>
          <w:color w:val="000000"/>
          <w:sz w:val="28"/>
          <w:szCs w:val="28"/>
          <w:lang w:eastAsia="ru-RU"/>
        </w:rPr>
      </w:pPr>
    </w:p>
    <w:p w:rsidR="00AE495B" w:rsidRPr="00DA0536" w:rsidRDefault="00AE495B"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DA0536">
        <w:rPr>
          <w:rFonts w:ascii="Times New Roman" w:eastAsia="Times New Roman" w:hAnsi="Times New Roman"/>
          <w:b/>
          <w:color w:val="000000"/>
          <w:sz w:val="28"/>
          <w:szCs w:val="28"/>
          <w:lang w:eastAsia="ru-RU"/>
        </w:rPr>
        <w:t>2.3.10. Рынок услуг связи</w:t>
      </w:r>
    </w:p>
    <w:p w:rsidR="00707FC9" w:rsidRPr="00DA0536" w:rsidRDefault="00707FC9" w:rsidP="00991E50">
      <w:pPr>
        <w:spacing w:after="0" w:line="240" w:lineRule="auto"/>
        <w:ind w:firstLine="567"/>
        <w:jc w:val="both"/>
        <w:rPr>
          <w:rFonts w:ascii="Times New Roman" w:eastAsia="Times New Roman" w:hAnsi="Times New Roman"/>
          <w:bCs/>
          <w:sz w:val="28"/>
          <w:szCs w:val="28"/>
          <w:lang w:eastAsia="ru-RU"/>
        </w:rPr>
      </w:pPr>
    </w:p>
    <w:p w:rsidR="002B66D2"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В структуре связи на территории муниципального образования следует выделить две главные составляющие: почтовую связь и электросвязь, объединяющую комплекс сетей (технологических систем), используемых для перед</w:t>
      </w:r>
      <w:r w:rsidR="002B66D2" w:rsidRPr="00DA0536">
        <w:rPr>
          <w:rFonts w:ascii="Times New Roman" w:hAnsi="Times New Roman"/>
          <w:sz w:val="28"/>
        </w:rPr>
        <w:t>ачи различных видов информации.</w:t>
      </w:r>
    </w:p>
    <w:p w:rsidR="00F11C92" w:rsidRPr="00DA0536" w:rsidRDefault="00F11C92" w:rsidP="00991E50">
      <w:pPr>
        <w:spacing w:after="0" w:line="240" w:lineRule="auto"/>
        <w:ind w:firstLine="567"/>
        <w:jc w:val="both"/>
        <w:rPr>
          <w:rFonts w:ascii="Times New Roman" w:eastAsia="Times New Roman" w:hAnsi="Times New Roman"/>
          <w:sz w:val="28"/>
          <w:szCs w:val="28"/>
          <w:lang w:eastAsia="ru-RU"/>
        </w:rPr>
      </w:pPr>
      <w:r w:rsidRPr="00DA0536">
        <w:rPr>
          <w:rFonts w:ascii="Times New Roman" w:eastAsia="Times New Roman" w:hAnsi="Times New Roman"/>
          <w:bCs/>
          <w:sz w:val="28"/>
          <w:szCs w:val="28"/>
          <w:lang w:eastAsia="ru-RU"/>
        </w:rPr>
        <w:t xml:space="preserve">Отрасль «Связь» в </w:t>
      </w:r>
      <w:r w:rsidRPr="00DA0536">
        <w:rPr>
          <w:rFonts w:ascii="Times New Roman" w:eastAsia="Times New Roman" w:hAnsi="Times New Roman"/>
          <w:sz w:val="28"/>
          <w:szCs w:val="28"/>
          <w:lang w:eastAsia="ru-RU"/>
        </w:rPr>
        <w:t>муниципальном образовании представлена подразделением «Ростелеком» Ленинградским линейно-техническим участком связи. Головное предприятие находится в г. С-Петербург, статистический учет осуществляется по месту нахождения головного предприятия.</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В состав отрасли входят следующие виды связи:</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 почтовая связь (почтовые услуги);</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 документальная связь (передача данных и документальных сообщений: телеграф, Интернет и др.);</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w:t>
      </w:r>
      <w:r w:rsidR="00196A43" w:rsidRPr="00DA0536">
        <w:rPr>
          <w:rFonts w:ascii="Times New Roman" w:hAnsi="Times New Roman"/>
          <w:sz w:val="28"/>
        </w:rPr>
        <w:t xml:space="preserve"> </w:t>
      </w:r>
      <w:r w:rsidRPr="00DA0536">
        <w:rPr>
          <w:rFonts w:ascii="Times New Roman" w:hAnsi="Times New Roman"/>
          <w:sz w:val="28"/>
        </w:rPr>
        <w:t>телефонная связь (местная и междугородняя);</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w:t>
      </w:r>
      <w:r w:rsidR="00196A43" w:rsidRPr="00DA0536">
        <w:rPr>
          <w:rFonts w:ascii="Times New Roman" w:hAnsi="Times New Roman"/>
          <w:sz w:val="28"/>
        </w:rPr>
        <w:t xml:space="preserve"> </w:t>
      </w:r>
      <w:r w:rsidRPr="00DA0536">
        <w:rPr>
          <w:rFonts w:ascii="Times New Roman" w:hAnsi="Times New Roman"/>
          <w:sz w:val="28"/>
        </w:rPr>
        <w:t>подвижная электросвязь (мобильные телефоны);</w:t>
      </w:r>
    </w:p>
    <w:p w:rsidR="00707FC9" w:rsidRPr="00DA0536" w:rsidRDefault="00707FC9" w:rsidP="00991E50">
      <w:pPr>
        <w:spacing w:after="0" w:line="240" w:lineRule="auto"/>
        <w:ind w:firstLine="567"/>
        <w:jc w:val="both"/>
        <w:textAlignment w:val="baseline"/>
        <w:rPr>
          <w:rFonts w:ascii="Times New Roman" w:hAnsi="Times New Roman"/>
          <w:sz w:val="28"/>
        </w:rPr>
      </w:pPr>
      <w:r w:rsidRPr="00DA0536">
        <w:rPr>
          <w:rFonts w:ascii="Times New Roman" w:hAnsi="Times New Roman"/>
          <w:sz w:val="28"/>
        </w:rPr>
        <w:t>-</w:t>
      </w:r>
      <w:r w:rsidR="00196A43" w:rsidRPr="00DA0536">
        <w:rPr>
          <w:rFonts w:ascii="Times New Roman" w:hAnsi="Times New Roman"/>
          <w:sz w:val="28"/>
        </w:rPr>
        <w:t xml:space="preserve"> </w:t>
      </w:r>
      <w:r w:rsidRPr="00DA0536">
        <w:rPr>
          <w:rFonts w:ascii="Times New Roman" w:hAnsi="Times New Roman"/>
          <w:sz w:val="28"/>
        </w:rPr>
        <w:t>радио и телевизионное вещание.</w:t>
      </w:r>
    </w:p>
    <w:p w:rsidR="00707FC9" w:rsidRPr="00DA0536" w:rsidRDefault="00707FC9" w:rsidP="00991E50">
      <w:pPr>
        <w:spacing w:after="0" w:line="240" w:lineRule="auto"/>
        <w:ind w:firstLine="567"/>
        <w:jc w:val="both"/>
        <w:textAlignment w:val="baseline"/>
        <w:rPr>
          <w:rFonts w:ascii="Times New Roman" w:hAnsi="Times New Roman"/>
          <w:sz w:val="28"/>
          <w:u w:val="single"/>
        </w:rPr>
      </w:pPr>
      <w:r w:rsidRPr="00DA0536">
        <w:rPr>
          <w:rFonts w:ascii="Times New Roman" w:hAnsi="Times New Roman"/>
          <w:sz w:val="28"/>
          <w:u w:val="single"/>
        </w:rPr>
        <w:t>Почтовая связь.</w:t>
      </w:r>
    </w:p>
    <w:p w:rsidR="00707FC9" w:rsidRPr="00DA0536" w:rsidRDefault="00707FC9" w:rsidP="00991E50">
      <w:pPr>
        <w:spacing w:after="0" w:line="240" w:lineRule="auto"/>
        <w:jc w:val="both"/>
        <w:textAlignment w:val="baseline"/>
        <w:rPr>
          <w:rFonts w:ascii="Times New Roman" w:hAnsi="Times New Roman"/>
          <w:sz w:val="28"/>
          <w:szCs w:val="28"/>
        </w:rPr>
      </w:pPr>
      <w:r w:rsidRPr="00DA0536">
        <w:rPr>
          <w:rFonts w:ascii="Times New Roman" w:hAnsi="Times New Roman"/>
          <w:sz w:val="28"/>
          <w:szCs w:val="28"/>
        </w:rPr>
        <w:t>На территории муниципального образования почтовая связь представлена ФГУП «Почта России», где работает 19 отделений почтовой связи на территории всех населенных пунктов</w:t>
      </w:r>
      <w:r w:rsidRPr="00DA0536">
        <w:rPr>
          <w:rFonts w:ascii="Times New Roman" w:hAnsi="Times New Roman"/>
          <w:sz w:val="28"/>
        </w:rPr>
        <w:t xml:space="preserve">. Основным инструментом для повышения доходов почты должно стать </w:t>
      </w:r>
      <w:r w:rsidRPr="00DA0536">
        <w:rPr>
          <w:rFonts w:ascii="Times New Roman" w:hAnsi="Times New Roman"/>
          <w:sz w:val="28"/>
          <w:szCs w:val="28"/>
        </w:rPr>
        <w:t>активное развитие новых видов услуг. В</w:t>
      </w:r>
      <w:r w:rsidRPr="00DA0536">
        <w:rPr>
          <w:rFonts w:ascii="Times New Roman" w:hAnsi="Times New Roman"/>
          <w:sz w:val="28"/>
        </w:rPr>
        <w:t>ажный сектор отрасли связи как российская почта в условиях обостряющейся конкуренции с электронными средствами общения ищет выходы из кризисного состояния. Причины слабого состояния</w:t>
      </w:r>
      <w:r w:rsidR="00196A43" w:rsidRPr="00DA0536">
        <w:rPr>
          <w:rFonts w:ascii="Times New Roman" w:hAnsi="Times New Roman"/>
          <w:sz w:val="28"/>
        </w:rPr>
        <w:t xml:space="preserve"> </w:t>
      </w:r>
      <w:r w:rsidRPr="00DA0536">
        <w:rPr>
          <w:rFonts w:ascii="Times New Roman" w:hAnsi="Times New Roman"/>
          <w:sz w:val="28"/>
        </w:rPr>
        <w:t xml:space="preserve">почтовой связи - устаревшее оборудование, низкое качество традиционных почтовых услуг, массовая компьютеризация населения. </w:t>
      </w:r>
    </w:p>
    <w:p w:rsidR="00707FC9" w:rsidRPr="00DA0536" w:rsidRDefault="00707FC9" w:rsidP="00991E50">
      <w:pPr>
        <w:spacing w:after="0" w:line="240" w:lineRule="auto"/>
        <w:ind w:firstLine="567"/>
        <w:jc w:val="both"/>
        <w:rPr>
          <w:rFonts w:ascii="Times New Roman" w:eastAsia="Times New Roman" w:hAnsi="Times New Roman"/>
          <w:bCs/>
          <w:sz w:val="28"/>
          <w:szCs w:val="28"/>
          <w:u w:val="single"/>
          <w:lang w:eastAsia="ru-RU"/>
        </w:rPr>
      </w:pPr>
      <w:r w:rsidRPr="00DA0536">
        <w:rPr>
          <w:rFonts w:ascii="Times New Roman" w:hAnsi="Times New Roman"/>
          <w:sz w:val="28"/>
          <w:u w:val="single"/>
        </w:rPr>
        <w:t>Документальная связь.</w:t>
      </w:r>
    </w:p>
    <w:p w:rsidR="00AE495B" w:rsidRPr="00DA0536" w:rsidRDefault="00AE495B" w:rsidP="00991E50">
      <w:pPr>
        <w:spacing w:after="0" w:line="240" w:lineRule="auto"/>
        <w:ind w:firstLine="567"/>
        <w:jc w:val="both"/>
        <w:rPr>
          <w:rFonts w:ascii="Times New Roman" w:eastAsia="Times New Roman" w:hAnsi="Times New Roman"/>
          <w:sz w:val="28"/>
          <w:szCs w:val="28"/>
          <w:lang w:eastAsia="ru-RU"/>
        </w:rPr>
      </w:pPr>
      <w:r w:rsidRPr="00DA0536">
        <w:rPr>
          <w:rFonts w:ascii="Times New Roman" w:eastAsia="Times New Roman" w:hAnsi="Times New Roman"/>
          <w:sz w:val="28"/>
          <w:szCs w:val="28"/>
          <w:lang w:eastAsia="ru-RU"/>
        </w:rPr>
        <w:t xml:space="preserve">Широкое развитие в районе получили следующие виды подключения к сети Интернет: </w:t>
      </w:r>
      <w:r w:rsidRPr="00DA0536">
        <w:rPr>
          <w:rFonts w:ascii="Times New Roman" w:eastAsia="Times New Roman" w:hAnsi="Times New Roman"/>
          <w:sz w:val="28"/>
          <w:szCs w:val="28"/>
          <w:lang w:val="en-US" w:eastAsia="ru-RU"/>
        </w:rPr>
        <w:t>Dial</w:t>
      </w:r>
      <w:r w:rsidRPr="00DA0536">
        <w:rPr>
          <w:rFonts w:ascii="Times New Roman" w:eastAsia="Times New Roman" w:hAnsi="Times New Roman"/>
          <w:sz w:val="28"/>
          <w:szCs w:val="28"/>
          <w:lang w:eastAsia="ru-RU"/>
        </w:rPr>
        <w:t>-</w:t>
      </w:r>
      <w:r w:rsidRPr="00DA0536">
        <w:rPr>
          <w:rFonts w:ascii="Times New Roman" w:eastAsia="Times New Roman" w:hAnsi="Times New Roman"/>
          <w:sz w:val="28"/>
          <w:szCs w:val="28"/>
          <w:lang w:val="en-US" w:eastAsia="ru-RU"/>
        </w:rPr>
        <w:t>up</w:t>
      </w:r>
      <w:r w:rsidRPr="00DA0536">
        <w:rPr>
          <w:rFonts w:ascii="Times New Roman" w:eastAsia="Times New Roman" w:hAnsi="Times New Roman"/>
          <w:sz w:val="28"/>
          <w:szCs w:val="28"/>
          <w:lang w:eastAsia="ru-RU"/>
        </w:rPr>
        <w:t xml:space="preserve"> (повременное соединение по коммутируемым линиям) – подключение по телефонной линии с помощью аналогового модема со статистическим или динамическим </w:t>
      </w:r>
      <w:r w:rsidRPr="00DA0536">
        <w:rPr>
          <w:rFonts w:ascii="Times New Roman" w:eastAsia="Times New Roman" w:hAnsi="Times New Roman"/>
          <w:sz w:val="28"/>
          <w:szCs w:val="28"/>
          <w:lang w:val="en-US" w:eastAsia="ru-RU"/>
        </w:rPr>
        <w:t>IP</w:t>
      </w:r>
      <w:r w:rsidRPr="00DA0536">
        <w:rPr>
          <w:rFonts w:ascii="Times New Roman" w:eastAsia="Times New Roman" w:hAnsi="Times New Roman"/>
          <w:sz w:val="28"/>
          <w:szCs w:val="28"/>
          <w:lang w:eastAsia="ru-RU"/>
        </w:rPr>
        <w:t xml:space="preserve">-адресом, </w:t>
      </w:r>
      <w:r w:rsidRPr="00DA0536">
        <w:rPr>
          <w:rFonts w:ascii="Times New Roman" w:eastAsia="Times New Roman" w:hAnsi="Times New Roman"/>
          <w:sz w:val="28"/>
          <w:szCs w:val="28"/>
          <w:lang w:val="en-US" w:eastAsia="ru-RU"/>
        </w:rPr>
        <w:t>ISDN</w:t>
      </w:r>
      <w:r w:rsidRPr="00DA0536">
        <w:rPr>
          <w:rFonts w:ascii="Times New Roman" w:eastAsia="Times New Roman" w:hAnsi="Times New Roman"/>
          <w:sz w:val="28"/>
          <w:szCs w:val="28"/>
          <w:lang w:eastAsia="ru-RU"/>
        </w:rPr>
        <w:t xml:space="preserve">-доступ – возможность одновременно говорить по телефону и получать высокоскоростной доступ в Интернет, </w:t>
      </w:r>
      <w:r w:rsidRPr="00DA0536">
        <w:rPr>
          <w:rFonts w:ascii="Times New Roman" w:eastAsia="Times New Roman" w:hAnsi="Times New Roman"/>
          <w:sz w:val="28"/>
          <w:szCs w:val="28"/>
          <w:lang w:val="en-US" w:eastAsia="ru-RU"/>
        </w:rPr>
        <w:t>ADSL</w:t>
      </w:r>
      <w:r w:rsidRPr="00DA0536">
        <w:rPr>
          <w:rFonts w:ascii="Times New Roman" w:eastAsia="Times New Roman" w:hAnsi="Times New Roman"/>
          <w:sz w:val="28"/>
          <w:szCs w:val="28"/>
          <w:lang w:eastAsia="ru-RU"/>
        </w:rPr>
        <w:t xml:space="preserve">-доступ – для доступа в Интернет достаточно наличие обычной телефонной линии и </w:t>
      </w:r>
      <w:r w:rsidRPr="00DA0536">
        <w:rPr>
          <w:rFonts w:ascii="Times New Roman" w:eastAsia="Times New Roman" w:hAnsi="Times New Roman"/>
          <w:sz w:val="28"/>
          <w:szCs w:val="28"/>
          <w:lang w:val="en-US" w:eastAsia="ru-RU"/>
        </w:rPr>
        <w:t>ADSL</w:t>
      </w:r>
      <w:r w:rsidRPr="00DA0536">
        <w:rPr>
          <w:rFonts w:ascii="Times New Roman" w:eastAsia="Times New Roman" w:hAnsi="Times New Roman"/>
          <w:sz w:val="28"/>
          <w:szCs w:val="28"/>
          <w:lang w:eastAsia="ru-RU"/>
        </w:rPr>
        <w:t>-модема (телефонная линия остается свободной: можно одновременно работать в Интернете и разговаривать по телефону).</w:t>
      </w:r>
    </w:p>
    <w:p w:rsidR="00651420" w:rsidRPr="003C3ADA" w:rsidRDefault="007F0708" w:rsidP="00991E50">
      <w:pPr>
        <w:spacing w:after="0" w:line="240" w:lineRule="auto"/>
        <w:ind w:firstLine="567"/>
        <w:jc w:val="both"/>
        <w:rPr>
          <w:rFonts w:ascii="Times New Roman" w:hAnsi="Times New Roman"/>
          <w:sz w:val="28"/>
          <w:u w:val="single"/>
        </w:rPr>
      </w:pPr>
      <w:r w:rsidRPr="003C3ADA">
        <w:rPr>
          <w:rFonts w:ascii="Times New Roman" w:hAnsi="Times New Roman"/>
          <w:sz w:val="28"/>
          <w:u w:val="single"/>
        </w:rPr>
        <w:t>Телефонная связь.</w:t>
      </w:r>
    </w:p>
    <w:p w:rsidR="003C3ADA" w:rsidRPr="008B1095" w:rsidRDefault="003C3ADA" w:rsidP="00991E50">
      <w:pPr>
        <w:spacing w:after="0" w:line="240" w:lineRule="auto"/>
        <w:ind w:firstLine="567"/>
        <w:jc w:val="both"/>
        <w:rPr>
          <w:rFonts w:ascii="Times New Roman" w:eastAsia="Times New Roman" w:hAnsi="Times New Roman"/>
          <w:sz w:val="28"/>
          <w:szCs w:val="28"/>
          <w:lang w:eastAsia="ru-RU"/>
        </w:rPr>
      </w:pPr>
      <w:r w:rsidRPr="008B1095">
        <w:rPr>
          <w:rFonts w:ascii="Times New Roman" w:hAnsi="Times New Roman"/>
          <w:sz w:val="28"/>
        </w:rPr>
        <w:lastRenderedPageBreak/>
        <w:t xml:space="preserve">Наибольшее распространение среди других видов связи получила телефонная связь. </w:t>
      </w:r>
      <w:r w:rsidRPr="008B1095">
        <w:rPr>
          <w:rFonts w:ascii="Times New Roman" w:eastAsia="Times New Roman" w:hAnsi="Times New Roman"/>
          <w:sz w:val="28"/>
          <w:szCs w:val="28"/>
          <w:lang w:eastAsia="ru-RU"/>
        </w:rPr>
        <w:t>В секторе традиционных услуг связи спрос в большей части удовлетворен, в том числе за счет услуг сотовой связи. Ленинградский линейно-технический участок связи оказывает абонентам дополнительные услуги с использованием различных сервис-кодов и цифровой технологии передачи сигнала (переадресация, уведомление, побудка, запрет входящей и исходящей связи, прямая и конференц - связь).</w:t>
      </w:r>
    </w:p>
    <w:p w:rsidR="007F0708" w:rsidRPr="003C3ADA" w:rsidRDefault="007F0708" w:rsidP="00991E50">
      <w:pPr>
        <w:spacing w:after="0" w:line="240" w:lineRule="auto"/>
        <w:ind w:firstLine="567"/>
        <w:jc w:val="both"/>
        <w:rPr>
          <w:rFonts w:ascii="Times New Roman" w:hAnsi="Times New Roman"/>
          <w:sz w:val="28"/>
          <w:u w:val="single"/>
        </w:rPr>
      </w:pPr>
      <w:r w:rsidRPr="003C3ADA">
        <w:rPr>
          <w:rFonts w:ascii="Times New Roman" w:hAnsi="Times New Roman"/>
          <w:sz w:val="28"/>
          <w:u w:val="single"/>
        </w:rPr>
        <w:t>Подвижная электросвязь.</w:t>
      </w:r>
    </w:p>
    <w:p w:rsidR="00AE495B" w:rsidRPr="003C3ADA" w:rsidRDefault="00AE495B" w:rsidP="00991E50">
      <w:pPr>
        <w:tabs>
          <w:tab w:val="left" w:pos="851"/>
        </w:tabs>
        <w:spacing w:after="0" w:line="240" w:lineRule="auto"/>
        <w:ind w:firstLine="567"/>
        <w:jc w:val="both"/>
        <w:rPr>
          <w:rFonts w:ascii="Times New Roman" w:eastAsia="Times New Roman" w:hAnsi="Times New Roman"/>
          <w:sz w:val="28"/>
          <w:szCs w:val="28"/>
          <w:lang w:eastAsia="ru-RU"/>
        </w:rPr>
      </w:pPr>
      <w:r w:rsidRPr="003C3ADA">
        <w:rPr>
          <w:rFonts w:ascii="Times New Roman" w:eastAsia="Times New Roman" w:hAnsi="Times New Roman"/>
          <w:sz w:val="28"/>
          <w:szCs w:val="28"/>
          <w:lang w:eastAsia="ru-RU"/>
        </w:rPr>
        <w:t xml:space="preserve">Услуги сотовой связи в муниципальном образовании Ленинградский район оказывают </w:t>
      </w:r>
      <w:r w:rsidR="00651420" w:rsidRPr="003C3ADA">
        <w:rPr>
          <w:rFonts w:ascii="Times New Roman" w:eastAsia="Times New Roman" w:hAnsi="Times New Roman"/>
          <w:sz w:val="28"/>
          <w:szCs w:val="28"/>
          <w:lang w:eastAsia="ru-RU"/>
        </w:rPr>
        <w:t>пять</w:t>
      </w:r>
      <w:r w:rsidRPr="003C3ADA">
        <w:rPr>
          <w:rFonts w:ascii="Times New Roman" w:eastAsia="Times New Roman" w:hAnsi="Times New Roman"/>
          <w:sz w:val="28"/>
          <w:szCs w:val="28"/>
          <w:lang w:eastAsia="ru-RU"/>
        </w:rPr>
        <w:t xml:space="preserve"> оператор</w:t>
      </w:r>
      <w:r w:rsidR="00651420" w:rsidRPr="003C3ADA">
        <w:rPr>
          <w:rFonts w:ascii="Times New Roman" w:eastAsia="Times New Roman" w:hAnsi="Times New Roman"/>
          <w:sz w:val="28"/>
          <w:szCs w:val="28"/>
          <w:lang w:eastAsia="ru-RU"/>
        </w:rPr>
        <w:t>ов</w:t>
      </w:r>
      <w:r w:rsidRPr="003C3ADA">
        <w:rPr>
          <w:rFonts w:ascii="Times New Roman" w:eastAsia="Times New Roman" w:hAnsi="Times New Roman"/>
          <w:sz w:val="28"/>
          <w:szCs w:val="28"/>
          <w:lang w:eastAsia="ru-RU"/>
        </w:rPr>
        <w:t xml:space="preserve">: филиал </w:t>
      </w:r>
      <w:r w:rsidR="00985773" w:rsidRPr="003C3ADA">
        <w:rPr>
          <w:rFonts w:ascii="Times New Roman" w:eastAsia="Times New Roman" w:hAnsi="Times New Roman"/>
          <w:sz w:val="28"/>
          <w:szCs w:val="28"/>
          <w:lang w:eastAsia="ru-RU"/>
        </w:rPr>
        <w:t>П</w:t>
      </w:r>
      <w:r w:rsidRPr="003C3ADA">
        <w:rPr>
          <w:rFonts w:ascii="Times New Roman" w:eastAsia="Times New Roman" w:hAnsi="Times New Roman"/>
          <w:sz w:val="28"/>
          <w:szCs w:val="28"/>
          <w:lang w:eastAsia="ru-RU"/>
        </w:rPr>
        <w:t>АО "Мобильные ТелеСистемы" в Краснодарском крае (</w:t>
      </w:r>
      <w:r w:rsidR="006556B5" w:rsidRPr="003C3ADA">
        <w:rPr>
          <w:rFonts w:ascii="Times New Roman" w:eastAsia="Times New Roman" w:hAnsi="Times New Roman"/>
          <w:sz w:val="28"/>
          <w:szCs w:val="28"/>
          <w:lang w:eastAsia="ru-RU"/>
        </w:rPr>
        <w:t>П</w:t>
      </w:r>
      <w:r w:rsidRPr="003C3ADA">
        <w:rPr>
          <w:rFonts w:ascii="Times New Roman" w:eastAsia="Times New Roman" w:hAnsi="Times New Roman"/>
          <w:sz w:val="28"/>
          <w:szCs w:val="28"/>
          <w:lang w:eastAsia="ru-RU"/>
        </w:rPr>
        <w:t xml:space="preserve">АО "МТС"), </w:t>
      </w:r>
      <w:r w:rsidR="006556B5" w:rsidRPr="003C3ADA">
        <w:rPr>
          <w:rFonts w:ascii="Times New Roman" w:eastAsia="Times New Roman" w:hAnsi="Times New Roman"/>
          <w:sz w:val="28"/>
          <w:szCs w:val="28"/>
          <w:lang w:eastAsia="ru-RU"/>
        </w:rPr>
        <w:t>П</w:t>
      </w:r>
      <w:r w:rsidRPr="003C3ADA">
        <w:rPr>
          <w:rFonts w:ascii="Times New Roman" w:eastAsia="Times New Roman" w:hAnsi="Times New Roman"/>
          <w:sz w:val="28"/>
          <w:szCs w:val="28"/>
          <w:lang w:eastAsia="ru-RU"/>
        </w:rPr>
        <w:t>АО "</w:t>
      </w:r>
      <w:r w:rsidR="006556B5" w:rsidRPr="003C3ADA">
        <w:rPr>
          <w:rFonts w:ascii="Times New Roman" w:eastAsia="Times New Roman" w:hAnsi="Times New Roman"/>
          <w:sz w:val="28"/>
          <w:szCs w:val="28"/>
          <w:lang w:eastAsia="ru-RU"/>
        </w:rPr>
        <w:t>МегаФон</w:t>
      </w:r>
      <w:r w:rsidRPr="003C3ADA">
        <w:rPr>
          <w:rFonts w:ascii="Times New Roman" w:eastAsia="Times New Roman" w:hAnsi="Times New Roman"/>
          <w:sz w:val="28"/>
          <w:szCs w:val="28"/>
          <w:lang w:eastAsia="ru-RU"/>
        </w:rPr>
        <w:t xml:space="preserve">" (торговая марка МегаФон), </w:t>
      </w:r>
      <w:r w:rsidR="006556B5" w:rsidRPr="003C3ADA">
        <w:rPr>
          <w:rFonts w:ascii="Times New Roman" w:eastAsia="Times New Roman" w:hAnsi="Times New Roman"/>
          <w:sz w:val="28"/>
          <w:szCs w:val="28"/>
          <w:lang w:eastAsia="ru-RU"/>
        </w:rPr>
        <w:t xml:space="preserve">Краснодарский филиал </w:t>
      </w:r>
      <w:r w:rsidR="00651420" w:rsidRPr="003C3ADA">
        <w:rPr>
          <w:rFonts w:ascii="Times New Roman" w:eastAsia="Times New Roman" w:hAnsi="Times New Roman"/>
          <w:sz w:val="28"/>
          <w:szCs w:val="28"/>
          <w:lang w:eastAsia="ru-RU"/>
        </w:rPr>
        <w:t>ООО</w:t>
      </w:r>
      <w:r w:rsidR="006556B5" w:rsidRPr="003C3ADA">
        <w:rPr>
          <w:rFonts w:ascii="Times New Roman" w:eastAsia="Times New Roman" w:hAnsi="Times New Roman"/>
          <w:sz w:val="28"/>
          <w:szCs w:val="28"/>
          <w:lang w:eastAsia="ru-RU"/>
        </w:rPr>
        <w:t xml:space="preserve"> "Т2 Мобайл</w:t>
      </w:r>
      <w:r w:rsidR="00F11C92" w:rsidRPr="003C3ADA">
        <w:rPr>
          <w:rFonts w:ascii="Times New Roman" w:eastAsia="Times New Roman" w:hAnsi="Times New Roman"/>
          <w:sz w:val="28"/>
          <w:szCs w:val="28"/>
          <w:lang w:eastAsia="ru-RU"/>
        </w:rPr>
        <w:t>"</w:t>
      </w:r>
      <w:r w:rsidR="006556B5" w:rsidRPr="003C3ADA">
        <w:rPr>
          <w:rFonts w:ascii="Times New Roman" w:eastAsia="Times New Roman" w:hAnsi="Times New Roman"/>
          <w:sz w:val="28"/>
          <w:szCs w:val="28"/>
          <w:lang w:eastAsia="ru-RU"/>
        </w:rPr>
        <w:t xml:space="preserve"> (торговая марка ТЕLЕ2), </w:t>
      </w:r>
      <w:r w:rsidRPr="003C3ADA">
        <w:rPr>
          <w:rFonts w:ascii="Times New Roman" w:eastAsia="Times New Roman" w:hAnsi="Times New Roman"/>
          <w:sz w:val="28"/>
          <w:szCs w:val="28"/>
          <w:lang w:eastAsia="ru-RU"/>
        </w:rPr>
        <w:t xml:space="preserve">Краснодарский филиал </w:t>
      </w:r>
      <w:r w:rsidR="006556B5" w:rsidRPr="003C3ADA">
        <w:rPr>
          <w:rFonts w:ascii="Times New Roman" w:eastAsia="Times New Roman" w:hAnsi="Times New Roman"/>
          <w:sz w:val="28"/>
          <w:szCs w:val="28"/>
          <w:lang w:eastAsia="ru-RU"/>
        </w:rPr>
        <w:t>П</w:t>
      </w:r>
      <w:r w:rsidRPr="003C3ADA">
        <w:rPr>
          <w:rFonts w:ascii="Times New Roman" w:eastAsia="Times New Roman" w:hAnsi="Times New Roman"/>
          <w:sz w:val="28"/>
          <w:szCs w:val="28"/>
          <w:lang w:eastAsia="ru-RU"/>
        </w:rPr>
        <w:t>АО "ВымпелКом" (торговая марка Би Лайн),</w:t>
      </w:r>
      <w:r w:rsidR="00651420" w:rsidRPr="003C3ADA">
        <w:rPr>
          <w:rFonts w:ascii="Times New Roman" w:eastAsia="Times New Roman" w:hAnsi="Times New Roman"/>
          <w:sz w:val="28"/>
          <w:szCs w:val="28"/>
          <w:lang w:eastAsia="ru-RU"/>
        </w:rPr>
        <w:t xml:space="preserve"> ПАО «Ростелеком» (торговая марка Ростелеком)</w:t>
      </w:r>
      <w:r w:rsidRPr="003C3ADA">
        <w:rPr>
          <w:rFonts w:ascii="Times New Roman" w:eastAsia="Times New Roman" w:hAnsi="Times New Roman"/>
          <w:sz w:val="28"/>
          <w:szCs w:val="28"/>
          <w:lang w:eastAsia="ru-RU"/>
        </w:rPr>
        <w:t>. Уровень проникновения услуг сотовой связи превысил в настоящее время 160 процентов.</w:t>
      </w:r>
    </w:p>
    <w:p w:rsidR="007F0708" w:rsidRPr="003C3ADA" w:rsidRDefault="007F0708" w:rsidP="00991E50">
      <w:pPr>
        <w:spacing w:after="0" w:line="240" w:lineRule="auto"/>
        <w:ind w:firstLine="567"/>
        <w:jc w:val="both"/>
        <w:rPr>
          <w:rFonts w:ascii="Times New Roman" w:hAnsi="Times New Roman"/>
          <w:sz w:val="28"/>
          <w:u w:val="single"/>
        </w:rPr>
      </w:pPr>
      <w:r w:rsidRPr="003C3ADA">
        <w:rPr>
          <w:rFonts w:ascii="Times New Roman" w:hAnsi="Times New Roman"/>
          <w:sz w:val="28"/>
          <w:u w:val="single"/>
        </w:rPr>
        <w:t>Радио и телевизионное вещание.</w:t>
      </w:r>
    </w:p>
    <w:p w:rsidR="007F0708" w:rsidRPr="003C3ADA" w:rsidRDefault="007F0708" w:rsidP="00991E50">
      <w:pPr>
        <w:spacing w:after="0" w:line="240" w:lineRule="auto"/>
        <w:ind w:firstLine="567"/>
        <w:contextualSpacing/>
        <w:jc w:val="both"/>
        <w:rPr>
          <w:rFonts w:ascii="Times New Roman" w:eastAsia="Times New Roman" w:hAnsi="Times New Roman"/>
          <w:color w:val="000000"/>
          <w:sz w:val="28"/>
          <w:szCs w:val="28"/>
          <w:lang w:eastAsia="ru-RU"/>
        </w:rPr>
      </w:pPr>
      <w:r w:rsidRPr="003C3ADA">
        <w:rPr>
          <w:rFonts w:ascii="Times New Roman" w:eastAsia="Times New Roman" w:hAnsi="Times New Roman"/>
          <w:color w:val="000000"/>
          <w:sz w:val="28"/>
          <w:szCs w:val="28"/>
          <w:lang w:eastAsia="ru-RU"/>
        </w:rPr>
        <w:t>Радиовещание на территории муниципального образования Ленинградский район представлена:</w:t>
      </w:r>
    </w:p>
    <w:p w:rsidR="007F0708" w:rsidRPr="003C3ADA" w:rsidRDefault="0058681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3C3ADA">
        <w:rPr>
          <w:rFonts w:ascii="Times New Roman" w:eastAsia="Times New Roman" w:hAnsi="Times New Roman"/>
          <w:color w:val="000000"/>
          <w:sz w:val="28"/>
          <w:szCs w:val="28"/>
          <w:lang w:eastAsia="ru-RU"/>
        </w:rPr>
        <w:t xml:space="preserve">- </w:t>
      </w:r>
      <w:r w:rsidR="007F0708" w:rsidRPr="003C3ADA">
        <w:rPr>
          <w:rFonts w:ascii="Times New Roman" w:eastAsia="Times New Roman" w:hAnsi="Times New Roman"/>
          <w:color w:val="000000"/>
          <w:sz w:val="28"/>
          <w:szCs w:val="28"/>
          <w:lang w:eastAsia="ru-RU"/>
        </w:rPr>
        <w:t>Радио Рекорд – частота 100,2 (</w:t>
      </w:r>
      <w:r w:rsidRPr="003C3ADA">
        <w:rPr>
          <w:rFonts w:ascii="Times New Roman" w:eastAsia="Times New Roman" w:hAnsi="Times New Roman"/>
          <w:color w:val="000000"/>
          <w:sz w:val="28"/>
          <w:szCs w:val="28"/>
          <w:lang w:eastAsia="ru-RU"/>
        </w:rPr>
        <w:t>ООО</w:t>
      </w:r>
      <w:r w:rsidR="007F0708" w:rsidRPr="003C3ADA">
        <w:rPr>
          <w:rFonts w:ascii="Times New Roman" w:eastAsia="Times New Roman" w:hAnsi="Times New Roman"/>
          <w:color w:val="000000"/>
          <w:sz w:val="28"/>
          <w:szCs w:val="28"/>
          <w:lang w:eastAsia="ru-RU"/>
        </w:rPr>
        <w:t xml:space="preserve"> "ЭНЕРГОЦЕНТР")</w:t>
      </w:r>
    </w:p>
    <w:p w:rsidR="007F0708" w:rsidRPr="003C3ADA" w:rsidRDefault="0058681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3C3ADA">
        <w:rPr>
          <w:rFonts w:ascii="Times New Roman" w:eastAsia="Times New Roman" w:hAnsi="Times New Roman"/>
          <w:color w:val="000000"/>
          <w:sz w:val="28"/>
          <w:szCs w:val="28"/>
          <w:lang w:eastAsia="ru-RU"/>
        </w:rPr>
        <w:t xml:space="preserve">- </w:t>
      </w:r>
      <w:r w:rsidR="007F0708" w:rsidRPr="003C3ADA">
        <w:rPr>
          <w:rFonts w:ascii="Times New Roman" w:eastAsia="Times New Roman" w:hAnsi="Times New Roman"/>
          <w:color w:val="000000"/>
          <w:sz w:val="28"/>
          <w:szCs w:val="28"/>
          <w:lang w:eastAsia="ru-RU"/>
        </w:rPr>
        <w:t xml:space="preserve">Радио-Дача; Первое Ленинградское радио - частота 102,7 </w:t>
      </w:r>
      <w:r w:rsidRPr="003C3ADA">
        <w:rPr>
          <w:rFonts w:ascii="Times New Roman" w:eastAsia="Times New Roman" w:hAnsi="Times New Roman"/>
          <w:color w:val="000000"/>
          <w:sz w:val="28"/>
          <w:szCs w:val="28"/>
          <w:lang w:eastAsia="ru-RU"/>
        </w:rPr>
        <w:t>(ООО "Орион Юг")</w:t>
      </w:r>
    </w:p>
    <w:p w:rsidR="00586815" w:rsidRPr="003C3ADA" w:rsidRDefault="00586815" w:rsidP="00991E50">
      <w:pPr>
        <w:spacing w:after="0" w:line="240" w:lineRule="auto"/>
        <w:ind w:firstLine="567"/>
        <w:contextualSpacing/>
        <w:jc w:val="both"/>
        <w:rPr>
          <w:rFonts w:ascii="Times New Roman" w:eastAsia="Times New Roman" w:hAnsi="Times New Roman"/>
          <w:color w:val="000000"/>
          <w:sz w:val="28"/>
          <w:szCs w:val="28"/>
          <w:lang w:eastAsia="ru-RU"/>
        </w:rPr>
      </w:pPr>
      <w:r w:rsidRPr="003C3ADA">
        <w:rPr>
          <w:rFonts w:ascii="Times New Roman" w:eastAsia="Times New Roman" w:hAnsi="Times New Roman"/>
          <w:color w:val="000000"/>
          <w:sz w:val="28"/>
          <w:szCs w:val="28"/>
          <w:lang w:eastAsia="ru-RU"/>
        </w:rPr>
        <w:t>- Ленинградский ХИТ; Радиостанция ХИТ-ФМ - частота 106,5 (ООО "Орион Юг")</w:t>
      </w:r>
    </w:p>
    <w:p w:rsidR="00586815" w:rsidRPr="003C3ADA" w:rsidRDefault="00F1534D" w:rsidP="00991E50">
      <w:pPr>
        <w:spacing w:after="0" w:line="240" w:lineRule="auto"/>
        <w:ind w:firstLine="567"/>
        <w:jc w:val="both"/>
        <w:textAlignment w:val="baseline"/>
        <w:rPr>
          <w:rFonts w:ascii="Times New Roman" w:hAnsi="Times New Roman"/>
          <w:sz w:val="28"/>
        </w:rPr>
      </w:pPr>
      <w:r w:rsidRPr="003C3ADA">
        <w:rPr>
          <w:rFonts w:ascii="Times New Roman" w:hAnsi="Times New Roman"/>
          <w:sz w:val="28"/>
        </w:rPr>
        <w:t xml:space="preserve">На территории муниципального образования Ленинградский район осуществляет деятельность в области телевидения Муниципальное унитарное предприятие "Ленинградская вещательная компания", телеканал </w:t>
      </w:r>
      <w:r w:rsidR="00586815" w:rsidRPr="003C3ADA">
        <w:rPr>
          <w:rFonts w:ascii="Times New Roman" w:hAnsi="Times New Roman"/>
          <w:sz w:val="28"/>
        </w:rPr>
        <w:t>Стимул-ТВ</w:t>
      </w:r>
      <w:r w:rsidRPr="003C3ADA">
        <w:rPr>
          <w:rFonts w:ascii="Times New Roman" w:hAnsi="Times New Roman"/>
          <w:sz w:val="28"/>
        </w:rPr>
        <w:t>.</w:t>
      </w:r>
    </w:p>
    <w:p w:rsidR="00760388" w:rsidRPr="00E12AD4" w:rsidRDefault="00F11C92" w:rsidP="00991E50">
      <w:pPr>
        <w:spacing w:after="0" w:line="240" w:lineRule="auto"/>
        <w:ind w:firstLine="567"/>
        <w:contextualSpacing/>
        <w:jc w:val="both"/>
        <w:rPr>
          <w:rFonts w:ascii="Times New Roman" w:eastAsia="Times New Roman" w:hAnsi="Times New Roman"/>
          <w:color w:val="000000"/>
          <w:sz w:val="28"/>
          <w:szCs w:val="28"/>
          <w:lang w:eastAsia="ru-RU"/>
        </w:rPr>
      </w:pPr>
      <w:r w:rsidRPr="00760388">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00AE495B" w:rsidRPr="00760388">
        <w:rPr>
          <w:rFonts w:ascii="Times New Roman" w:eastAsia="Times New Roman" w:hAnsi="Times New Roman"/>
          <w:color w:val="000000"/>
          <w:sz w:val="28"/>
          <w:szCs w:val="28"/>
          <w:lang w:eastAsia="ru-RU"/>
        </w:rPr>
        <w:t>, на рынке услуг связи следующим образом.</w:t>
      </w:r>
      <w:r w:rsidR="0087503C">
        <w:rPr>
          <w:rFonts w:ascii="Times New Roman" w:eastAsia="Times New Roman" w:hAnsi="Times New Roman"/>
          <w:color w:val="000000"/>
          <w:sz w:val="28"/>
          <w:szCs w:val="28"/>
          <w:lang w:eastAsia="ru-RU"/>
        </w:rPr>
        <w:t xml:space="preserve"> </w:t>
      </w:r>
      <w:r w:rsidR="00760388" w:rsidRPr="00E12AD4">
        <w:rPr>
          <w:rFonts w:ascii="Times New Roman" w:eastAsia="Times New Roman" w:hAnsi="Times New Roman"/>
          <w:color w:val="000000"/>
          <w:sz w:val="28"/>
          <w:szCs w:val="28"/>
          <w:lang w:eastAsia="ru-RU"/>
        </w:rPr>
        <w:t xml:space="preserve">Население района оценивает количество организаций, предоставляющих услуги связи как </w:t>
      </w:r>
      <w:r w:rsidR="00992804">
        <w:rPr>
          <w:rFonts w:ascii="Times New Roman" w:eastAsia="Times New Roman" w:hAnsi="Times New Roman"/>
          <w:color w:val="000000"/>
          <w:sz w:val="28"/>
          <w:szCs w:val="28"/>
          <w:lang w:eastAsia="ru-RU"/>
        </w:rPr>
        <w:t>«</w:t>
      </w:r>
      <w:r w:rsidR="00760388" w:rsidRPr="00E12AD4">
        <w:rPr>
          <w:rFonts w:ascii="Times New Roman" w:eastAsia="Times New Roman" w:hAnsi="Times New Roman"/>
          <w:color w:val="000000"/>
          <w:sz w:val="28"/>
          <w:szCs w:val="28"/>
          <w:lang w:eastAsia="ru-RU"/>
        </w:rPr>
        <w:t>избыточное</w:t>
      </w:r>
      <w:r w:rsidR="00992804">
        <w:rPr>
          <w:rFonts w:ascii="Times New Roman" w:eastAsia="Times New Roman" w:hAnsi="Times New Roman"/>
          <w:color w:val="000000"/>
          <w:sz w:val="28"/>
          <w:szCs w:val="28"/>
          <w:lang w:eastAsia="ru-RU"/>
        </w:rPr>
        <w:t>»</w:t>
      </w:r>
      <w:r w:rsidR="00760388" w:rsidRPr="00E12AD4">
        <w:rPr>
          <w:rFonts w:ascii="Times New Roman" w:eastAsia="Times New Roman" w:hAnsi="Times New Roman"/>
          <w:color w:val="000000"/>
          <w:sz w:val="28"/>
          <w:szCs w:val="28"/>
          <w:lang w:eastAsia="ru-RU"/>
        </w:rPr>
        <w:t xml:space="preserve"> – </w:t>
      </w:r>
      <w:r w:rsidR="00760388" w:rsidRPr="00716400">
        <w:rPr>
          <w:rFonts w:ascii="Times New Roman" w:eastAsia="Times New Roman" w:hAnsi="Times New Roman"/>
          <w:color w:val="000000" w:themeColor="text1"/>
          <w:sz w:val="28"/>
          <w:szCs w:val="28"/>
          <w:lang w:eastAsia="ru-RU"/>
        </w:rPr>
        <w:t>более 5</w:t>
      </w:r>
      <w:r w:rsidR="00992804">
        <w:rPr>
          <w:rFonts w:ascii="Times New Roman" w:eastAsia="Times New Roman" w:hAnsi="Times New Roman"/>
          <w:color w:val="000000" w:themeColor="text1"/>
          <w:sz w:val="28"/>
          <w:szCs w:val="28"/>
          <w:lang w:eastAsia="ru-RU"/>
        </w:rPr>
        <w:t>5</w:t>
      </w:r>
      <w:r w:rsidR="00760388" w:rsidRPr="00716400">
        <w:rPr>
          <w:rFonts w:ascii="Times New Roman" w:eastAsia="Times New Roman" w:hAnsi="Times New Roman"/>
          <w:color w:val="000000" w:themeColor="text1"/>
          <w:sz w:val="28"/>
          <w:szCs w:val="28"/>
          <w:lang w:eastAsia="ru-RU"/>
        </w:rPr>
        <w:t xml:space="preserve">% </w:t>
      </w:r>
      <w:r w:rsidR="00760388" w:rsidRPr="00E12AD4">
        <w:rPr>
          <w:rFonts w:ascii="Times New Roman" w:eastAsia="Times New Roman" w:hAnsi="Times New Roman"/>
          <w:color w:val="000000"/>
          <w:sz w:val="28"/>
          <w:szCs w:val="28"/>
          <w:lang w:eastAsia="ru-RU"/>
        </w:rPr>
        <w:t>респондентов из 1324 опрошенных.</w:t>
      </w:r>
    </w:p>
    <w:p w:rsidR="00760388" w:rsidRPr="00992804" w:rsidRDefault="00760388" w:rsidP="00991E50">
      <w:pPr>
        <w:spacing w:after="0" w:line="240" w:lineRule="auto"/>
        <w:contextualSpacing/>
        <w:jc w:val="center"/>
        <w:rPr>
          <w:rFonts w:ascii="Times New Roman" w:eastAsia="Times New Roman" w:hAnsi="Times New Roman"/>
          <w:color w:val="000000"/>
          <w:sz w:val="28"/>
          <w:szCs w:val="28"/>
          <w:lang w:eastAsia="ru-RU"/>
        </w:rPr>
      </w:pPr>
      <w:r w:rsidRPr="00992804">
        <w:rPr>
          <w:noProof/>
          <w:sz w:val="28"/>
          <w:szCs w:val="28"/>
          <w:lang w:eastAsia="ru-RU"/>
        </w:rPr>
        <w:drawing>
          <wp:inline distT="0" distB="0" distL="0" distR="0" wp14:anchorId="01945ABB" wp14:editId="33696A36">
            <wp:extent cx="3467405" cy="1675181"/>
            <wp:effectExtent l="0" t="0" r="19050" b="2032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60388" w:rsidRPr="00E12AD4" w:rsidRDefault="00760388" w:rsidP="00991E50">
      <w:pPr>
        <w:spacing w:after="0" w:line="240" w:lineRule="auto"/>
        <w:ind w:firstLine="567"/>
        <w:contextualSpacing/>
        <w:jc w:val="both"/>
        <w:rPr>
          <w:rFonts w:ascii="Times New Roman" w:eastAsia="Times New Roman" w:hAnsi="Times New Roman"/>
          <w:color w:val="000000"/>
          <w:sz w:val="28"/>
          <w:szCs w:val="28"/>
          <w:lang w:eastAsia="ru-RU"/>
        </w:rPr>
      </w:pPr>
      <w:r w:rsidRPr="00E12AD4">
        <w:rPr>
          <w:rFonts w:ascii="Times New Roman" w:eastAsia="Times New Roman" w:hAnsi="Times New Roman"/>
          <w:color w:val="000000"/>
          <w:sz w:val="28"/>
          <w:szCs w:val="28"/>
          <w:lang w:eastAsia="ru-RU"/>
        </w:rPr>
        <w:t>Удовлетворенность качеством услуг свя</w:t>
      </w:r>
      <w:r>
        <w:rPr>
          <w:rFonts w:ascii="Times New Roman" w:eastAsia="Times New Roman" w:hAnsi="Times New Roman"/>
          <w:color w:val="000000"/>
          <w:sz w:val="28"/>
          <w:szCs w:val="28"/>
          <w:lang w:eastAsia="ru-RU"/>
        </w:rPr>
        <w:t xml:space="preserve">зи по району высокая. Так </w:t>
      </w:r>
      <w:r w:rsidRPr="00E12AD4">
        <w:rPr>
          <w:rFonts w:ascii="Times New Roman" w:eastAsia="Times New Roman" w:hAnsi="Times New Roman"/>
          <w:color w:val="000000"/>
          <w:sz w:val="28"/>
          <w:szCs w:val="28"/>
          <w:lang w:eastAsia="ru-RU"/>
        </w:rPr>
        <w:t>85,</w:t>
      </w:r>
      <w:r>
        <w:rPr>
          <w:rFonts w:ascii="Times New Roman" w:eastAsia="Times New Roman" w:hAnsi="Times New Roman"/>
          <w:color w:val="000000"/>
          <w:sz w:val="28"/>
          <w:szCs w:val="28"/>
          <w:lang w:eastAsia="ru-RU"/>
        </w:rPr>
        <w:t>5</w:t>
      </w:r>
      <w:r w:rsidRPr="00E12AD4">
        <w:rPr>
          <w:rFonts w:ascii="Times New Roman" w:eastAsia="Times New Roman" w:hAnsi="Times New Roman"/>
          <w:color w:val="000000"/>
          <w:sz w:val="28"/>
          <w:szCs w:val="28"/>
          <w:lang w:eastAsia="ru-RU"/>
        </w:rPr>
        <w:t>% опрошенных ответили «удовлетворен» и</w:t>
      </w:r>
      <w:r w:rsidR="003E46B0">
        <w:rPr>
          <w:rFonts w:ascii="Times New Roman" w:eastAsia="Times New Roman" w:hAnsi="Times New Roman"/>
          <w:color w:val="000000"/>
          <w:sz w:val="28"/>
          <w:szCs w:val="28"/>
          <w:lang w:eastAsia="ru-RU"/>
        </w:rPr>
        <w:t xml:space="preserve"> </w:t>
      </w:r>
      <w:r w:rsidRPr="00716400">
        <w:rPr>
          <w:rFonts w:ascii="Times New Roman" w:eastAsia="Times New Roman" w:hAnsi="Times New Roman"/>
          <w:color w:val="000000" w:themeColor="text1"/>
          <w:sz w:val="28"/>
          <w:szCs w:val="28"/>
          <w:lang w:eastAsia="ru-RU"/>
        </w:rPr>
        <w:t xml:space="preserve">11 </w:t>
      </w:r>
      <w:r w:rsidRPr="00E12AD4">
        <w:rPr>
          <w:rFonts w:ascii="Times New Roman" w:eastAsia="Times New Roman" w:hAnsi="Times New Roman"/>
          <w:color w:val="000000"/>
          <w:sz w:val="28"/>
          <w:szCs w:val="28"/>
          <w:lang w:eastAsia="ru-RU"/>
        </w:rPr>
        <w:t xml:space="preserve">% - «скорее удовлетворен». </w:t>
      </w:r>
    </w:p>
    <w:p w:rsidR="00760388" w:rsidRPr="00992804" w:rsidRDefault="00760388" w:rsidP="00991E50">
      <w:pPr>
        <w:spacing w:after="0" w:line="240" w:lineRule="auto"/>
        <w:ind w:firstLine="567"/>
        <w:contextualSpacing/>
        <w:jc w:val="center"/>
        <w:rPr>
          <w:rFonts w:ascii="Times New Roman" w:eastAsia="Times New Roman" w:hAnsi="Times New Roman"/>
          <w:color w:val="000000"/>
          <w:sz w:val="28"/>
          <w:szCs w:val="28"/>
          <w:lang w:eastAsia="ru-RU"/>
        </w:rPr>
      </w:pPr>
      <w:r w:rsidRPr="00992804">
        <w:rPr>
          <w:noProof/>
          <w:sz w:val="28"/>
          <w:szCs w:val="28"/>
          <w:lang w:eastAsia="ru-RU"/>
        </w:rPr>
        <w:lastRenderedPageBreak/>
        <w:drawing>
          <wp:inline distT="0" distB="0" distL="0" distR="0" wp14:anchorId="07C996D9" wp14:editId="5BACB362">
            <wp:extent cx="3591764" cy="1499616"/>
            <wp:effectExtent l="0" t="0" r="27940" b="24765"/>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495B" w:rsidRPr="003C3ADA" w:rsidRDefault="00AE495B" w:rsidP="00991E50">
      <w:pPr>
        <w:spacing w:after="0" w:line="240" w:lineRule="auto"/>
        <w:ind w:firstLine="567"/>
        <w:jc w:val="both"/>
        <w:rPr>
          <w:rFonts w:ascii="Times New Roman" w:hAnsi="Times New Roman"/>
          <w:color w:val="000000"/>
          <w:sz w:val="28"/>
          <w:szCs w:val="28"/>
        </w:rPr>
      </w:pPr>
      <w:r w:rsidRPr="003C3ADA">
        <w:rPr>
          <w:rFonts w:ascii="Times New Roman" w:hAnsi="Times New Roman"/>
          <w:sz w:val="28"/>
          <w:szCs w:val="28"/>
        </w:rPr>
        <w:t xml:space="preserve">Жалоб на работу организаций, оказывающих услуги </w:t>
      </w:r>
      <w:r w:rsidRPr="003C3ADA">
        <w:rPr>
          <w:rFonts w:ascii="Times New Roman" w:eastAsia="Times New Roman" w:hAnsi="Times New Roman"/>
          <w:color w:val="000000"/>
          <w:sz w:val="28"/>
          <w:szCs w:val="28"/>
          <w:lang w:eastAsia="ru-RU"/>
        </w:rPr>
        <w:t xml:space="preserve">связи, </w:t>
      </w:r>
      <w:r w:rsidRPr="003C3ADA">
        <w:rPr>
          <w:rFonts w:ascii="Times New Roman" w:hAnsi="Times New Roman"/>
          <w:color w:val="000000"/>
          <w:sz w:val="28"/>
          <w:szCs w:val="28"/>
        </w:rPr>
        <w:t>не поступало. Проблем и препятствий, мешающих развитию конкуренции нет.</w:t>
      </w:r>
    </w:p>
    <w:p w:rsidR="00AE495B" w:rsidRPr="000A4BD8" w:rsidRDefault="00AE495B" w:rsidP="00991E50">
      <w:pPr>
        <w:spacing w:after="0" w:line="240" w:lineRule="auto"/>
        <w:contextualSpacing/>
        <w:jc w:val="both"/>
        <w:rPr>
          <w:rFonts w:ascii="Times New Roman" w:eastAsia="Times New Roman" w:hAnsi="Times New Roman"/>
          <w:color w:val="000000"/>
          <w:sz w:val="28"/>
          <w:szCs w:val="28"/>
          <w:highlight w:val="yellow"/>
          <w:lang w:eastAsia="ru-RU"/>
        </w:rPr>
      </w:pPr>
    </w:p>
    <w:p w:rsidR="00AE495B" w:rsidRPr="00145B32" w:rsidRDefault="00AE495B"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145B32">
        <w:rPr>
          <w:rFonts w:ascii="Times New Roman" w:eastAsia="Times New Roman" w:hAnsi="Times New Roman"/>
          <w:b/>
          <w:color w:val="000000"/>
          <w:sz w:val="28"/>
          <w:szCs w:val="28"/>
          <w:lang w:eastAsia="ru-RU"/>
        </w:rPr>
        <w:t>2.3.11. Рынок услуг социального обслуживания населения</w:t>
      </w:r>
    </w:p>
    <w:p w:rsidR="00AE495B" w:rsidRPr="000A4BD8" w:rsidRDefault="00AE495B" w:rsidP="00991E50">
      <w:pPr>
        <w:shd w:val="clear" w:color="auto" w:fill="FFFFFF"/>
        <w:tabs>
          <w:tab w:val="left" w:pos="993"/>
        </w:tabs>
        <w:spacing w:after="0" w:line="240" w:lineRule="auto"/>
        <w:ind w:left="709"/>
        <w:contextualSpacing/>
        <w:textAlignment w:val="baseline"/>
        <w:rPr>
          <w:rFonts w:ascii="Times New Roman" w:eastAsia="Times New Roman" w:hAnsi="Times New Roman"/>
          <w:b/>
          <w:color w:val="000000"/>
          <w:sz w:val="28"/>
          <w:szCs w:val="28"/>
          <w:highlight w:val="yellow"/>
          <w:lang w:eastAsia="ru-RU"/>
        </w:rPr>
      </w:pPr>
    </w:p>
    <w:p w:rsidR="00145B32" w:rsidRPr="00D9523E" w:rsidRDefault="00145B32" w:rsidP="00991E50">
      <w:pPr>
        <w:spacing w:after="0" w:line="240" w:lineRule="auto"/>
        <w:ind w:firstLine="567"/>
        <w:contextualSpacing/>
        <w:jc w:val="both"/>
        <w:rPr>
          <w:rFonts w:ascii="Times New Roman" w:eastAsia="Times New Roman" w:hAnsi="Times New Roman"/>
          <w:color w:val="000000"/>
          <w:sz w:val="28"/>
          <w:szCs w:val="28"/>
          <w:lang w:eastAsia="ru-RU"/>
        </w:rPr>
      </w:pPr>
      <w:r w:rsidRPr="00D9523E">
        <w:rPr>
          <w:rFonts w:ascii="Times New Roman" w:eastAsia="Times New Roman" w:hAnsi="Times New Roman"/>
          <w:color w:val="000000"/>
          <w:sz w:val="28"/>
          <w:szCs w:val="28"/>
          <w:lang w:eastAsia="ru-RU"/>
        </w:rPr>
        <w:t>На территории муниципального образования Ленинградский район осуществляют деятельность на рынке услуг соци</w:t>
      </w:r>
      <w:r>
        <w:rPr>
          <w:rFonts w:ascii="Times New Roman" w:eastAsia="Times New Roman" w:hAnsi="Times New Roman"/>
          <w:color w:val="000000"/>
          <w:sz w:val="28"/>
          <w:szCs w:val="28"/>
          <w:lang w:eastAsia="ru-RU"/>
        </w:rPr>
        <w:t>ального обслуживания населения 2</w:t>
      </w:r>
      <w:r w:rsidRPr="00D9523E">
        <w:rPr>
          <w:rFonts w:ascii="Times New Roman" w:eastAsia="Times New Roman" w:hAnsi="Times New Roman"/>
          <w:color w:val="000000"/>
          <w:sz w:val="28"/>
          <w:szCs w:val="28"/>
          <w:lang w:eastAsia="ru-RU"/>
        </w:rPr>
        <w:t xml:space="preserve"> бюджетных учреждения, входящих в структуру социальной защиты населения в Ленинградском районе.</w:t>
      </w:r>
    </w:p>
    <w:p w:rsidR="00145B32" w:rsidRPr="00D9523E" w:rsidRDefault="00145B32" w:rsidP="00991E50">
      <w:pPr>
        <w:spacing w:after="0" w:line="240" w:lineRule="auto"/>
        <w:ind w:firstLine="567"/>
        <w:contextualSpacing/>
        <w:jc w:val="both"/>
        <w:rPr>
          <w:rFonts w:ascii="Times New Roman" w:eastAsia="Times New Roman" w:hAnsi="Times New Roman"/>
          <w:color w:val="000000"/>
          <w:sz w:val="28"/>
          <w:szCs w:val="28"/>
          <w:lang w:eastAsia="ru-RU"/>
        </w:rPr>
      </w:pPr>
      <w:r w:rsidRPr="00D9523E">
        <w:rPr>
          <w:rFonts w:ascii="Times New Roman" w:eastAsia="Times New Roman" w:hAnsi="Times New Roman"/>
          <w:color w:val="000000"/>
          <w:sz w:val="28"/>
          <w:szCs w:val="28"/>
          <w:lang w:eastAsia="ru-RU"/>
        </w:rPr>
        <w:t>Данные организации оказывают социальные услуги пожилым гражданам и инвалидам на дому, а так же семьям и детям, находящимися в трудной жизненной ситуации и в социально опасном положении.</w:t>
      </w:r>
    </w:p>
    <w:p w:rsidR="00145B32" w:rsidRPr="00D9523E" w:rsidRDefault="00145B32" w:rsidP="00991E50">
      <w:pPr>
        <w:spacing w:after="0" w:line="240" w:lineRule="auto"/>
        <w:ind w:firstLine="567"/>
        <w:jc w:val="both"/>
        <w:rPr>
          <w:rFonts w:ascii="Times New Roman" w:hAnsi="Times New Roman"/>
          <w:sz w:val="28"/>
          <w:szCs w:val="28"/>
        </w:rPr>
      </w:pPr>
      <w:r>
        <w:rPr>
          <w:rFonts w:ascii="Times New Roman" w:hAnsi="Times New Roman"/>
          <w:sz w:val="28"/>
          <w:szCs w:val="28"/>
        </w:rPr>
        <w:t>Управлением</w:t>
      </w:r>
      <w:r w:rsidRPr="00D9523E">
        <w:rPr>
          <w:rFonts w:ascii="Times New Roman" w:hAnsi="Times New Roman"/>
          <w:sz w:val="28"/>
          <w:szCs w:val="28"/>
        </w:rPr>
        <w:t xml:space="preserve"> социальной защиты населения в Ленинградском районе на предоставление социальных выплат было н</w:t>
      </w:r>
      <w:r>
        <w:rPr>
          <w:rFonts w:ascii="Times New Roman" w:hAnsi="Times New Roman"/>
          <w:sz w:val="28"/>
          <w:szCs w:val="28"/>
        </w:rPr>
        <w:t>аправлено и израсходовано в 2017 году более 249,3</w:t>
      </w:r>
      <w:r w:rsidRPr="00D9523E">
        <w:rPr>
          <w:rFonts w:ascii="Times New Roman" w:hAnsi="Times New Roman"/>
          <w:sz w:val="28"/>
          <w:szCs w:val="28"/>
        </w:rPr>
        <w:t xml:space="preserve"> млн. руб., в том</w:t>
      </w:r>
      <w:r>
        <w:rPr>
          <w:rFonts w:ascii="Times New Roman" w:hAnsi="Times New Roman"/>
          <w:sz w:val="28"/>
          <w:szCs w:val="28"/>
        </w:rPr>
        <w:t xml:space="preserve"> числе: на краевые выплаты 175,9 млн. руб., на федеральные 73,4 </w:t>
      </w:r>
      <w:r w:rsidRPr="00D9523E">
        <w:rPr>
          <w:rFonts w:ascii="Times New Roman" w:hAnsi="Times New Roman"/>
          <w:sz w:val="28"/>
          <w:szCs w:val="28"/>
        </w:rPr>
        <w:t>млн. руб. Предоставляется более 80 видов социальных выплат.</w:t>
      </w:r>
    </w:p>
    <w:p w:rsidR="00145B32" w:rsidRPr="00D9523E" w:rsidRDefault="00145B32" w:rsidP="00991E50">
      <w:pPr>
        <w:spacing w:after="0" w:line="240" w:lineRule="auto"/>
        <w:ind w:firstLine="567"/>
        <w:jc w:val="both"/>
        <w:rPr>
          <w:rFonts w:ascii="Times New Roman" w:hAnsi="Times New Roman"/>
          <w:sz w:val="28"/>
          <w:szCs w:val="28"/>
        </w:rPr>
      </w:pPr>
      <w:r w:rsidRPr="00D9523E">
        <w:rPr>
          <w:rFonts w:ascii="Times New Roman" w:hAnsi="Times New Roman"/>
          <w:sz w:val="28"/>
          <w:szCs w:val="28"/>
        </w:rPr>
        <w:t>Численность граждан, состоящих на учете в УСЗН в Ленинградском районе и имеющих право на</w:t>
      </w:r>
      <w:r>
        <w:rPr>
          <w:rFonts w:ascii="Times New Roman" w:hAnsi="Times New Roman"/>
          <w:sz w:val="28"/>
          <w:szCs w:val="28"/>
        </w:rPr>
        <w:t xml:space="preserve"> меры социальной поддержки 10782</w:t>
      </w:r>
      <w:r w:rsidRPr="00D9523E">
        <w:rPr>
          <w:rFonts w:ascii="Times New Roman" w:hAnsi="Times New Roman"/>
          <w:sz w:val="28"/>
          <w:szCs w:val="28"/>
        </w:rPr>
        <w:t xml:space="preserve"> человек.</w:t>
      </w:r>
    </w:p>
    <w:p w:rsidR="00145B32" w:rsidRPr="00D9523E" w:rsidRDefault="00145B32" w:rsidP="00991E50">
      <w:pPr>
        <w:spacing w:after="0" w:line="240" w:lineRule="auto"/>
        <w:ind w:firstLine="567"/>
        <w:jc w:val="both"/>
        <w:rPr>
          <w:rFonts w:ascii="Times New Roman" w:hAnsi="Times New Roman"/>
          <w:sz w:val="28"/>
          <w:szCs w:val="28"/>
        </w:rPr>
      </w:pPr>
      <w:r w:rsidRPr="00D9523E">
        <w:rPr>
          <w:rFonts w:ascii="Times New Roman" w:hAnsi="Times New Roman"/>
          <w:sz w:val="28"/>
          <w:szCs w:val="28"/>
        </w:rPr>
        <w:t>На территории муниципального образования Ленинградский район располагается восемь учреждений, подведомственных министерству труда и социального развития Краснодарского края:</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Управление социальной защиты населения министерства труда и социального развития Краснодарского края в Ленинградском районе,</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Государственное бюджетное учреждение социального обслуживания Краснодарского края «Ленинградский комплексный центр социального обслуживания населения»,</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Pr>
          <w:rFonts w:ascii="Times New Roman" w:hAnsi="Times New Roman"/>
          <w:sz w:val="28"/>
          <w:szCs w:val="28"/>
        </w:rPr>
        <w:t>Государственное казённое</w:t>
      </w:r>
      <w:r w:rsidRPr="00D9523E">
        <w:rPr>
          <w:rFonts w:ascii="Times New Roman" w:hAnsi="Times New Roman"/>
          <w:sz w:val="28"/>
          <w:szCs w:val="28"/>
        </w:rPr>
        <w:t xml:space="preserve"> учреждение социального обслуживания Краснодарского края «Ленинградский комплексный реабилитационный центр инвалидов»,</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Государственное казенное учреждение социального обслуживания Краснодарского края «Ленинградский социально-реабилитационный центр для несовершеннолетних «Жаворонок» (находится в стадии капитального строительства).</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Государственное казённое учреждение социального обслуживания Краснодарского края « Ленинградский социально-реабилитационный центр для несовершеннолетних»</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lastRenderedPageBreak/>
        <w:t>Государственное бюджетное учреждение социального обслуживания Краснодарского края «Ленинградский дом интернат для престарелых и инвалидов».</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Государственное казённое учреждение Краснодарского края «Ленинградская централизованная бухгалтерия учреждений социального обслуживания».</w:t>
      </w:r>
    </w:p>
    <w:p w:rsidR="00145B32" w:rsidRPr="00D9523E" w:rsidRDefault="00145B32" w:rsidP="00991E50">
      <w:pPr>
        <w:numPr>
          <w:ilvl w:val="0"/>
          <w:numId w:val="7"/>
        </w:numPr>
        <w:spacing w:after="0" w:line="240" w:lineRule="auto"/>
        <w:ind w:left="851" w:hanging="284"/>
        <w:jc w:val="both"/>
        <w:rPr>
          <w:rFonts w:ascii="Times New Roman" w:hAnsi="Times New Roman"/>
          <w:sz w:val="28"/>
          <w:szCs w:val="28"/>
        </w:rPr>
      </w:pPr>
      <w:r w:rsidRPr="00D9523E">
        <w:rPr>
          <w:rFonts w:ascii="Times New Roman" w:hAnsi="Times New Roman"/>
          <w:sz w:val="28"/>
          <w:szCs w:val="28"/>
        </w:rPr>
        <w:t>Государственное казённое учреждение Краснодарского края «Центр занятости населения Ленинградского района».</w:t>
      </w:r>
    </w:p>
    <w:p w:rsidR="00AE495B" w:rsidRPr="00992804" w:rsidRDefault="00F11C92"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00AE495B" w:rsidRPr="00992804">
        <w:rPr>
          <w:rFonts w:ascii="Times New Roman" w:hAnsi="Times New Roman"/>
          <w:sz w:val="28"/>
          <w:szCs w:val="28"/>
        </w:rPr>
        <w:t>, на рынке услуг социального обслуживания населения следующим образом.</w:t>
      </w:r>
    </w:p>
    <w:p w:rsidR="00992804" w:rsidRPr="0095037D" w:rsidRDefault="00992804" w:rsidP="00991E50">
      <w:pPr>
        <w:spacing w:after="0" w:line="240" w:lineRule="auto"/>
        <w:ind w:firstLine="567"/>
        <w:jc w:val="both"/>
        <w:rPr>
          <w:rFonts w:ascii="Times New Roman" w:hAnsi="Times New Roman"/>
          <w:sz w:val="28"/>
          <w:szCs w:val="28"/>
        </w:rPr>
      </w:pPr>
      <w:r w:rsidRPr="00716400">
        <w:rPr>
          <w:rFonts w:ascii="Times New Roman" w:hAnsi="Times New Roman"/>
          <w:color w:val="000000" w:themeColor="text1"/>
          <w:sz w:val="28"/>
          <w:szCs w:val="28"/>
        </w:rPr>
        <w:t>Среди опрошенных</w:t>
      </w:r>
      <w:r>
        <w:rPr>
          <w:rFonts w:ascii="Times New Roman" w:hAnsi="Times New Roman"/>
          <w:color w:val="000000" w:themeColor="text1"/>
          <w:sz w:val="28"/>
          <w:szCs w:val="28"/>
        </w:rPr>
        <w:t xml:space="preserve"> </w:t>
      </w:r>
      <w:r w:rsidRPr="00716400">
        <w:rPr>
          <w:rFonts w:ascii="Times New Roman" w:hAnsi="Times New Roman"/>
          <w:color w:val="000000" w:themeColor="text1"/>
          <w:sz w:val="28"/>
          <w:szCs w:val="28"/>
        </w:rPr>
        <w:t>– 54,8% считают, что количество организаций в сфере социального обслуживания избыточно. 38,7 % считают, что таких организаций достаточно</w:t>
      </w:r>
      <w:r w:rsidRPr="0095037D">
        <w:rPr>
          <w:rFonts w:ascii="Times New Roman" w:hAnsi="Times New Roman"/>
          <w:sz w:val="28"/>
          <w:szCs w:val="28"/>
        </w:rPr>
        <w:t>.</w:t>
      </w:r>
    </w:p>
    <w:p w:rsidR="00992804" w:rsidRPr="00992804" w:rsidRDefault="00992804"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0B6AAB6B" wp14:editId="163EE22B">
            <wp:extent cx="3547872" cy="1521562"/>
            <wp:effectExtent l="0" t="0" r="14605" b="2159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2804" w:rsidRPr="00716400" w:rsidRDefault="00992804" w:rsidP="00991E50">
      <w:pPr>
        <w:spacing w:after="0" w:line="240" w:lineRule="auto"/>
        <w:ind w:firstLine="567"/>
        <w:jc w:val="both"/>
        <w:rPr>
          <w:rFonts w:ascii="Times New Roman" w:hAnsi="Times New Roman"/>
          <w:color w:val="000000" w:themeColor="text1"/>
          <w:sz w:val="28"/>
          <w:szCs w:val="28"/>
        </w:rPr>
      </w:pPr>
      <w:r w:rsidRPr="00716400">
        <w:rPr>
          <w:rFonts w:ascii="Times New Roman" w:hAnsi="Times New Roman"/>
          <w:color w:val="000000" w:themeColor="text1"/>
          <w:sz w:val="28"/>
          <w:szCs w:val="28"/>
        </w:rPr>
        <w:t>Удовлетворенность качеством услуг социального обслуживания населения п</w:t>
      </w:r>
      <w:r>
        <w:rPr>
          <w:rFonts w:ascii="Times New Roman" w:hAnsi="Times New Roman"/>
          <w:color w:val="000000" w:themeColor="text1"/>
          <w:sz w:val="28"/>
          <w:szCs w:val="28"/>
        </w:rPr>
        <w:t>о району высокая. Так более 85,3</w:t>
      </w:r>
      <w:r w:rsidRPr="00716400">
        <w:rPr>
          <w:rFonts w:ascii="Times New Roman" w:hAnsi="Times New Roman"/>
          <w:color w:val="000000" w:themeColor="text1"/>
          <w:sz w:val="28"/>
          <w:szCs w:val="28"/>
        </w:rPr>
        <w:t xml:space="preserve"> % опрошенных ответили «удовлетворен» и более 11</w:t>
      </w:r>
      <w:r>
        <w:rPr>
          <w:rFonts w:ascii="Times New Roman" w:hAnsi="Times New Roman"/>
          <w:color w:val="000000" w:themeColor="text1"/>
          <w:sz w:val="28"/>
          <w:szCs w:val="28"/>
        </w:rPr>
        <w:t xml:space="preserve">,9 </w:t>
      </w:r>
      <w:r w:rsidRPr="00716400">
        <w:rPr>
          <w:rFonts w:ascii="Times New Roman" w:hAnsi="Times New Roman"/>
          <w:color w:val="000000" w:themeColor="text1"/>
          <w:sz w:val="28"/>
          <w:szCs w:val="28"/>
        </w:rPr>
        <w:t xml:space="preserve">% - «скорее удовлетворен». </w:t>
      </w:r>
    </w:p>
    <w:p w:rsidR="00992804" w:rsidRPr="00992804" w:rsidRDefault="00992804"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05774B3D" wp14:editId="4C8E1ECD">
            <wp:extent cx="4081881" cy="1594713"/>
            <wp:effectExtent l="0" t="0" r="13970" b="24765"/>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5B32" w:rsidRPr="00D9523E" w:rsidRDefault="00145B32" w:rsidP="00991E50">
      <w:pPr>
        <w:spacing w:after="0" w:line="240" w:lineRule="auto"/>
        <w:ind w:firstLine="567"/>
        <w:jc w:val="both"/>
        <w:rPr>
          <w:rFonts w:ascii="Times New Roman" w:hAnsi="Times New Roman"/>
          <w:sz w:val="28"/>
          <w:szCs w:val="28"/>
        </w:rPr>
      </w:pPr>
      <w:r w:rsidRPr="00D9523E">
        <w:rPr>
          <w:rFonts w:ascii="Times New Roman" w:hAnsi="Times New Roman"/>
          <w:sz w:val="28"/>
          <w:szCs w:val="28"/>
        </w:rPr>
        <w:t>В настоящее время на территории муниципального образования Ленинградский район отсутствует конкуренции со стороны иных хозяйствующих субъектов на ранке предоставления гарантированных социальных услуг.</w:t>
      </w:r>
    </w:p>
    <w:p w:rsidR="00145B32" w:rsidRPr="00D9523E" w:rsidRDefault="00145B32" w:rsidP="00991E50">
      <w:pPr>
        <w:spacing w:after="0" w:line="240" w:lineRule="auto"/>
        <w:ind w:firstLine="567"/>
        <w:jc w:val="both"/>
        <w:rPr>
          <w:rFonts w:ascii="Times New Roman" w:hAnsi="Times New Roman"/>
          <w:sz w:val="28"/>
          <w:szCs w:val="28"/>
        </w:rPr>
      </w:pPr>
      <w:r w:rsidRPr="00D9523E">
        <w:rPr>
          <w:rFonts w:ascii="Times New Roman" w:hAnsi="Times New Roman"/>
          <w:sz w:val="28"/>
          <w:szCs w:val="28"/>
        </w:rPr>
        <w:t>Основной задачей стоящей перед учреждениями социальной защиты населения является выполнения комплекса мер, направленных на улучшение социального обслуживания населения, повышение социальной защищенности льготной категории обслуживаемых граждан.</w:t>
      </w:r>
    </w:p>
    <w:p w:rsidR="00145B32" w:rsidRPr="00D9523E" w:rsidRDefault="00145B32" w:rsidP="00991E50">
      <w:pPr>
        <w:spacing w:after="0" w:line="240" w:lineRule="auto"/>
        <w:ind w:firstLine="567"/>
        <w:jc w:val="both"/>
        <w:rPr>
          <w:rFonts w:ascii="Times New Roman" w:hAnsi="Times New Roman"/>
          <w:sz w:val="28"/>
          <w:szCs w:val="28"/>
        </w:rPr>
      </w:pPr>
      <w:r w:rsidRPr="00D9523E">
        <w:rPr>
          <w:rFonts w:ascii="Times New Roman" w:hAnsi="Times New Roman"/>
          <w:sz w:val="28"/>
          <w:szCs w:val="28"/>
        </w:rPr>
        <w:t xml:space="preserve">Жалоб на работу организаций, оказывающих услуг социального обслуживания населения не поступало. </w:t>
      </w:r>
    </w:p>
    <w:p w:rsidR="000A3AFE" w:rsidRPr="000A4BD8" w:rsidRDefault="000A3AFE" w:rsidP="00991E50">
      <w:pPr>
        <w:spacing w:after="0" w:line="240" w:lineRule="auto"/>
        <w:ind w:firstLine="567"/>
        <w:jc w:val="both"/>
        <w:rPr>
          <w:rFonts w:ascii="Times New Roman" w:hAnsi="Times New Roman"/>
          <w:sz w:val="28"/>
          <w:szCs w:val="28"/>
          <w:highlight w:val="yellow"/>
        </w:rPr>
      </w:pPr>
    </w:p>
    <w:p w:rsidR="00992804" w:rsidRPr="000A3223" w:rsidRDefault="00992804"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0A3223">
        <w:rPr>
          <w:rFonts w:ascii="Times New Roman" w:eastAsia="Times New Roman" w:hAnsi="Times New Roman"/>
          <w:b/>
          <w:color w:val="000000"/>
          <w:sz w:val="28"/>
          <w:szCs w:val="28"/>
          <w:lang w:eastAsia="ru-RU"/>
        </w:rPr>
        <w:lastRenderedPageBreak/>
        <w:t xml:space="preserve">2.3.12. Рынок </w:t>
      </w:r>
      <w:r w:rsidR="007B65AA" w:rsidRPr="000A3223">
        <w:rPr>
          <w:rFonts w:ascii="Times New Roman" w:eastAsia="Times New Roman" w:hAnsi="Times New Roman"/>
          <w:b/>
          <w:color w:val="000000"/>
          <w:sz w:val="28"/>
          <w:szCs w:val="28"/>
          <w:lang w:eastAsia="ru-RU"/>
        </w:rPr>
        <w:t>с</w:t>
      </w:r>
      <w:r w:rsidRPr="000A3223">
        <w:rPr>
          <w:rFonts w:ascii="Times New Roman" w:eastAsia="Times New Roman" w:hAnsi="Times New Roman"/>
          <w:b/>
          <w:color w:val="000000"/>
          <w:sz w:val="28"/>
          <w:szCs w:val="28"/>
          <w:lang w:eastAsia="ru-RU"/>
        </w:rPr>
        <w:t xml:space="preserve">ельскохозяйственной продукции </w:t>
      </w:r>
      <w:r w:rsidR="007B65AA" w:rsidRPr="000A3223">
        <w:rPr>
          <w:rFonts w:ascii="Times New Roman" w:eastAsia="Times New Roman" w:hAnsi="Times New Roman"/>
          <w:b/>
          <w:color w:val="000000"/>
          <w:sz w:val="28"/>
          <w:szCs w:val="28"/>
          <w:lang w:eastAsia="ru-RU"/>
        </w:rPr>
        <w:t>(овощной и плодовоягодной продукции, продукции животноводства)</w:t>
      </w:r>
    </w:p>
    <w:p w:rsidR="0081506F" w:rsidRPr="00FC3DBE" w:rsidRDefault="0087503C" w:rsidP="00991E50">
      <w:pPr>
        <w:tabs>
          <w:tab w:val="left" w:pos="1131"/>
        </w:tabs>
        <w:spacing w:after="0" w:line="240" w:lineRule="auto"/>
        <w:ind w:firstLine="567"/>
        <w:jc w:val="both"/>
        <w:rPr>
          <w:rFonts w:ascii="Times New Roman" w:hAnsi="Times New Roman"/>
          <w:sz w:val="28"/>
          <w:szCs w:val="28"/>
          <w:u w:val="single"/>
        </w:rPr>
      </w:pPr>
      <w:r w:rsidRPr="00FC3DBE">
        <w:rPr>
          <w:rFonts w:ascii="Times New Roman" w:hAnsi="Times New Roman"/>
          <w:sz w:val="28"/>
          <w:szCs w:val="28"/>
          <w:u w:val="single"/>
        </w:rPr>
        <w:t>Рынок овощей и плодово-ягодной продукции</w:t>
      </w:r>
    </w:p>
    <w:p w:rsidR="00FC3DBE"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Выращиванием овощей в муниципальном образовании занимаются</w:t>
      </w:r>
      <w:r w:rsidR="00FC3DBE">
        <w:rPr>
          <w:rFonts w:ascii="Times New Roman" w:hAnsi="Times New Roman"/>
          <w:sz w:val="28"/>
          <w:szCs w:val="28"/>
        </w:rPr>
        <w:t>:</w:t>
      </w:r>
      <w:r w:rsidRPr="0081506F">
        <w:rPr>
          <w:rFonts w:ascii="Times New Roman" w:hAnsi="Times New Roman"/>
          <w:sz w:val="28"/>
          <w:szCs w:val="28"/>
        </w:rPr>
        <w:t xml:space="preserve"> 2 сельскохозяйственных предприятия, 4 крестьянских (фермерских) хозяйства, 23,2 тысячи</w:t>
      </w:r>
      <w:r>
        <w:rPr>
          <w:rFonts w:ascii="Times New Roman" w:hAnsi="Times New Roman"/>
          <w:sz w:val="28"/>
          <w:szCs w:val="28"/>
        </w:rPr>
        <w:t xml:space="preserve"> </w:t>
      </w:r>
      <w:r w:rsidRPr="0081506F">
        <w:rPr>
          <w:rFonts w:ascii="Times New Roman" w:hAnsi="Times New Roman"/>
          <w:sz w:val="28"/>
          <w:szCs w:val="28"/>
        </w:rPr>
        <w:t xml:space="preserve">личных подсобных хозяйств. </w:t>
      </w:r>
    </w:p>
    <w:p w:rsidR="00FC3DBE" w:rsidRDefault="00FC3DBE"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Выращиванием плодово</w:t>
      </w:r>
      <w:r>
        <w:rPr>
          <w:rFonts w:ascii="Times New Roman" w:hAnsi="Times New Roman"/>
          <w:sz w:val="28"/>
          <w:szCs w:val="28"/>
        </w:rPr>
        <w:t>-</w:t>
      </w:r>
      <w:r w:rsidRPr="0081506F">
        <w:rPr>
          <w:rFonts w:ascii="Times New Roman" w:hAnsi="Times New Roman"/>
          <w:sz w:val="28"/>
          <w:szCs w:val="28"/>
        </w:rPr>
        <w:t>ягодной продукции</w:t>
      </w:r>
      <w:r>
        <w:rPr>
          <w:rFonts w:ascii="Times New Roman" w:hAnsi="Times New Roman"/>
          <w:sz w:val="28"/>
          <w:szCs w:val="28"/>
        </w:rPr>
        <w:t xml:space="preserve"> </w:t>
      </w:r>
      <w:r w:rsidRPr="0081506F">
        <w:rPr>
          <w:rFonts w:ascii="Times New Roman" w:hAnsi="Times New Roman"/>
          <w:sz w:val="28"/>
          <w:szCs w:val="28"/>
        </w:rPr>
        <w:t>муниципальном образовании занимаются</w:t>
      </w:r>
      <w:r>
        <w:rPr>
          <w:rFonts w:ascii="Times New Roman" w:hAnsi="Times New Roman"/>
          <w:sz w:val="28"/>
          <w:szCs w:val="28"/>
        </w:rPr>
        <w:t>:</w:t>
      </w:r>
      <w:r w:rsidRPr="0081506F">
        <w:rPr>
          <w:rFonts w:ascii="Times New Roman" w:hAnsi="Times New Roman"/>
          <w:sz w:val="28"/>
          <w:szCs w:val="28"/>
        </w:rPr>
        <w:t xml:space="preserve"> 5 сельскохозяйственных предприятия, 1 крестьянское (фермерское) хозяйство, 23,2 тысячи</w:t>
      </w:r>
      <w:r>
        <w:rPr>
          <w:rFonts w:ascii="Times New Roman" w:hAnsi="Times New Roman"/>
          <w:sz w:val="28"/>
          <w:szCs w:val="28"/>
        </w:rPr>
        <w:t xml:space="preserve"> </w:t>
      </w:r>
      <w:r w:rsidRPr="0081506F">
        <w:rPr>
          <w:rFonts w:ascii="Times New Roman" w:hAnsi="Times New Roman"/>
          <w:sz w:val="28"/>
          <w:szCs w:val="28"/>
        </w:rPr>
        <w:t>личных подсобных хозяйств.</w:t>
      </w:r>
    </w:p>
    <w:p w:rsidR="00FC3DBE"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 xml:space="preserve">В 2017 году в районе и произведено </w:t>
      </w:r>
    </w:p>
    <w:p w:rsidR="00FC3DBE"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 xml:space="preserve">10,5 тысяч тонн овощей, в том числе: </w:t>
      </w:r>
    </w:p>
    <w:p w:rsidR="00FC3DBE" w:rsidRPr="00FC3DBE" w:rsidRDefault="0081506F" w:rsidP="00991E50">
      <w:pPr>
        <w:pStyle w:val="a5"/>
        <w:numPr>
          <w:ilvl w:val="0"/>
          <w:numId w:val="27"/>
        </w:numPr>
        <w:tabs>
          <w:tab w:val="left" w:pos="1131"/>
        </w:tabs>
        <w:spacing w:after="0" w:line="240" w:lineRule="auto"/>
        <w:jc w:val="both"/>
        <w:rPr>
          <w:rFonts w:ascii="Times New Roman" w:hAnsi="Times New Roman"/>
          <w:sz w:val="28"/>
          <w:szCs w:val="28"/>
        </w:rPr>
      </w:pPr>
      <w:r w:rsidRPr="00FC3DBE">
        <w:rPr>
          <w:rFonts w:ascii="Times New Roman" w:hAnsi="Times New Roman"/>
          <w:sz w:val="28"/>
          <w:szCs w:val="28"/>
        </w:rPr>
        <w:t xml:space="preserve">в сельхозорганизациях – 938 тонн, </w:t>
      </w:r>
    </w:p>
    <w:p w:rsidR="00FC3DBE" w:rsidRPr="00FC3DBE" w:rsidRDefault="0081506F" w:rsidP="00991E50">
      <w:pPr>
        <w:pStyle w:val="a5"/>
        <w:numPr>
          <w:ilvl w:val="0"/>
          <w:numId w:val="27"/>
        </w:numPr>
        <w:tabs>
          <w:tab w:val="left" w:pos="1131"/>
        </w:tabs>
        <w:spacing w:after="0" w:line="240" w:lineRule="auto"/>
        <w:jc w:val="both"/>
        <w:rPr>
          <w:rFonts w:ascii="Times New Roman" w:hAnsi="Times New Roman"/>
          <w:sz w:val="28"/>
          <w:szCs w:val="28"/>
        </w:rPr>
      </w:pPr>
      <w:r w:rsidRPr="00FC3DBE">
        <w:rPr>
          <w:rFonts w:ascii="Times New Roman" w:hAnsi="Times New Roman"/>
          <w:sz w:val="28"/>
          <w:szCs w:val="28"/>
        </w:rPr>
        <w:t xml:space="preserve">в КФХ и у ИП – 589 тонн, </w:t>
      </w:r>
    </w:p>
    <w:p w:rsidR="00FC3DBE" w:rsidRPr="00FC3DBE" w:rsidRDefault="0081506F" w:rsidP="00991E50">
      <w:pPr>
        <w:pStyle w:val="a5"/>
        <w:numPr>
          <w:ilvl w:val="0"/>
          <w:numId w:val="27"/>
        </w:numPr>
        <w:tabs>
          <w:tab w:val="left" w:pos="1131"/>
        </w:tabs>
        <w:spacing w:after="0" w:line="240" w:lineRule="auto"/>
        <w:jc w:val="both"/>
        <w:rPr>
          <w:rFonts w:ascii="Times New Roman" w:hAnsi="Times New Roman"/>
          <w:sz w:val="28"/>
          <w:szCs w:val="28"/>
        </w:rPr>
      </w:pPr>
      <w:r w:rsidRPr="00FC3DBE">
        <w:rPr>
          <w:rFonts w:ascii="Times New Roman" w:hAnsi="Times New Roman"/>
          <w:sz w:val="28"/>
          <w:szCs w:val="28"/>
        </w:rPr>
        <w:t xml:space="preserve">в хозяйствах населения 8927 тонн. </w:t>
      </w:r>
    </w:p>
    <w:p w:rsidR="00FC3DBE" w:rsidRDefault="00FC3DBE"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22,2 тысяч тонн</w:t>
      </w:r>
      <w:r>
        <w:rPr>
          <w:rFonts w:ascii="Times New Roman" w:hAnsi="Times New Roman"/>
          <w:sz w:val="28"/>
          <w:szCs w:val="28"/>
        </w:rPr>
        <w:t xml:space="preserve"> п</w:t>
      </w:r>
      <w:r w:rsidRPr="0081506F">
        <w:rPr>
          <w:rFonts w:ascii="Times New Roman" w:hAnsi="Times New Roman"/>
          <w:sz w:val="28"/>
          <w:szCs w:val="28"/>
        </w:rPr>
        <w:t xml:space="preserve">лодов и ягод, в том числе: </w:t>
      </w:r>
    </w:p>
    <w:p w:rsidR="00FC3DBE" w:rsidRDefault="00FC3DBE" w:rsidP="00991E50">
      <w:pPr>
        <w:pStyle w:val="a5"/>
        <w:numPr>
          <w:ilvl w:val="0"/>
          <w:numId w:val="27"/>
        </w:numPr>
        <w:tabs>
          <w:tab w:val="left" w:pos="1131"/>
        </w:tabs>
        <w:spacing w:after="0" w:line="240" w:lineRule="auto"/>
        <w:jc w:val="both"/>
        <w:rPr>
          <w:rFonts w:ascii="Times New Roman" w:hAnsi="Times New Roman"/>
          <w:sz w:val="28"/>
          <w:szCs w:val="28"/>
        </w:rPr>
      </w:pPr>
      <w:r w:rsidRPr="0081506F">
        <w:rPr>
          <w:rFonts w:ascii="Times New Roman" w:hAnsi="Times New Roman"/>
          <w:sz w:val="28"/>
          <w:szCs w:val="28"/>
        </w:rPr>
        <w:t xml:space="preserve">в сельхозорганизациях – 20,9 тысяч тонн, </w:t>
      </w:r>
    </w:p>
    <w:p w:rsidR="00FC3DBE" w:rsidRDefault="00FC3DBE" w:rsidP="00991E50">
      <w:pPr>
        <w:pStyle w:val="a5"/>
        <w:numPr>
          <w:ilvl w:val="0"/>
          <w:numId w:val="27"/>
        </w:numPr>
        <w:tabs>
          <w:tab w:val="left" w:pos="1131"/>
        </w:tabs>
        <w:spacing w:after="0" w:line="240" w:lineRule="auto"/>
        <w:jc w:val="both"/>
        <w:rPr>
          <w:rFonts w:ascii="Times New Roman" w:hAnsi="Times New Roman"/>
          <w:sz w:val="28"/>
          <w:szCs w:val="28"/>
        </w:rPr>
      </w:pPr>
      <w:r w:rsidRPr="0081506F">
        <w:rPr>
          <w:rFonts w:ascii="Times New Roman" w:hAnsi="Times New Roman"/>
          <w:sz w:val="28"/>
          <w:szCs w:val="28"/>
        </w:rPr>
        <w:t>в хозяйствах населения 1,3 тысячи тонн.</w:t>
      </w:r>
    </w:p>
    <w:p w:rsidR="00FC3DBE" w:rsidRPr="0081506F"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Доля овощей в общем объеме производства продукции сельского хозяйства составляет 3%.</w:t>
      </w:r>
      <w:r w:rsidR="00FC3DBE">
        <w:rPr>
          <w:rFonts w:ascii="Times New Roman" w:hAnsi="Times New Roman"/>
          <w:sz w:val="28"/>
          <w:szCs w:val="28"/>
        </w:rPr>
        <w:t xml:space="preserve"> </w:t>
      </w:r>
      <w:r w:rsidR="00FC3DBE" w:rsidRPr="0081506F">
        <w:rPr>
          <w:rFonts w:ascii="Times New Roman" w:hAnsi="Times New Roman"/>
          <w:sz w:val="28"/>
          <w:szCs w:val="28"/>
        </w:rPr>
        <w:t>Доля плодово-ягодной продукции в общем объеме производства продукции сельского хозяйства составляет 6,2%.</w:t>
      </w:r>
    </w:p>
    <w:p w:rsidR="00FC3DBE" w:rsidRPr="0095037D" w:rsidRDefault="00FC3DBE"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992804">
        <w:rPr>
          <w:rFonts w:ascii="Times New Roman" w:hAnsi="Times New Roman"/>
          <w:sz w:val="28"/>
          <w:szCs w:val="28"/>
        </w:rPr>
        <w:t xml:space="preserve">, на рынке </w:t>
      </w:r>
      <w:r>
        <w:rPr>
          <w:rFonts w:ascii="Times New Roman" w:hAnsi="Times New Roman"/>
          <w:sz w:val="28"/>
          <w:szCs w:val="28"/>
        </w:rPr>
        <w:t>овощей и плодово-ягодной продукции</w:t>
      </w:r>
      <w:r w:rsidRPr="00992804">
        <w:rPr>
          <w:rFonts w:ascii="Times New Roman" w:hAnsi="Times New Roman"/>
          <w:sz w:val="28"/>
          <w:szCs w:val="28"/>
        </w:rPr>
        <w:t xml:space="preserve"> следующим образом.</w:t>
      </w:r>
      <w:r>
        <w:rPr>
          <w:rFonts w:ascii="Times New Roman" w:hAnsi="Times New Roman"/>
          <w:sz w:val="28"/>
          <w:szCs w:val="28"/>
        </w:rPr>
        <w:t xml:space="preserve"> </w:t>
      </w:r>
      <w:r w:rsidRPr="00716400">
        <w:rPr>
          <w:rFonts w:ascii="Times New Roman" w:hAnsi="Times New Roman"/>
          <w:color w:val="000000" w:themeColor="text1"/>
          <w:sz w:val="28"/>
          <w:szCs w:val="28"/>
        </w:rPr>
        <w:t>Среди опрошенных</w:t>
      </w:r>
      <w:r>
        <w:rPr>
          <w:rFonts w:ascii="Times New Roman" w:hAnsi="Times New Roman"/>
          <w:color w:val="000000" w:themeColor="text1"/>
          <w:sz w:val="28"/>
          <w:szCs w:val="28"/>
        </w:rPr>
        <w:t xml:space="preserve"> более 57% </w:t>
      </w:r>
      <w:r w:rsidRPr="00716400">
        <w:rPr>
          <w:rFonts w:ascii="Times New Roman" w:hAnsi="Times New Roman"/>
          <w:color w:val="000000" w:themeColor="text1"/>
          <w:sz w:val="28"/>
          <w:szCs w:val="28"/>
        </w:rPr>
        <w:t>считают</w:t>
      </w:r>
      <w:r w:rsidRPr="00FC3DBE">
        <w:rPr>
          <w:rFonts w:ascii="Times New Roman" w:hAnsi="Times New Roman"/>
          <w:color w:val="000000" w:themeColor="text1"/>
          <w:sz w:val="28"/>
          <w:szCs w:val="28"/>
        </w:rPr>
        <w:t xml:space="preserve"> </w:t>
      </w:r>
      <w:r w:rsidRPr="00716400">
        <w:rPr>
          <w:rFonts w:ascii="Times New Roman" w:hAnsi="Times New Roman"/>
          <w:color w:val="000000" w:themeColor="text1"/>
          <w:sz w:val="28"/>
          <w:szCs w:val="28"/>
        </w:rPr>
        <w:t>избыточн</w:t>
      </w:r>
      <w:r>
        <w:rPr>
          <w:rFonts w:ascii="Times New Roman" w:hAnsi="Times New Roman"/>
          <w:color w:val="000000" w:themeColor="text1"/>
          <w:sz w:val="28"/>
          <w:szCs w:val="28"/>
        </w:rPr>
        <w:t xml:space="preserve">ым </w:t>
      </w:r>
      <w:r w:rsidRPr="00716400">
        <w:rPr>
          <w:rFonts w:ascii="Times New Roman" w:hAnsi="Times New Roman"/>
          <w:color w:val="000000" w:themeColor="text1"/>
          <w:sz w:val="28"/>
          <w:szCs w:val="28"/>
        </w:rPr>
        <w:t xml:space="preserve">количество организаций </w:t>
      </w:r>
      <w:r>
        <w:rPr>
          <w:rFonts w:ascii="Times New Roman" w:hAnsi="Times New Roman"/>
          <w:color w:val="000000" w:themeColor="text1"/>
          <w:sz w:val="28"/>
          <w:szCs w:val="28"/>
        </w:rPr>
        <w:t>предоставляющие товары и услуги на рынке овощей и плодово-ягодной продукции, и более 40,</w:t>
      </w:r>
      <w:r w:rsidRPr="00716400">
        <w:rPr>
          <w:rFonts w:ascii="Times New Roman" w:hAnsi="Times New Roman"/>
          <w:color w:val="000000" w:themeColor="text1"/>
          <w:sz w:val="28"/>
          <w:szCs w:val="28"/>
        </w:rPr>
        <w:t xml:space="preserve"> % считают, что таких организаций достаточно</w:t>
      </w:r>
      <w:r w:rsidRPr="0095037D">
        <w:rPr>
          <w:rFonts w:ascii="Times New Roman" w:hAnsi="Times New Roman"/>
          <w:sz w:val="28"/>
          <w:szCs w:val="28"/>
        </w:rPr>
        <w:t>.</w:t>
      </w:r>
    </w:p>
    <w:p w:rsidR="00FC3DBE" w:rsidRPr="00992804" w:rsidRDefault="00FC3DBE"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03408ECB" wp14:editId="5EB2BFEF">
            <wp:extent cx="3547872" cy="1521562"/>
            <wp:effectExtent l="0" t="0" r="14605" b="2159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3DBE" w:rsidRPr="00716400" w:rsidRDefault="00FC3DBE" w:rsidP="00991E50">
      <w:pPr>
        <w:spacing w:after="0" w:line="240" w:lineRule="auto"/>
        <w:ind w:firstLine="567"/>
        <w:jc w:val="both"/>
        <w:rPr>
          <w:rFonts w:ascii="Times New Roman" w:hAnsi="Times New Roman"/>
          <w:color w:val="000000" w:themeColor="text1"/>
          <w:sz w:val="28"/>
          <w:szCs w:val="28"/>
        </w:rPr>
      </w:pPr>
      <w:r w:rsidRPr="00716400">
        <w:rPr>
          <w:rFonts w:ascii="Times New Roman" w:hAnsi="Times New Roman"/>
          <w:color w:val="000000" w:themeColor="text1"/>
          <w:sz w:val="28"/>
          <w:szCs w:val="28"/>
        </w:rPr>
        <w:t xml:space="preserve">Удовлетворенность качеством </w:t>
      </w:r>
      <w:r>
        <w:rPr>
          <w:rFonts w:ascii="Times New Roman" w:hAnsi="Times New Roman"/>
          <w:color w:val="000000" w:themeColor="text1"/>
          <w:sz w:val="28"/>
          <w:szCs w:val="28"/>
        </w:rPr>
        <w:t xml:space="preserve">товаров и услуг соответствующие рынка </w:t>
      </w:r>
      <w:r w:rsidRPr="00716400">
        <w:rPr>
          <w:rFonts w:ascii="Times New Roman" w:hAnsi="Times New Roman"/>
          <w:color w:val="000000" w:themeColor="text1"/>
          <w:sz w:val="28"/>
          <w:szCs w:val="28"/>
        </w:rPr>
        <w:t>п</w:t>
      </w:r>
      <w:r>
        <w:rPr>
          <w:rFonts w:ascii="Times New Roman" w:hAnsi="Times New Roman"/>
          <w:color w:val="000000" w:themeColor="text1"/>
          <w:sz w:val="28"/>
          <w:szCs w:val="28"/>
        </w:rPr>
        <w:t xml:space="preserve">о району высокая. Так более </w:t>
      </w:r>
      <w:r w:rsidR="00B91507">
        <w:rPr>
          <w:rFonts w:ascii="Times New Roman" w:hAnsi="Times New Roman"/>
          <w:color w:val="000000" w:themeColor="text1"/>
          <w:sz w:val="28"/>
          <w:szCs w:val="28"/>
        </w:rPr>
        <w:t>98</w:t>
      </w:r>
      <w:r w:rsidRPr="00716400">
        <w:rPr>
          <w:rFonts w:ascii="Times New Roman" w:hAnsi="Times New Roman"/>
          <w:color w:val="000000" w:themeColor="text1"/>
          <w:sz w:val="28"/>
          <w:szCs w:val="28"/>
        </w:rPr>
        <w:t xml:space="preserve"> % опрошенных ответили «удовлетворен» и «скорее удовлетворен». </w:t>
      </w:r>
    </w:p>
    <w:p w:rsidR="00FC3DBE" w:rsidRPr="00992804" w:rsidRDefault="00FC3DBE"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0A7A2AE4" wp14:editId="0BCC2900">
            <wp:extent cx="4081881" cy="1594713"/>
            <wp:effectExtent l="0" t="0" r="13970" b="2476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506F" w:rsidRPr="0081506F" w:rsidRDefault="0081506F" w:rsidP="00991E50">
      <w:pPr>
        <w:tabs>
          <w:tab w:val="left" w:pos="851"/>
        </w:tabs>
        <w:spacing w:after="0" w:line="240" w:lineRule="auto"/>
        <w:ind w:firstLine="567"/>
        <w:jc w:val="both"/>
        <w:rPr>
          <w:rFonts w:ascii="Times New Roman" w:hAnsi="Times New Roman"/>
          <w:sz w:val="28"/>
          <w:szCs w:val="28"/>
        </w:rPr>
      </w:pPr>
      <w:r w:rsidRPr="0081506F">
        <w:rPr>
          <w:rFonts w:ascii="Times New Roman" w:hAnsi="Times New Roman"/>
          <w:sz w:val="28"/>
          <w:szCs w:val="28"/>
        </w:rPr>
        <w:lastRenderedPageBreak/>
        <w:t>В овощеводстве наметились тенденции</w:t>
      </w:r>
      <w:r>
        <w:rPr>
          <w:rFonts w:ascii="Times New Roman" w:hAnsi="Times New Roman"/>
          <w:sz w:val="28"/>
          <w:szCs w:val="28"/>
        </w:rPr>
        <w:t xml:space="preserve"> </w:t>
      </w:r>
      <w:r w:rsidRPr="0081506F">
        <w:rPr>
          <w:rFonts w:ascii="Times New Roman" w:hAnsi="Times New Roman"/>
          <w:sz w:val="28"/>
          <w:szCs w:val="28"/>
        </w:rPr>
        <w:t>по увеличению объема производства овощей в защищенном грунте, в том числе и за счет ввода в эксплуатации теплиц, часть затрат на строительство которых возмещается из краевого бюджета в рамках реализации мероприятий государственной</w:t>
      </w:r>
      <w:r>
        <w:rPr>
          <w:rFonts w:ascii="Times New Roman" w:hAnsi="Times New Roman"/>
          <w:sz w:val="28"/>
          <w:szCs w:val="28"/>
        </w:rPr>
        <w:t xml:space="preserve"> </w:t>
      </w:r>
      <w:r w:rsidRPr="0081506F">
        <w:rPr>
          <w:rFonts w:ascii="Times New Roman" w:hAnsi="Times New Roman"/>
          <w:sz w:val="28"/>
          <w:szCs w:val="28"/>
        </w:rPr>
        <w:t>программы Краснодарского края «Развитие сельского хозяйства и регулирование рынков сельскохозяйственной продукции, сырья и продовольствия. В 2017 году 10 гражданам, ведущим личное подсобное хозяйство, на строительство</w:t>
      </w:r>
      <w:r>
        <w:rPr>
          <w:rFonts w:ascii="Times New Roman" w:hAnsi="Times New Roman"/>
          <w:sz w:val="28"/>
          <w:szCs w:val="28"/>
        </w:rPr>
        <w:t xml:space="preserve"> </w:t>
      </w:r>
      <w:r w:rsidRPr="0081506F">
        <w:rPr>
          <w:rFonts w:ascii="Times New Roman" w:hAnsi="Times New Roman"/>
          <w:sz w:val="28"/>
          <w:szCs w:val="28"/>
        </w:rPr>
        <w:t>2816 кв. м. теплиц выплачено 694,5 тысячи рублей субсидий.</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Сельскохозяйственные организаци</w:t>
      </w:r>
      <w:r w:rsidR="00B91507">
        <w:rPr>
          <w:rFonts w:ascii="Times New Roman" w:hAnsi="Times New Roman"/>
          <w:sz w:val="28"/>
          <w:szCs w:val="28"/>
        </w:rPr>
        <w:t>и</w:t>
      </w:r>
      <w:r w:rsidRPr="0081506F">
        <w:rPr>
          <w:rFonts w:ascii="Times New Roman" w:hAnsi="Times New Roman"/>
          <w:sz w:val="28"/>
          <w:szCs w:val="28"/>
        </w:rPr>
        <w:t xml:space="preserve"> производят реализацию овощей </w:t>
      </w:r>
      <w:r w:rsidR="00B91507">
        <w:rPr>
          <w:rFonts w:ascii="Times New Roman" w:hAnsi="Times New Roman"/>
          <w:sz w:val="28"/>
          <w:szCs w:val="28"/>
        </w:rPr>
        <w:t xml:space="preserve">и </w:t>
      </w:r>
      <w:r w:rsidR="00B91507" w:rsidRPr="0081506F">
        <w:rPr>
          <w:rFonts w:ascii="Times New Roman" w:hAnsi="Times New Roman"/>
          <w:sz w:val="28"/>
          <w:szCs w:val="28"/>
        </w:rPr>
        <w:t xml:space="preserve">плодово-ягодной продукции </w:t>
      </w:r>
      <w:r w:rsidRPr="0081506F">
        <w:rPr>
          <w:rFonts w:ascii="Times New Roman" w:hAnsi="Times New Roman"/>
          <w:sz w:val="28"/>
          <w:szCs w:val="28"/>
        </w:rPr>
        <w:t>оптовым покупателям по договорам. Малые формы хозяйствования реализуют произведенную овощную продукцию на</w:t>
      </w:r>
      <w:r>
        <w:rPr>
          <w:rFonts w:ascii="Times New Roman" w:hAnsi="Times New Roman"/>
          <w:sz w:val="28"/>
          <w:szCs w:val="28"/>
        </w:rPr>
        <w:t xml:space="preserve"> </w:t>
      </w:r>
      <w:r w:rsidRPr="0081506F">
        <w:rPr>
          <w:rFonts w:ascii="Times New Roman" w:hAnsi="Times New Roman"/>
          <w:sz w:val="28"/>
          <w:szCs w:val="28"/>
        </w:rPr>
        <w:t>ярмарке выходного дня и им предоставляются торговые места на рынке.</w:t>
      </w:r>
    </w:p>
    <w:p w:rsidR="00B91507" w:rsidRPr="0081506F" w:rsidRDefault="00B91507" w:rsidP="00991E50">
      <w:pPr>
        <w:tabs>
          <w:tab w:val="left" w:pos="85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 районе</w:t>
      </w:r>
      <w:r>
        <w:rPr>
          <w:rFonts w:ascii="Times New Roman" w:hAnsi="Times New Roman"/>
          <w:sz w:val="28"/>
          <w:szCs w:val="28"/>
        </w:rPr>
        <w:t xml:space="preserve"> </w:t>
      </w:r>
      <w:r w:rsidRPr="0081506F">
        <w:rPr>
          <w:rFonts w:ascii="Times New Roman" w:hAnsi="Times New Roman"/>
          <w:sz w:val="28"/>
          <w:szCs w:val="28"/>
        </w:rPr>
        <w:t>наметились тенденции</w:t>
      </w:r>
      <w:r>
        <w:rPr>
          <w:rFonts w:ascii="Times New Roman" w:hAnsi="Times New Roman"/>
          <w:sz w:val="28"/>
          <w:szCs w:val="28"/>
        </w:rPr>
        <w:t xml:space="preserve"> </w:t>
      </w:r>
      <w:r w:rsidRPr="0081506F">
        <w:rPr>
          <w:rFonts w:ascii="Times New Roman" w:hAnsi="Times New Roman"/>
          <w:sz w:val="28"/>
          <w:szCs w:val="28"/>
        </w:rPr>
        <w:t>по увеличению объема производства плодов, выращенных по интенсивной технологии.</w:t>
      </w:r>
      <w:r>
        <w:rPr>
          <w:rFonts w:ascii="Times New Roman" w:hAnsi="Times New Roman"/>
          <w:sz w:val="28"/>
          <w:szCs w:val="28"/>
        </w:rPr>
        <w:t xml:space="preserve"> </w:t>
      </w:r>
      <w:r w:rsidRPr="0081506F">
        <w:rPr>
          <w:rFonts w:ascii="Times New Roman" w:hAnsi="Times New Roman"/>
          <w:sz w:val="28"/>
          <w:szCs w:val="28"/>
        </w:rPr>
        <w:t>Площадь интенсивного сада составляет 77% от общей его площади.</w:t>
      </w:r>
      <w:r>
        <w:rPr>
          <w:rFonts w:ascii="Times New Roman" w:hAnsi="Times New Roman"/>
          <w:sz w:val="28"/>
          <w:szCs w:val="28"/>
        </w:rPr>
        <w:t xml:space="preserve"> </w:t>
      </w:r>
      <w:r w:rsidRPr="0081506F">
        <w:rPr>
          <w:rFonts w:ascii="Times New Roman" w:hAnsi="Times New Roman"/>
          <w:sz w:val="28"/>
          <w:szCs w:val="28"/>
        </w:rPr>
        <w:t>Закладка сада (в 2017 году заложено 105 гектаров)</w:t>
      </w:r>
      <w:r>
        <w:rPr>
          <w:rFonts w:ascii="Times New Roman" w:hAnsi="Times New Roman"/>
          <w:sz w:val="28"/>
          <w:szCs w:val="28"/>
        </w:rPr>
        <w:t xml:space="preserve"> </w:t>
      </w:r>
      <w:r w:rsidRPr="0081506F">
        <w:rPr>
          <w:rFonts w:ascii="Times New Roman" w:hAnsi="Times New Roman"/>
          <w:sz w:val="28"/>
          <w:szCs w:val="28"/>
        </w:rPr>
        <w:t>производится по интенсивны</w:t>
      </w:r>
      <w:r>
        <w:rPr>
          <w:rFonts w:ascii="Times New Roman" w:hAnsi="Times New Roman"/>
          <w:sz w:val="28"/>
          <w:szCs w:val="28"/>
        </w:rPr>
        <w:t>м</w:t>
      </w:r>
      <w:r w:rsidRPr="0081506F">
        <w:rPr>
          <w:rFonts w:ascii="Times New Roman" w:hAnsi="Times New Roman"/>
          <w:sz w:val="28"/>
          <w:szCs w:val="28"/>
        </w:rPr>
        <w:t xml:space="preserve"> технологиям с установкой шпалеры</w:t>
      </w:r>
      <w:r>
        <w:rPr>
          <w:rFonts w:ascii="Times New Roman" w:hAnsi="Times New Roman"/>
          <w:sz w:val="28"/>
          <w:szCs w:val="28"/>
        </w:rPr>
        <w:t xml:space="preserve"> </w:t>
      </w:r>
      <w:r w:rsidRPr="0081506F">
        <w:rPr>
          <w:rFonts w:ascii="Times New Roman" w:hAnsi="Times New Roman"/>
          <w:sz w:val="28"/>
          <w:szCs w:val="28"/>
        </w:rPr>
        <w:t>систем капельного орошения. В рамках реализации мероприятий государственной</w:t>
      </w:r>
      <w:r>
        <w:rPr>
          <w:rFonts w:ascii="Times New Roman" w:hAnsi="Times New Roman"/>
          <w:sz w:val="28"/>
          <w:szCs w:val="28"/>
        </w:rPr>
        <w:t xml:space="preserve"> </w:t>
      </w:r>
      <w:r w:rsidRPr="0081506F">
        <w:rPr>
          <w:rFonts w:ascii="Times New Roman" w:hAnsi="Times New Roman"/>
          <w:sz w:val="28"/>
          <w:szCs w:val="28"/>
        </w:rPr>
        <w:t>программы Краснодарского края «Развитие сельского хозяйства и регулирование рынков сельскохозяйственной продукции, сырья и продовольствия» осуществляется государственная поддержка развития садоводства.</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 целью повышения эффективности производства овощей для малых форм хозяйствования</w:t>
      </w:r>
      <w:r w:rsidR="00B91507">
        <w:rPr>
          <w:rFonts w:ascii="Times New Roman" w:hAnsi="Times New Roman"/>
          <w:sz w:val="28"/>
          <w:szCs w:val="28"/>
        </w:rPr>
        <w:t xml:space="preserve"> и </w:t>
      </w:r>
      <w:r w:rsidR="00B91507" w:rsidRPr="0081506F">
        <w:rPr>
          <w:rFonts w:ascii="Times New Roman" w:hAnsi="Times New Roman"/>
          <w:sz w:val="28"/>
          <w:szCs w:val="28"/>
        </w:rPr>
        <w:t>производства плодовоягодной продукции для малых форм хозяйствования</w:t>
      </w:r>
      <w:r w:rsidRPr="0081506F">
        <w:rPr>
          <w:rFonts w:ascii="Times New Roman" w:hAnsi="Times New Roman"/>
          <w:sz w:val="28"/>
          <w:szCs w:val="28"/>
        </w:rPr>
        <w:t xml:space="preserve"> в АПК</w:t>
      </w:r>
      <w:r>
        <w:rPr>
          <w:rFonts w:ascii="Times New Roman" w:hAnsi="Times New Roman"/>
          <w:sz w:val="28"/>
          <w:szCs w:val="28"/>
        </w:rPr>
        <w:t xml:space="preserve"> </w:t>
      </w:r>
      <w:r w:rsidRPr="0081506F">
        <w:rPr>
          <w:rFonts w:ascii="Times New Roman" w:hAnsi="Times New Roman"/>
          <w:sz w:val="28"/>
          <w:szCs w:val="28"/>
        </w:rPr>
        <w:t>в 2017 году проведен</w:t>
      </w:r>
      <w:r w:rsidR="00B91507">
        <w:rPr>
          <w:rFonts w:ascii="Times New Roman" w:hAnsi="Times New Roman"/>
          <w:sz w:val="28"/>
          <w:szCs w:val="28"/>
        </w:rPr>
        <w:t>ы</w:t>
      </w:r>
      <w:r w:rsidRPr="0081506F">
        <w:rPr>
          <w:rFonts w:ascii="Times New Roman" w:hAnsi="Times New Roman"/>
          <w:sz w:val="28"/>
          <w:szCs w:val="28"/>
        </w:rPr>
        <w:t xml:space="preserve"> районны</w:t>
      </w:r>
      <w:r w:rsidR="00B91507">
        <w:rPr>
          <w:rFonts w:ascii="Times New Roman" w:hAnsi="Times New Roman"/>
          <w:sz w:val="28"/>
          <w:szCs w:val="28"/>
        </w:rPr>
        <w:t>е</w:t>
      </w:r>
      <w:r w:rsidRPr="0081506F">
        <w:rPr>
          <w:rFonts w:ascii="Times New Roman" w:hAnsi="Times New Roman"/>
          <w:sz w:val="28"/>
          <w:szCs w:val="28"/>
        </w:rPr>
        <w:t xml:space="preserve"> обучающи</w:t>
      </w:r>
      <w:r w:rsidR="00B91507">
        <w:rPr>
          <w:rFonts w:ascii="Times New Roman" w:hAnsi="Times New Roman"/>
          <w:sz w:val="28"/>
          <w:szCs w:val="28"/>
        </w:rPr>
        <w:t>е</w:t>
      </w:r>
      <w:r w:rsidRPr="0081506F">
        <w:rPr>
          <w:rFonts w:ascii="Times New Roman" w:hAnsi="Times New Roman"/>
          <w:sz w:val="28"/>
          <w:szCs w:val="28"/>
        </w:rPr>
        <w:t xml:space="preserve"> семинар</w:t>
      </w:r>
      <w:r w:rsidR="00B91507">
        <w:rPr>
          <w:rFonts w:ascii="Times New Roman" w:hAnsi="Times New Roman"/>
          <w:sz w:val="28"/>
          <w:szCs w:val="28"/>
        </w:rPr>
        <w:t>ы</w:t>
      </w:r>
      <w:r w:rsidRPr="0081506F">
        <w:rPr>
          <w:rFonts w:ascii="Times New Roman" w:hAnsi="Times New Roman"/>
          <w:sz w:val="28"/>
          <w:szCs w:val="28"/>
        </w:rPr>
        <w:t xml:space="preserve"> по тем</w:t>
      </w:r>
      <w:r w:rsidR="00B91507">
        <w:rPr>
          <w:rFonts w:ascii="Times New Roman" w:hAnsi="Times New Roman"/>
          <w:sz w:val="28"/>
          <w:szCs w:val="28"/>
        </w:rPr>
        <w:t>ам</w:t>
      </w:r>
      <w:r w:rsidRPr="0081506F">
        <w:rPr>
          <w:rFonts w:ascii="Times New Roman" w:hAnsi="Times New Roman"/>
          <w:sz w:val="28"/>
          <w:szCs w:val="28"/>
        </w:rPr>
        <w:t xml:space="preserve">: </w:t>
      </w:r>
      <w:r w:rsidR="00B91507">
        <w:rPr>
          <w:rFonts w:ascii="Times New Roman" w:hAnsi="Times New Roman"/>
          <w:sz w:val="28"/>
          <w:szCs w:val="28"/>
        </w:rPr>
        <w:t>«</w:t>
      </w:r>
      <w:r w:rsidRPr="0081506F">
        <w:rPr>
          <w:rFonts w:ascii="Times New Roman" w:hAnsi="Times New Roman"/>
          <w:sz w:val="28"/>
          <w:szCs w:val="28"/>
        </w:rPr>
        <w:t>Особенности выращивания овощей в открытом и защищенном грунте»</w:t>
      </w:r>
      <w:r w:rsidR="00B91507">
        <w:rPr>
          <w:rFonts w:ascii="Times New Roman" w:hAnsi="Times New Roman"/>
          <w:sz w:val="28"/>
          <w:szCs w:val="28"/>
        </w:rPr>
        <w:t xml:space="preserve">, и </w:t>
      </w:r>
      <w:r w:rsidR="00B91507" w:rsidRPr="0081506F">
        <w:rPr>
          <w:rFonts w:ascii="Times New Roman" w:hAnsi="Times New Roman"/>
          <w:sz w:val="28"/>
          <w:szCs w:val="28"/>
        </w:rPr>
        <w:t>«Особенности развития садоводства в малых формах хозяйствования АПК»</w:t>
      </w:r>
      <w:r w:rsidRPr="0081506F">
        <w:rPr>
          <w:rFonts w:ascii="Times New Roman" w:hAnsi="Times New Roman"/>
          <w:sz w:val="28"/>
          <w:szCs w:val="28"/>
        </w:rPr>
        <w:t>.</w:t>
      </w:r>
      <w:r w:rsidR="00B91507" w:rsidRPr="00B91507">
        <w:rPr>
          <w:rFonts w:ascii="Times New Roman" w:hAnsi="Times New Roman"/>
          <w:sz w:val="28"/>
          <w:szCs w:val="28"/>
        </w:rPr>
        <w:t xml:space="preserve"> </w:t>
      </w:r>
      <w:r w:rsidR="00B91507" w:rsidRPr="0081506F">
        <w:rPr>
          <w:rFonts w:ascii="Times New Roman" w:hAnsi="Times New Roman"/>
          <w:sz w:val="28"/>
          <w:szCs w:val="28"/>
        </w:rPr>
        <w:t>С целью повышения эффективности производства плодовоягодной продукции для малых форм хозяйствования в АПК</w:t>
      </w:r>
      <w:r w:rsidR="00B91507">
        <w:rPr>
          <w:rFonts w:ascii="Times New Roman" w:hAnsi="Times New Roman"/>
          <w:sz w:val="28"/>
          <w:szCs w:val="28"/>
        </w:rPr>
        <w:t xml:space="preserve"> </w:t>
      </w:r>
      <w:r w:rsidR="00B91507" w:rsidRPr="0081506F">
        <w:rPr>
          <w:rFonts w:ascii="Times New Roman" w:hAnsi="Times New Roman"/>
          <w:sz w:val="28"/>
          <w:szCs w:val="28"/>
        </w:rPr>
        <w:t>в январе 2018 года - по теме «Организация производства ягодных культур в малых формах хозяйствования АПК »</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 целью наращивания объемов производства овощей в малых формах хозяйствования необходимо организовать работу пунктов по заготовке и реализации (переработке)</w:t>
      </w:r>
      <w:r>
        <w:rPr>
          <w:rFonts w:ascii="Times New Roman" w:hAnsi="Times New Roman"/>
          <w:sz w:val="28"/>
          <w:szCs w:val="28"/>
        </w:rPr>
        <w:t xml:space="preserve"> </w:t>
      </w:r>
      <w:r w:rsidRPr="0081506F">
        <w:rPr>
          <w:rFonts w:ascii="Times New Roman" w:hAnsi="Times New Roman"/>
          <w:sz w:val="28"/>
          <w:szCs w:val="28"/>
        </w:rPr>
        <w:t xml:space="preserve">сельскохозяйственной </w:t>
      </w:r>
      <w:r w:rsidR="00B91507">
        <w:rPr>
          <w:rFonts w:ascii="Times New Roman" w:hAnsi="Times New Roman"/>
          <w:sz w:val="28"/>
          <w:szCs w:val="28"/>
        </w:rPr>
        <w:t xml:space="preserve">и </w:t>
      </w:r>
      <w:r w:rsidR="00B91507" w:rsidRPr="0081506F">
        <w:rPr>
          <w:rFonts w:ascii="Times New Roman" w:hAnsi="Times New Roman"/>
          <w:sz w:val="28"/>
          <w:szCs w:val="28"/>
        </w:rPr>
        <w:t xml:space="preserve">плодовоягодной </w:t>
      </w:r>
      <w:r w:rsidRPr="0081506F">
        <w:rPr>
          <w:rFonts w:ascii="Times New Roman" w:hAnsi="Times New Roman"/>
          <w:sz w:val="28"/>
          <w:szCs w:val="28"/>
        </w:rPr>
        <w:t>продукции.</w:t>
      </w:r>
      <w:r w:rsidR="00B91507">
        <w:rPr>
          <w:rFonts w:ascii="Times New Roman" w:hAnsi="Times New Roman"/>
          <w:sz w:val="28"/>
          <w:szCs w:val="28"/>
        </w:rPr>
        <w:t xml:space="preserve"> </w:t>
      </w:r>
      <w:r w:rsidRPr="0081506F">
        <w:rPr>
          <w:rFonts w:ascii="Times New Roman" w:hAnsi="Times New Roman"/>
          <w:sz w:val="28"/>
          <w:szCs w:val="28"/>
        </w:rPr>
        <w:t>Также предусматривается реализация</w:t>
      </w:r>
      <w:r>
        <w:rPr>
          <w:rFonts w:ascii="Times New Roman" w:hAnsi="Times New Roman"/>
          <w:sz w:val="28"/>
          <w:szCs w:val="28"/>
        </w:rPr>
        <w:t xml:space="preserve"> </w:t>
      </w:r>
      <w:r w:rsidRPr="0081506F">
        <w:rPr>
          <w:rFonts w:ascii="Times New Roman" w:hAnsi="Times New Roman"/>
          <w:sz w:val="28"/>
          <w:szCs w:val="28"/>
        </w:rPr>
        <w:t>новой</w:t>
      </w:r>
      <w:r>
        <w:rPr>
          <w:rFonts w:ascii="Times New Roman" w:hAnsi="Times New Roman"/>
          <w:sz w:val="28"/>
          <w:szCs w:val="28"/>
        </w:rPr>
        <w:t xml:space="preserve"> </w:t>
      </w:r>
      <w:r w:rsidRPr="0081506F">
        <w:rPr>
          <w:rFonts w:ascii="Times New Roman" w:hAnsi="Times New Roman"/>
          <w:sz w:val="28"/>
          <w:szCs w:val="28"/>
        </w:rPr>
        <w:t>краевой</w:t>
      </w:r>
      <w:r>
        <w:rPr>
          <w:rFonts w:ascii="Times New Roman" w:hAnsi="Times New Roman"/>
          <w:sz w:val="28"/>
          <w:szCs w:val="28"/>
        </w:rPr>
        <w:t xml:space="preserve"> </w:t>
      </w:r>
      <w:r w:rsidRPr="0081506F">
        <w:rPr>
          <w:rFonts w:ascii="Times New Roman" w:hAnsi="Times New Roman"/>
          <w:sz w:val="28"/>
          <w:szCs w:val="28"/>
        </w:rPr>
        <w:t>программы поддержки садоводов «Малый сад», в рамках которой аграрии смогут получить субсидии при закладке сада площадью до 3 га.</w:t>
      </w:r>
    </w:p>
    <w:p w:rsidR="0081506F" w:rsidRPr="008E138C" w:rsidRDefault="008E138C" w:rsidP="00991E50">
      <w:pPr>
        <w:tabs>
          <w:tab w:val="left" w:pos="1131"/>
        </w:tabs>
        <w:spacing w:after="0" w:line="240" w:lineRule="auto"/>
        <w:ind w:firstLine="567"/>
        <w:jc w:val="both"/>
        <w:rPr>
          <w:rFonts w:ascii="Times New Roman" w:hAnsi="Times New Roman"/>
          <w:sz w:val="28"/>
          <w:szCs w:val="28"/>
          <w:u w:val="single"/>
        </w:rPr>
      </w:pPr>
      <w:r w:rsidRPr="008E138C">
        <w:rPr>
          <w:rFonts w:ascii="Times New Roman" w:hAnsi="Times New Roman"/>
          <w:sz w:val="28"/>
          <w:szCs w:val="28"/>
          <w:u w:val="single"/>
        </w:rPr>
        <w:t>Продукция животноводства</w:t>
      </w:r>
    </w:p>
    <w:p w:rsidR="00B91507"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Выращиванием животноводческой</w:t>
      </w:r>
      <w:r>
        <w:rPr>
          <w:rFonts w:ascii="Times New Roman" w:hAnsi="Times New Roman"/>
          <w:sz w:val="28"/>
          <w:szCs w:val="28"/>
        </w:rPr>
        <w:t xml:space="preserve"> </w:t>
      </w:r>
      <w:r w:rsidRPr="0081506F">
        <w:rPr>
          <w:rFonts w:ascii="Times New Roman" w:hAnsi="Times New Roman"/>
          <w:sz w:val="28"/>
          <w:szCs w:val="28"/>
        </w:rPr>
        <w:t>продукции</w:t>
      </w:r>
      <w:r>
        <w:rPr>
          <w:rFonts w:ascii="Times New Roman" w:hAnsi="Times New Roman"/>
          <w:sz w:val="28"/>
          <w:szCs w:val="28"/>
        </w:rPr>
        <w:t xml:space="preserve"> </w:t>
      </w:r>
      <w:r w:rsidRPr="0081506F">
        <w:rPr>
          <w:rFonts w:ascii="Times New Roman" w:hAnsi="Times New Roman"/>
          <w:sz w:val="28"/>
          <w:szCs w:val="28"/>
        </w:rPr>
        <w:t>муниципальном образовании занимаются 6 сельскохозяйственных предприятия, 29</w:t>
      </w:r>
      <w:r>
        <w:rPr>
          <w:rFonts w:ascii="Times New Roman" w:hAnsi="Times New Roman"/>
          <w:sz w:val="28"/>
          <w:szCs w:val="28"/>
        </w:rPr>
        <w:t xml:space="preserve"> </w:t>
      </w:r>
      <w:r w:rsidRPr="0081506F">
        <w:rPr>
          <w:rFonts w:ascii="Times New Roman" w:hAnsi="Times New Roman"/>
          <w:sz w:val="28"/>
          <w:szCs w:val="28"/>
        </w:rPr>
        <w:t>крестьянских (фермерских) хозяйства, 23,2 тысячи</w:t>
      </w:r>
      <w:r>
        <w:rPr>
          <w:rFonts w:ascii="Times New Roman" w:hAnsi="Times New Roman"/>
          <w:sz w:val="28"/>
          <w:szCs w:val="28"/>
        </w:rPr>
        <w:t xml:space="preserve"> </w:t>
      </w:r>
      <w:r w:rsidR="00B91507">
        <w:rPr>
          <w:rFonts w:ascii="Times New Roman" w:hAnsi="Times New Roman"/>
          <w:sz w:val="28"/>
          <w:szCs w:val="28"/>
        </w:rPr>
        <w:t>личных подсобных хозяйств.</w:t>
      </w:r>
    </w:p>
    <w:p w:rsidR="0081506F" w:rsidRPr="0081506F" w:rsidRDefault="0081506F" w:rsidP="00991E50">
      <w:pPr>
        <w:tabs>
          <w:tab w:val="left" w:pos="113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 2017 году в районе произведено 12,2 тысяч тонн мяса скота и птицы, в том числе: в сельхозорганизациях – 8,0 тысяч тонн, в КФХ и у ИП – 0,5 тысяч</w:t>
      </w:r>
      <w:r>
        <w:rPr>
          <w:rFonts w:ascii="Times New Roman" w:hAnsi="Times New Roman"/>
          <w:sz w:val="28"/>
          <w:szCs w:val="28"/>
        </w:rPr>
        <w:t xml:space="preserve"> </w:t>
      </w:r>
      <w:r w:rsidRPr="0081506F">
        <w:rPr>
          <w:rFonts w:ascii="Times New Roman" w:hAnsi="Times New Roman"/>
          <w:sz w:val="28"/>
          <w:szCs w:val="28"/>
        </w:rPr>
        <w:t>тонн, в хозяйствах населения 3,7 тысяч тонн.</w:t>
      </w:r>
      <w:r>
        <w:rPr>
          <w:rFonts w:ascii="Times New Roman" w:hAnsi="Times New Roman"/>
          <w:sz w:val="28"/>
          <w:szCs w:val="28"/>
        </w:rPr>
        <w:t xml:space="preserve"> </w:t>
      </w:r>
      <w:r w:rsidRPr="0081506F">
        <w:rPr>
          <w:rFonts w:ascii="Times New Roman" w:hAnsi="Times New Roman"/>
          <w:sz w:val="28"/>
          <w:szCs w:val="28"/>
        </w:rPr>
        <w:t xml:space="preserve">В 2017 году в районе произведено </w:t>
      </w:r>
      <w:r w:rsidRPr="0081506F">
        <w:rPr>
          <w:rFonts w:ascii="Times New Roman" w:hAnsi="Times New Roman"/>
          <w:sz w:val="28"/>
          <w:szCs w:val="28"/>
        </w:rPr>
        <w:lastRenderedPageBreak/>
        <w:t>54,4 млн. штук яиц, в том числе: в сельхозорганизациях – 32,8 млн. штук инкубационного яйца, в КФХ и у ИП – 1,9 млн. штук, в хозяйствах населения 19,8 млн. штук.</w:t>
      </w:r>
      <w:r>
        <w:rPr>
          <w:rFonts w:ascii="Times New Roman" w:hAnsi="Times New Roman"/>
          <w:sz w:val="28"/>
          <w:szCs w:val="28"/>
        </w:rPr>
        <w:t xml:space="preserve"> </w:t>
      </w:r>
      <w:r w:rsidRPr="0081506F">
        <w:rPr>
          <w:rFonts w:ascii="Times New Roman" w:hAnsi="Times New Roman"/>
          <w:sz w:val="28"/>
          <w:szCs w:val="28"/>
        </w:rPr>
        <w:t>Доля яиц</w:t>
      </w:r>
      <w:r>
        <w:rPr>
          <w:rFonts w:ascii="Times New Roman" w:hAnsi="Times New Roman"/>
          <w:sz w:val="28"/>
          <w:szCs w:val="28"/>
        </w:rPr>
        <w:t xml:space="preserve"> </w:t>
      </w:r>
      <w:r w:rsidRPr="0081506F">
        <w:rPr>
          <w:rFonts w:ascii="Times New Roman" w:hAnsi="Times New Roman"/>
          <w:sz w:val="28"/>
          <w:szCs w:val="28"/>
        </w:rPr>
        <w:t>в общем объеме производства продукции сельского хозяйства составляет 3,6%.</w:t>
      </w:r>
    </w:p>
    <w:p w:rsidR="0081506F" w:rsidRPr="0081506F" w:rsidRDefault="0081506F" w:rsidP="00991E50">
      <w:pPr>
        <w:tabs>
          <w:tab w:val="left" w:pos="851"/>
        </w:tabs>
        <w:spacing w:after="0" w:line="240" w:lineRule="auto"/>
        <w:ind w:firstLine="567"/>
        <w:jc w:val="both"/>
        <w:rPr>
          <w:rFonts w:ascii="Times New Roman" w:hAnsi="Times New Roman"/>
          <w:sz w:val="28"/>
          <w:szCs w:val="28"/>
        </w:rPr>
      </w:pPr>
      <w:r w:rsidRPr="0081506F">
        <w:rPr>
          <w:rFonts w:ascii="Times New Roman" w:hAnsi="Times New Roman"/>
          <w:sz w:val="28"/>
          <w:szCs w:val="28"/>
        </w:rPr>
        <w:t>В районе</w:t>
      </w:r>
      <w:r>
        <w:rPr>
          <w:rFonts w:ascii="Times New Roman" w:hAnsi="Times New Roman"/>
          <w:sz w:val="28"/>
          <w:szCs w:val="28"/>
        </w:rPr>
        <w:t xml:space="preserve"> </w:t>
      </w:r>
      <w:r w:rsidRPr="0081506F">
        <w:rPr>
          <w:rFonts w:ascii="Times New Roman" w:hAnsi="Times New Roman"/>
          <w:sz w:val="28"/>
          <w:szCs w:val="28"/>
        </w:rPr>
        <w:t>наметились тенденции</w:t>
      </w:r>
      <w:r>
        <w:rPr>
          <w:rFonts w:ascii="Times New Roman" w:hAnsi="Times New Roman"/>
          <w:sz w:val="28"/>
          <w:szCs w:val="28"/>
        </w:rPr>
        <w:t xml:space="preserve"> </w:t>
      </w:r>
      <w:r w:rsidRPr="0081506F">
        <w:rPr>
          <w:rFonts w:ascii="Times New Roman" w:hAnsi="Times New Roman"/>
          <w:sz w:val="28"/>
          <w:szCs w:val="28"/>
        </w:rPr>
        <w:t>по увеличению объема производства мяса птицы и снижение производства молока в сельхозорганизациях. В 2017 году прирост производства мяса птицы в сельхозорганизациях составил 1,6</w:t>
      </w:r>
      <w:r>
        <w:rPr>
          <w:rFonts w:ascii="Times New Roman" w:hAnsi="Times New Roman"/>
          <w:sz w:val="28"/>
          <w:szCs w:val="28"/>
        </w:rPr>
        <w:t xml:space="preserve"> </w:t>
      </w:r>
      <w:r w:rsidRPr="0081506F">
        <w:rPr>
          <w:rFonts w:ascii="Times New Roman" w:hAnsi="Times New Roman"/>
          <w:sz w:val="28"/>
          <w:szCs w:val="28"/>
        </w:rPr>
        <w:t>тысячи</w:t>
      </w:r>
      <w:r>
        <w:rPr>
          <w:rFonts w:ascii="Times New Roman" w:hAnsi="Times New Roman"/>
          <w:sz w:val="28"/>
          <w:szCs w:val="28"/>
        </w:rPr>
        <w:t xml:space="preserve"> </w:t>
      </w:r>
      <w:r w:rsidRPr="0081506F">
        <w:rPr>
          <w:rFonts w:ascii="Times New Roman" w:hAnsi="Times New Roman"/>
          <w:sz w:val="28"/>
          <w:szCs w:val="28"/>
        </w:rPr>
        <w:t>тонн или 39%. Основной прирост мяса птицы обеспечен</w:t>
      </w:r>
      <w:r>
        <w:rPr>
          <w:rFonts w:ascii="Times New Roman" w:hAnsi="Times New Roman"/>
          <w:sz w:val="28"/>
          <w:szCs w:val="28"/>
        </w:rPr>
        <w:t xml:space="preserve"> </w:t>
      </w:r>
      <w:r w:rsidRPr="0081506F">
        <w:rPr>
          <w:rFonts w:ascii="Times New Roman" w:hAnsi="Times New Roman"/>
          <w:sz w:val="28"/>
          <w:szCs w:val="28"/>
        </w:rPr>
        <w:t>птицефабрикой «Уманская».</w:t>
      </w:r>
      <w:r>
        <w:rPr>
          <w:rFonts w:ascii="Times New Roman" w:hAnsi="Times New Roman"/>
          <w:sz w:val="28"/>
          <w:szCs w:val="28"/>
        </w:rPr>
        <w:t xml:space="preserve"> </w:t>
      </w:r>
      <w:r w:rsidRPr="0081506F">
        <w:rPr>
          <w:rFonts w:ascii="Times New Roman" w:hAnsi="Times New Roman"/>
          <w:sz w:val="28"/>
          <w:szCs w:val="28"/>
        </w:rPr>
        <w:t>Производство молока снизилось на 10,6%. Сдерживающим фактором</w:t>
      </w:r>
      <w:r>
        <w:rPr>
          <w:rFonts w:ascii="Times New Roman" w:hAnsi="Times New Roman"/>
          <w:sz w:val="28"/>
          <w:szCs w:val="28"/>
        </w:rPr>
        <w:t xml:space="preserve"> </w:t>
      </w:r>
      <w:r w:rsidRPr="0081506F">
        <w:rPr>
          <w:rFonts w:ascii="Times New Roman" w:hAnsi="Times New Roman"/>
          <w:sz w:val="28"/>
          <w:szCs w:val="28"/>
        </w:rPr>
        <w:t>развития молочного скотоводства является длительный</w:t>
      </w:r>
      <w:r>
        <w:rPr>
          <w:rFonts w:ascii="Times New Roman" w:hAnsi="Times New Roman"/>
          <w:sz w:val="28"/>
          <w:szCs w:val="28"/>
        </w:rPr>
        <w:t xml:space="preserve"> </w:t>
      </w:r>
      <w:r w:rsidRPr="0081506F">
        <w:rPr>
          <w:rFonts w:ascii="Times New Roman" w:hAnsi="Times New Roman"/>
          <w:sz w:val="28"/>
          <w:szCs w:val="28"/>
        </w:rPr>
        <w:t>срок окупаемости инвестиционных проектов.</w:t>
      </w:r>
      <w:r>
        <w:rPr>
          <w:rFonts w:ascii="Times New Roman" w:hAnsi="Times New Roman"/>
          <w:sz w:val="28"/>
          <w:szCs w:val="28"/>
        </w:rPr>
        <w:t xml:space="preserve"> </w:t>
      </w:r>
      <w:r w:rsidRPr="0081506F">
        <w:rPr>
          <w:rFonts w:ascii="Times New Roman" w:hAnsi="Times New Roman"/>
          <w:sz w:val="28"/>
          <w:szCs w:val="28"/>
        </w:rPr>
        <w:t>В рамках реализации мероприятий государственной</w:t>
      </w:r>
      <w:r>
        <w:rPr>
          <w:rFonts w:ascii="Times New Roman" w:hAnsi="Times New Roman"/>
          <w:sz w:val="28"/>
          <w:szCs w:val="28"/>
        </w:rPr>
        <w:t xml:space="preserve"> </w:t>
      </w:r>
      <w:r w:rsidRPr="0081506F">
        <w:rPr>
          <w:rFonts w:ascii="Times New Roman" w:hAnsi="Times New Roman"/>
          <w:sz w:val="28"/>
          <w:szCs w:val="28"/>
        </w:rPr>
        <w:t>программы Краснодарского края «Развитие сельского хозяйства и регулирование рынков сельскохозяйственной продукции, сырья и продовольствия» осуществляется государственная поддержка развития животноводства в хозяйствах всех категорий.</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Сельскохозяйственные организаци</w:t>
      </w:r>
      <w:r w:rsidR="00CF6943">
        <w:rPr>
          <w:rFonts w:ascii="Times New Roman" w:hAnsi="Times New Roman"/>
          <w:sz w:val="28"/>
          <w:szCs w:val="28"/>
        </w:rPr>
        <w:t>и</w:t>
      </w:r>
      <w:r w:rsidRPr="0081506F">
        <w:rPr>
          <w:rFonts w:ascii="Times New Roman" w:hAnsi="Times New Roman"/>
          <w:sz w:val="28"/>
          <w:szCs w:val="28"/>
        </w:rPr>
        <w:t xml:space="preserve"> производят реализацию животноводческой</w:t>
      </w:r>
      <w:r>
        <w:rPr>
          <w:rFonts w:ascii="Times New Roman" w:hAnsi="Times New Roman"/>
          <w:sz w:val="28"/>
          <w:szCs w:val="28"/>
        </w:rPr>
        <w:t xml:space="preserve"> </w:t>
      </w:r>
      <w:r w:rsidRPr="0081506F">
        <w:rPr>
          <w:rFonts w:ascii="Times New Roman" w:hAnsi="Times New Roman"/>
          <w:sz w:val="28"/>
          <w:szCs w:val="28"/>
        </w:rPr>
        <w:t>продукции</w:t>
      </w:r>
      <w:r>
        <w:rPr>
          <w:rFonts w:ascii="Times New Roman" w:hAnsi="Times New Roman"/>
          <w:sz w:val="28"/>
          <w:szCs w:val="28"/>
        </w:rPr>
        <w:t xml:space="preserve"> </w:t>
      </w:r>
      <w:r w:rsidRPr="0081506F">
        <w:rPr>
          <w:rFonts w:ascii="Times New Roman" w:hAnsi="Times New Roman"/>
          <w:sz w:val="28"/>
          <w:szCs w:val="28"/>
        </w:rPr>
        <w:t>в основном оптовым покупателям по договорам, а также в переработанном виде через торговые точки. Малые формы хозяйствования реализуют произведенную</w:t>
      </w:r>
      <w:r>
        <w:rPr>
          <w:rFonts w:ascii="Times New Roman" w:hAnsi="Times New Roman"/>
          <w:sz w:val="28"/>
          <w:szCs w:val="28"/>
        </w:rPr>
        <w:t xml:space="preserve"> </w:t>
      </w:r>
      <w:r w:rsidRPr="0081506F">
        <w:rPr>
          <w:rFonts w:ascii="Times New Roman" w:hAnsi="Times New Roman"/>
          <w:sz w:val="28"/>
          <w:szCs w:val="28"/>
        </w:rPr>
        <w:t>продукцию</w:t>
      </w:r>
      <w:r>
        <w:rPr>
          <w:rFonts w:ascii="Times New Roman" w:hAnsi="Times New Roman"/>
          <w:sz w:val="28"/>
          <w:szCs w:val="28"/>
        </w:rPr>
        <w:t xml:space="preserve"> </w:t>
      </w:r>
      <w:r w:rsidRPr="0081506F">
        <w:rPr>
          <w:rFonts w:ascii="Times New Roman" w:hAnsi="Times New Roman"/>
          <w:sz w:val="28"/>
          <w:szCs w:val="28"/>
        </w:rPr>
        <w:t>заготовительным организациям, на</w:t>
      </w:r>
      <w:r>
        <w:rPr>
          <w:rFonts w:ascii="Times New Roman" w:hAnsi="Times New Roman"/>
          <w:sz w:val="28"/>
          <w:szCs w:val="28"/>
        </w:rPr>
        <w:t xml:space="preserve"> </w:t>
      </w:r>
      <w:r w:rsidRPr="0081506F">
        <w:rPr>
          <w:rFonts w:ascii="Times New Roman" w:hAnsi="Times New Roman"/>
          <w:sz w:val="28"/>
          <w:szCs w:val="28"/>
        </w:rPr>
        <w:t>ярмарке выходного дня, и им предоставляются торговые места на рынке.</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 целью повышения эффективности производства продукции животноводства</w:t>
      </w:r>
      <w:r>
        <w:rPr>
          <w:rFonts w:ascii="Times New Roman" w:hAnsi="Times New Roman"/>
          <w:sz w:val="28"/>
          <w:szCs w:val="28"/>
        </w:rPr>
        <w:t xml:space="preserve"> </w:t>
      </w:r>
      <w:r w:rsidRPr="0081506F">
        <w:rPr>
          <w:rFonts w:ascii="Times New Roman" w:hAnsi="Times New Roman"/>
          <w:sz w:val="28"/>
          <w:szCs w:val="28"/>
        </w:rPr>
        <w:t>для малых форм хозяйствования в АПК</w:t>
      </w:r>
      <w:r>
        <w:rPr>
          <w:rFonts w:ascii="Times New Roman" w:hAnsi="Times New Roman"/>
          <w:sz w:val="28"/>
          <w:szCs w:val="28"/>
        </w:rPr>
        <w:t xml:space="preserve"> </w:t>
      </w:r>
      <w:r w:rsidRPr="0081506F">
        <w:rPr>
          <w:rFonts w:ascii="Times New Roman" w:hAnsi="Times New Roman"/>
          <w:sz w:val="28"/>
          <w:szCs w:val="28"/>
        </w:rPr>
        <w:t>в 2017 году проведен районный обучающий семинар по теме: «Особенности развития птицеводства</w:t>
      </w:r>
      <w:r>
        <w:rPr>
          <w:rFonts w:ascii="Times New Roman" w:hAnsi="Times New Roman"/>
          <w:sz w:val="28"/>
          <w:szCs w:val="28"/>
        </w:rPr>
        <w:t xml:space="preserve"> </w:t>
      </w:r>
      <w:r w:rsidRPr="0081506F">
        <w:rPr>
          <w:rFonts w:ascii="Times New Roman" w:hAnsi="Times New Roman"/>
          <w:sz w:val="28"/>
          <w:szCs w:val="28"/>
        </w:rPr>
        <w:t>в малых формах хозяйствования».</w:t>
      </w:r>
    </w:p>
    <w:p w:rsidR="0081506F" w:rsidRPr="0081506F" w:rsidRDefault="0081506F" w:rsidP="00991E50">
      <w:pPr>
        <w:spacing w:after="0" w:line="240" w:lineRule="auto"/>
        <w:ind w:firstLine="567"/>
        <w:jc w:val="both"/>
        <w:rPr>
          <w:rFonts w:ascii="Times New Roman" w:hAnsi="Times New Roman"/>
          <w:sz w:val="28"/>
          <w:szCs w:val="28"/>
        </w:rPr>
      </w:pPr>
      <w:r w:rsidRPr="0081506F">
        <w:rPr>
          <w:rFonts w:ascii="Times New Roman" w:hAnsi="Times New Roman"/>
          <w:sz w:val="28"/>
          <w:szCs w:val="28"/>
        </w:rPr>
        <w:t>С целью наращивания объемов производства продукции животноводства будет продолжена реконструкция птицефабрики «Уманская», участие малых хозяйствах в конкурсах на получение грантов на развитие семейной животноводческой фермы, поддержку начинающего фермера.</w:t>
      </w:r>
    </w:p>
    <w:p w:rsidR="00992804" w:rsidRDefault="00992804" w:rsidP="00991E50">
      <w:pPr>
        <w:spacing w:after="0" w:line="240" w:lineRule="auto"/>
        <w:rPr>
          <w:rFonts w:ascii="Times New Roman" w:hAnsi="Times New Roman"/>
          <w:sz w:val="28"/>
          <w:szCs w:val="28"/>
          <w:highlight w:val="yellow"/>
        </w:rPr>
      </w:pPr>
    </w:p>
    <w:p w:rsidR="007B65AA" w:rsidRPr="002C0633"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2C0633">
        <w:rPr>
          <w:rFonts w:ascii="Times New Roman" w:eastAsia="Times New Roman" w:hAnsi="Times New Roman"/>
          <w:b/>
          <w:color w:val="000000"/>
          <w:sz w:val="28"/>
          <w:szCs w:val="28"/>
          <w:lang w:eastAsia="ru-RU"/>
        </w:rPr>
        <w:t>2.3.13. Рынок бытовых услуг</w:t>
      </w:r>
    </w:p>
    <w:p w:rsidR="007B65AA"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AC29BD" w:rsidRDefault="00AC29BD" w:rsidP="00991E50">
      <w:pPr>
        <w:pStyle w:val="a3"/>
        <w:ind w:right="-1" w:firstLine="567"/>
        <w:jc w:val="both"/>
        <w:rPr>
          <w:rFonts w:ascii="Times New Roman" w:eastAsia="Times New Roman" w:hAnsi="Times New Roman"/>
          <w:sz w:val="28"/>
          <w:szCs w:val="28"/>
        </w:rPr>
      </w:pPr>
      <w:r w:rsidRPr="00B72F57">
        <w:rPr>
          <w:rFonts w:ascii="Times New Roman" w:eastAsia="Times New Roman" w:hAnsi="Times New Roman"/>
          <w:sz w:val="28"/>
          <w:szCs w:val="28"/>
        </w:rPr>
        <w:t xml:space="preserve">В муниципальном образовании </w:t>
      </w:r>
      <w:r>
        <w:rPr>
          <w:rFonts w:ascii="Times New Roman" w:eastAsia="Times New Roman" w:hAnsi="Times New Roman"/>
          <w:sz w:val="28"/>
          <w:szCs w:val="28"/>
        </w:rPr>
        <w:t xml:space="preserve">Ленинградский район </w:t>
      </w:r>
      <w:r w:rsidRPr="00B72F57">
        <w:rPr>
          <w:rFonts w:ascii="Times New Roman" w:eastAsia="Times New Roman" w:hAnsi="Times New Roman"/>
          <w:sz w:val="28"/>
          <w:szCs w:val="28"/>
        </w:rPr>
        <w:t>осуществляют деятельность 1</w:t>
      </w:r>
      <w:r w:rsidR="009E5B8E">
        <w:rPr>
          <w:rFonts w:ascii="Times New Roman" w:eastAsia="Times New Roman" w:hAnsi="Times New Roman"/>
          <w:sz w:val="28"/>
          <w:szCs w:val="28"/>
        </w:rPr>
        <w:t>80</w:t>
      </w:r>
      <w:r>
        <w:rPr>
          <w:rFonts w:ascii="Times New Roman" w:eastAsia="Times New Roman" w:hAnsi="Times New Roman"/>
          <w:sz w:val="28"/>
          <w:szCs w:val="28"/>
        </w:rPr>
        <w:t xml:space="preserve"> </w:t>
      </w:r>
      <w:r w:rsidRPr="00B72F57">
        <w:rPr>
          <w:rFonts w:ascii="Times New Roman" w:eastAsia="Times New Roman" w:hAnsi="Times New Roman"/>
          <w:sz w:val="28"/>
          <w:szCs w:val="28"/>
        </w:rPr>
        <w:t>объектов бытового обслуживания</w:t>
      </w:r>
      <w:r>
        <w:rPr>
          <w:rFonts w:ascii="Times New Roman" w:eastAsia="Times New Roman" w:hAnsi="Times New Roman"/>
          <w:sz w:val="28"/>
          <w:szCs w:val="28"/>
        </w:rPr>
        <w:t xml:space="preserve"> (в том числе один муниципальный – МУПБО «Бытовик»)</w:t>
      </w:r>
      <w:r w:rsidRPr="00B72F57">
        <w:rPr>
          <w:rFonts w:ascii="Times New Roman" w:eastAsia="Times New Roman" w:hAnsi="Times New Roman"/>
          <w:sz w:val="28"/>
          <w:szCs w:val="28"/>
        </w:rPr>
        <w:t>, из них 90 оказывают социально значимые виды бытовых услуг стационарно, что составляет 65,7%. Отсутствие стационарных объектов или недостающих видов бытовых услуг компенсируется выездным обслуживанием жителей отдаленных сельских населенных пунктов.</w:t>
      </w:r>
    </w:p>
    <w:p w:rsidR="00AC29BD" w:rsidRDefault="00AC29BD" w:rsidP="00991E50">
      <w:pPr>
        <w:pStyle w:val="a3"/>
        <w:ind w:right="-1" w:firstLine="567"/>
        <w:jc w:val="both"/>
        <w:rPr>
          <w:rFonts w:ascii="Times New Roman" w:eastAsia="Times New Roman" w:hAnsi="Times New Roman"/>
          <w:spacing w:val="-1"/>
          <w:sz w:val="28"/>
          <w:szCs w:val="28"/>
        </w:rPr>
      </w:pPr>
      <w:r w:rsidRPr="00B72F57">
        <w:rPr>
          <w:rFonts w:ascii="Times New Roman" w:eastAsia="Times New Roman" w:hAnsi="Times New Roman"/>
          <w:sz w:val="28"/>
          <w:szCs w:val="28"/>
        </w:rPr>
        <w:t xml:space="preserve">Виды бытовых услуг можно разделить на три группы: услуги, где наблюдается устойчивое развитие и существует высокий спрос населения (фотоуслуги, изготовление и ремонт мебели, услуги бань (саун), парикмахерские услуги); услуги, где существуют перспективы для экономического роста при создании соответствующих благоприятных условий (услуги клининга, ритуальные услуги, косметические услуги); услуги, темпы </w:t>
      </w:r>
      <w:r w:rsidRPr="00B72F57">
        <w:rPr>
          <w:rFonts w:ascii="Times New Roman" w:eastAsia="Times New Roman" w:hAnsi="Times New Roman"/>
          <w:sz w:val="28"/>
          <w:szCs w:val="28"/>
        </w:rPr>
        <w:lastRenderedPageBreak/>
        <w:t xml:space="preserve">развития которых невысоки, несмотря на существующий спрос населения (ремонт часов, ремонт и изготовление ювелирных изделий, ремонт и техническое </w:t>
      </w:r>
      <w:r w:rsidRPr="00B72F57">
        <w:rPr>
          <w:rFonts w:ascii="Times New Roman" w:eastAsia="Times New Roman" w:hAnsi="Times New Roman"/>
          <w:spacing w:val="-5"/>
          <w:sz w:val="28"/>
          <w:szCs w:val="28"/>
        </w:rPr>
        <w:t xml:space="preserve">обслуживание бытовой радиоэлектронной </w:t>
      </w:r>
      <w:r w:rsidRPr="00B72F57">
        <w:rPr>
          <w:rFonts w:ascii="Times New Roman" w:eastAsia="Times New Roman" w:hAnsi="Times New Roman"/>
          <w:spacing w:val="-1"/>
          <w:sz w:val="28"/>
          <w:szCs w:val="28"/>
        </w:rPr>
        <w:t xml:space="preserve">аппаратуры, бытовых машин и приборов, услуги химчистки). </w:t>
      </w:r>
    </w:p>
    <w:p w:rsidR="002C0633" w:rsidRPr="0095037D" w:rsidRDefault="002C0633"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992804">
        <w:rPr>
          <w:rFonts w:ascii="Times New Roman" w:hAnsi="Times New Roman"/>
          <w:sz w:val="28"/>
          <w:szCs w:val="28"/>
        </w:rPr>
        <w:t xml:space="preserve">, на рынке </w:t>
      </w:r>
      <w:r>
        <w:rPr>
          <w:rFonts w:ascii="Times New Roman" w:hAnsi="Times New Roman"/>
          <w:sz w:val="28"/>
          <w:szCs w:val="28"/>
        </w:rPr>
        <w:t xml:space="preserve">бытовых услуг </w:t>
      </w:r>
      <w:r w:rsidRPr="00992804">
        <w:rPr>
          <w:rFonts w:ascii="Times New Roman" w:hAnsi="Times New Roman"/>
          <w:sz w:val="28"/>
          <w:szCs w:val="28"/>
        </w:rPr>
        <w:t>следующим образом.</w:t>
      </w:r>
      <w:r>
        <w:rPr>
          <w:rFonts w:ascii="Times New Roman" w:hAnsi="Times New Roman"/>
          <w:sz w:val="28"/>
          <w:szCs w:val="28"/>
        </w:rPr>
        <w:t xml:space="preserve"> </w:t>
      </w:r>
      <w:r w:rsidRPr="00716400">
        <w:rPr>
          <w:rFonts w:ascii="Times New Roman" w:hAnsi="Times New Roman"/>
          <w:color w:val="000000" w:themeColor="text1"/>
          <w:sz w:val="28"/>
          <w:szCs w:val="28"/>
        </w:rPr>
        <w:t>Среди опрошенных</w:t>
      </w:r>
      <w:r>
        <w:rPr>
          <w:rFonts w:ascii="Times New Roman" w:hAnsi="Times New Roman"/>
          <w:color w:val="000000" w:themeColor="text1"/>
          <w:sz w:val="28"/>
          <w:szCs w:val="28"/>
        </w:rPr>
        <w:t xml:space="preserve"> более 57% </w:t>
      </w:r>
      <w:r w:rsidRPr="00716400">
        <w:rPr>
          <w:rFonts w:ascii="Times New Roman" w:hAnsi="Times New Roman"/>
          <w:color w:val="000000" w:themeColor="text1"/>
          <w:sz w:val="28"/>
          <w:szCs w:val="28"/>
        </w:rPr>
        <w:t>считают</w:t>
      </w:r>
      <w:r w:rsidRPr="00FC3DBE">
        <w:rPr>
          <w:rFonts w:ascii="Times New Roman" w:hAnsi="Times New Roman"/>
          <w:color w:val="000000" w:themeColor="text1"/>
          <w:sz w:val="28"/>
          <w:szCs w:val="28"/>
        </w:rPr>
        <w:t xml:space="preserve"> </w:t>
      </w:r>
      <w:r w:rsidRPr="00716400">
        <w:rPr>
          <w:rFonts w:ascii="Times New Roman" w:hAnsi="Times New Roman"/>
          <w:color w:val="000000" w:themeColor="text1"/>
          <w:sz w:val="28"/>
          <w:szCs w:val="28"/>
        </w:rPr>
        <w:t>избыточн</w:t>
      </w:r>
      <w:r>
        <w:rPr>
          <w:rFonts w:ascii="Times New Roman" w:hAnsi="Times New Roman"/>
          <w:color w:val="000000" w:themeColor="text1"/>
          <w:sz w:val="28"/>
          <w:szCs w:val="28"/>
        </w:rPr>
        <w:t xml:space="preserve">ым </w:t>
      </w:r>
      <w:r w:rsidRPr="00716400">
        <w:rPr>
          <w:rFonts w:ascii="Times New Roman" w:hAnsi="Times New Roman"/>
          <w:color w:val="000000" w:themeColor="text1"/>
          <w:sz w:val="28"/>
          <w:szCs w:val="28"/>
        </w:rPr>
        <w:t xml:space="preserve">количество организаций </w:t>
      </w:r>
      <w:r>
        <w:rPr>
          <w:rFonts w:ascii="Times New Roman" w:hAnsi="Times New Roman"/>
          <w:color w:val="000000" w:themeColor="text1"/>
          <w:sz w:val="28"/>
          <w:szCs w:val="28"/>
        </w:rPr>
        <w:t xml:space="preserve">предоставляющие товары и услуги на рынке </w:t>
      </w:r>
      <w:r w:rsidR="000A3223">
        <w:rPr>
          <w:rFonts w:ascii="Times New Roman" w:hAnsi="Times New Roman"/>
          <w:color w:val="000000" w:themeColor="text1"/>
          <w:sz w:val="28"/>
          <w:szCs w:val="28"/>
        </w:rPr>
        <w:t>бытовых</w:t>
      </w:r>
      <w:r>
        <w:rPr>
          <w:rFonts w:ascii="Times New Roman" w:hAnsi="Times New Roman"/>
          <w:color w:val="000000" w:themeColor="text1"/>
          <w:sz w:val="28"/>
          <w:szCs w:val="28"/>
        </w:rPr>
        <w:t xml:space="preserve"> </w:t>
      </w:r>
      <w:r w:rsidR="000A3223">
        <w:rPr>
          <w:rFonts w:ascii="Times New Roman" w:hAnsi="Times New Roman"/>
          <w:color w:val="000000" w:themeColor="text1"/>
          <w:sz w:val="28"/>
          <w:szCs w:val="28"/>
        </w:rPr>
        <w:t>услуг</w:t>
      </w:r>
      <w:r>
        <w:rPr>
          <w:rFonts w:ascii="Times New Roman" w:hAnsi="Times New Roman"/>
          <w:color w:val="000000" w:themeColor="text1"/>
          <w:sz w:val="28"/>
          <w:szCs w:val="28"/>
        </w:rPr>
        <w:t>, и более 35</w:t>
      </w:r>
      <w:r w:rsidRPr="00716400">
        <w:rPr>
          <w:rFonts w:ascii="Times New Roman" w:hAnsi="Times New Roman"/>
          <w:color w:val="000000" w:themeColor="text1"/>
          <w:sz w:val="28"/>
          <w:szCs w:val="28"/>
        </w:rPr>
        <w:t xml:space="preserve"> % считают, что таких организаций достаточно</w:t>
      </w:r>
      <w:r w:rsidRPr="0095037D">
        <w:rPr>
          <w:rFonts w:ascii="Times New Roman" w:hAnsi="Times New Roman"/>
          <w:sz w:val="28"/>
          <w:szCs w:val="28"/>
        </w:rPr>
        <w:t>.</w:t>
      </w:r>
    </w:p>
    <w:p w:rsidR="002C0633" w:rsidRPr="00992804" w:rsidRDefault="002C0633"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324D9302" wp14:editId="650D7B6E">
            <wp:extent cx="3547872" cy="1521562"/>
            <wp:effectExtent l="0" t="0" r="14605"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0633" w:rsidRPr="00716400" w:rsidRDefault="002C0633" w:rsidP="00991E50">
      <w:pPr>
        <w:spacing w:after="0" w:line="240" w:lineRule="auto"/>
        <w:ind w:firstLine="567"/>
        <w:jc w:val="both"/>
        <w:rPr>
          <w:rFonts w:ascii="Times New Roman" w:hAnsi="Times New Roman"/>
          <w:color w:val="000000" w:themeColor="text1"/>
          <w:sz w:val="28"/>
          <w:szCs w:val="28"/>
        </w:rPr>
      </w:pPr>
      <w:r w:rsidRPr="00716400">
        <w:rPr>
          <w:rFonts w:ascii="Times New Roman" w:hAnsi="Times New Roman"/>
          <w:color w:val="000000" w:themeColor="text1"/>
          <w:sz w:val="28"/>
          <w:szCs w:val="28"/>
        </w:rPr>
        <w:t xml:space="preserve">Удовлетворенность качеством </w:t>
      </w:r>
      <w:r>
        <w:rPr>
          <w:rFonts w:ascii="Times New Roman" w:hAnsi="Times New Roman"/>
          <w:color w:val="000000" w:themeColor="text1"/>
          <w:sz w:val="28"/>
          <w:szCs w:val="28"/>
        </w:rPr>
        <w:t xml:space="preserve">товаров и услуг соответствующего рынка </w:t>
      </w:r>
      <w:r w:rsidRPr="00716400">
        <w:rPr>
          <w:rFonts w:ascii="Times New Roman" w:hAnsi="Times New Roman"/>
          <w:color w:val="000000" w:themeColor="text1"/>
          <w:sz w:val="28"/>
          <w:szCs w:val="28"/>
        </w:rPr>
        <w:t>п</w:t>
      </w:r>
      <w:r>
        <w:rPr>
          <w:rFonts w:ascii="Times New Roman" w:hAnsi="Times New Roman"/>
          <w:color w:val="000000" w:themeColor="text1"/>
          <w:sz w:val="28"/>
          <w:szCs w:val="28"/>
        </w:rPr>
        <w:t>о району высокая. Так более 96</w:t>
      </w:r>
      <w:r w:rsidRPr="00716400">
        <w:rPr>
          <w:rFonts w:ascii="Times New Roman" w:hAnsi="Times New Roman"/>
          <w:color w:val="000000" w:themeColor="text1"/>
          <w:sz w:val="28"/>
          <w:szCs w:val="28"/>
        </w:rPr>
        <w:t xml:space="preserve"> % опрошенных ответили «удовлетворен» и «скорее удовлетворен». </w:t>
      </w:r>
    </w:p>
    <w:p w:rsidR="002C0633" w:rsidRPr="00992804" w:rsidRDefault="002C0633"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514524A5" wp14:editId="649BA72E">
            <wp:extent cx="4081881" cy="1594713"/>
            <wp:effectExtent l="0" t="0" r="13970" b="24765"/>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29BD" w:rsidRDefault="00AC29BD" w:rsidP="00991E50">
      <w:pPr>
        <w:pStyle w:val="a3"/>
        <w:ind w:right="-1" w:firstLine="567"/>
        <w:jc w:val="both"/>
        <w:rPr>
          <w:rFonts w:ascii="Times New Roman" w:eastAsia="Times New Roman" w:hAnsi="Times New Roman"/>
          <w:sz w:val="28"/>
          <w:szCs w:val="28"/>
        </w:rPr>
      </w:pPr>
      <w:r w:rsidRPr="00B72F57">
        <w:rPr>
          <w:rFonts w:ascii="Times New Roman" w:eastAsia="Times New Roman" w:hAnsi="Times New Roman"/>
          <w:spacing w:val="-2"/>
          <w:sz w:val="28"/>
          <w:szCs w:val="28"/>
        </w:rPr>
        <w:t xml:space="preserve">По состоянию на 1 января 2018 года бытовыми услугами </w:t>
      </w:r>
      <w:r w:rsidRPr="00B72F57">
        <w:rPr>
          <w:rFonts w:ascii="Times New Roman" w:eastAsia="Times New Roman" w:hAnsi="Times New Roman"/>
          <w:spacing w:val="-4"/>
          <w:sz w:val="28"/>
          <w:szCs w:val="28"/>
        </w:rPr>
        <w:t>охвачено 6</w:t>
      </w:r>
      <w:r w:rsidR="00BF13E9">
        <w:rPr>
          <w:rFonts w:ascii="Times New Roman" w:eastAsia="Times New Roman" w:hAnsi="Times New Roman"/>
          <w:spacing w:val="-4"/>
          <w:sz w:val="28"/>
          <w:szCs w:val="28"/>
        </w:rPr>
        <w:t>4</w:t>
      </w:r>
      <w:r w:rsidRPr="00B72F57">
        <w:rPr>
          <w:rFonts w:ascii="Times New Roman" w:eastAsia="Times New Roman" w:hAnsi="Times New Roman"/>
          <w:spacing w:val="-4"/>
          <w:sz w:val="28"/>
          <w:szCs w:val="28"/>
        </w:rPr>
        <w:t xml:space="preserve"> % населения Ленинградского района. Отсутствие достаточного количества </w:t>
      </w:r>
      <w:r w:rsidRPr="00B72F57">
        <w:rPr>
          <w:rFonts w:ascii="Times New Roman" w:eastAsia="Times New Roman" w:hAnsi="Times New Roman"/>
          <w:sz w:val="28"/>
          <w:szCs w:val="28"/>
        </w:rPr>
        <w:t xml:space="preserve">предприятий бытовых услуг, в том числе </w:t>
      </w:r>
      <w:r w:rsidRPr="00B72F57">
        <w:rPr>
          <w:rFonts w:ascii="Times New Roman" w:eastAsia="Times New Roman" w:hAnsi="Times New Roman"/>
          <w:spacing w:val="-3"/>
          <w:sz w:val="28"/>
          <w:szCs w:val="28"/>
        </w:rPr>
        <w:t xml:space="preserve">выездной формы обслуживания, лишает сельских жителей многих социально </w:t>
      </w:r>
      <w:r w:rsidRPr="00B72F57">
        <w:rPr>
          <w:rFonts w:ascii="Times New Roman" w:eastAsia="Times New Roman" w:hAnsi="Times New Roman"/>
          <w:spacing w:val="-2"/>
          <w:sz w:val="28"/>
          <w:szCs w:val="28"/>
        </w:rPr>
        <w:t xml:space="preserve">значимых видов бытовых услуг. Отрасли </w:t>
      </w:r>
      <w:r w:rsidRPr="00B72F57">
        <w:rPr>
          <w:rFonts w:ascii="Times New Roman" w:eastAsia="Times New Roman" w:hAnsi="Times New Roman"/>
          <w:spacing w:val="-3"/>
          <w:sz w:val="28"/>
          <w:szCs w:val="28"/>
        </w:rPr>
        <w:t xml:space="preserve">бытовых услуг не относятся к </w:t>
      </w:r>
      <w:r w:rsidRPr="00B72F57">
        <w:rPr>
          <w:rFonts w:ascii="Times New Roman" w:eastAsia="Times New Roman" w:hAnsi="Times New Roman"/>
          <w:spacing w:val="-5"/>
          <w:sz w:val="28"/>
          <w:szCs w:val="28"/>
        </w:rPr>
        <w:t xml:space="preserve">высокодоходным, поэтому организация </w:t>
      </w:r>
      <w:r w:rsidRPr="00B72F57">
        <w:rPr>
          <w:rFonts w:ascii="Times New Roman" w:eastAsia="Times New Roman" w:hAnsi="Times New Roman"/>
          <w:spacing w:val="-3"/>
          <w:sz w:val="28"/>
          <w:szCs w:val="28"/>
        </w:rPr>
        <w:t xml:space="preserve">деятельности в этой сфере зачастую </w:t>
      </w:r>
      <w:r w:rsidRPr="00B72F57">
        <w:rPr>
          <w:rFonts w:ascii="Times New Roman" w:eastAsia="Times New Roman" w:hAnsi="Times New Roman"/>
          <w:sz w:val="28"/>
          <w:szCs w:val="28"/>
        </w:rPr>
        <w:t>нерентабельна и не востребована.</w:t>
      </w:r>
    </w:p>
    <w:p w:rsidR="00AC29BD" w:rsidRDefault="00AC29BD" w:rsidP="00991E50">
      <w:pPr>
        <w:pStyle w:val="a3"/>
        <w:ind w:right="-1" w:firstLine="567"/>
        <w:jc w:val="both"/>
        <w:rPr>
          <w:rFonts w:ascii="Times New Roman" w:hAnsi="Times New Roman"/>
          <w:sz w:val="28"/>
          <w:szCs w:val="28"/>
        </w:rPr>
      </w:pPr>
      <w:r w:rsidRPr="008C5DAB">
        <w:rPr>
          <w:rFonts w:ascii="Times New Roman" w:hAnsi="Times New Roman"/>
          <w:sz w:val="28"/>
          <w:szCs w:val="28"/>
        </w:rPr>
        <w:t>В данной отрасли наблюдается значительно</w:t>
      </w:r>
      <w:r>
        <w:rPr>
          <w:rFonts w:ascii="Times New Roman" w:hAnsi="Times New Roman"/>
          <w:sz w:val="28"/>
          <w:szCs w:val="28"/>
        </w:rPr>
        <w:t>е количество</w:t>
      </w:r>
      <w:r w:rsidRPr="008C5DAB">
        <w:rPr>
          <w:rFonts w:ascii="Times New Roman" w:hAnsi="Times New Roman"/>
          <w:sz w:val="28"/>
          <w:szCs w:val="28"/>
        </w:rPr>
        <w:t xml:space="preserve"> лиц, оказывающих населению услуги без соответствующей регистрации в налоговых органах</w:t>
      </w:r>
      <w:r>
        <w:rPr>
          <w:rFonts w:ascii="Times New Roman" w:hAnsi="Times New Roman"/>
          <w:sz w:val="28"/>
          <w:szCs w:val="28"/>
        </w:rPr>
        <w:t xml:space="preserve">. Данный фактор препятствует развитию честной конкуренции в сфере бытовых услуг, что непосредственно влияет на качество предоставляемых услуг и рентабельность бизнеса в целом. Необходимо рассмотреть на законодательном уровне уведомительный характер открытия/ прекращения деятельности объектов бытовых услуг с целью наиболее точного расчета обеспеченности населения бытовыми услугами и возможностью регулирования количества объектов каждого вида услуг и развития недостающих услуг либо введение патентной системы по оказанию бытовых услуг, а также возобновление проверок субъектов сферы бытовых услуг с </w:t>
      </w:r>
      <w:r>
        <w:rPr>
          <w:rFonts w:ascii="Times New Roman" w:hAnsi="Times New Roman"/>
          <w:sz w:val="28"/>
          <w:szCs w:val="28"/>
        </w:rPr>
        <w:lastRenderedPageBreak/>
        <w:t>целью контроля качества предоставляемых услуг и контроля регистрации в налоговых органах.</w:t>
      </w:r>
    </w:p>
    <w:p w:rsidR="00AC29BD" w:rsidRDefault="00AC29BD"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7B65AA" w:rsidRPr="00570782"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570782">
        <w:rPr>
          <w:rFonts w:ascii="Times New Roman" w:eastAsia="Times New Roman" w:hAnsi="Times New Roman"/>
          <w:b/>
          <w:color w:val="000000"/>
          <w:sz w:val="28"/>
          <w:szCs w:val="28"/>
          <w:lang w:eastAsia="ru-RU"/>
        </w:rPr>
        <w:t>2.3.14. Рынок санаторно-курортных и туристических услуг</w:t>
      </w:r>
    </w:p>
    <w:p w:rsidR="007B65AA"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C93378" w:rsidRDefault="00C93378" w:rsidP="00991E50">
      <w:pPr>
        <w:pStyle w:val="13"/>
        <w:ind w:firstLine="567"/>
        <w:jc w:val="both"/>
      </w:pPr>
      <w:r>
        <w:t xml:space="preserve">Сфера курортно-туристического комплекса в муниципальном образовании представлена 1 отелем, 6 гостиницами, 2 базами отдыха и 1 туристическим агентством. В 2017 году в Ленинградском районе осуществляют деятельность следующие объекты </w:t>
      </w:r>
      <w:r w:rsidRPr="006F3F78">
        <w:t>курортно-туристического комплекса</w:t>
      </w:r>
      <w:r>
        <w:t>:</w:t>
      </w:r>
    </w:p>
    <w:p w:rsidR="00C93378" w:rsidRDefault="00C93378" w:rsidP="00991E50">
      <w:pPr>
        <w:pStyle w:val="13"/>
        <w:ind w:firstLine="567"/>
        <w:jc w:val="both"/>
      </w:pPr>
      <w:r>
        <w:t>- гостиница «Старая Русь», расположенная в</w:t>
      </w:r>
      <w:r w:rsidR="003E46B0">
        <w:t xml:space="preserve"> </w:t>
      </w:r>
      <w:r>
        <w:t>ст. Ленинградской (на 20 мест);</w:t>
      </w:r>
    </w:p>
    <w:p w:rsidR="00C93378" w:rsidRDefault="00C93378" w:rsidP="00991E50">
      <w:pPr>
        <w:pStyle w:val="13"/>
        <w:ind w:firstLine="567"/>
        <w:jc w:val="both"/>
      </w:pPr>
      <w:r>
        <w:t xml:space="preserve">- гостиница «Уют», </w:t>
      </w:r>
      <w:r w:rsidRPr="00184772">
        <w:t xml:space="preserve">расположенная </w:t>
      </w:r>
      <w:r>
        <w:t>в ст. Ленинградской (на 42 места);</w:t>
      </w:r>
    </w:p>
    <w:p w:rsidR="00C93378" w:rsidRDefault="00C93378" w:rsidP="00991E50">
      <w:pPr>
        <w:pStyle w:val="13"/>
        <w:ind w:firstLine="567"/>
        <w:jc w:val="both"/>
      </w:pPr>
      <w:r>
        <w:t xml:space="preserve">- гостиница «Тонус», </w:t>
      </w:r>
      <w:r w:rsidRPr="00184772">
        <w:t xml:space="preserve">расположенная </w:t>
      </w:r>
      <w:r>
        <w:t>в ст. Ленинградской (на 8 мест);</w:t>
      </w:r>
    </w:p>
    <w:p w:rsidR="00C93378" w:rsidRDefault="00C93378" w:rsidP="00991E50">
      <w:pPr>
        <w:pStyle w:val="13"/>
        <w:ind w:firstLine="567"/>
        <w:jc w:val="both"/>
      </w:pPr>
      <w:r>
        <w:t xml:space="preserve">- Отель «По пути», </w:t>
      </w:r>
      <w:r w:rsidRPr="00184772">
        <w:t>расположенн</w:t>
      </w:r>
      <w:r>
        <w:t>ый</w:t>
      </w:r>
      <w:r w:rsidRPr="00184772">
        <w:t xml:space="preserve"> </w:t>
      </w:r>
      <w:r>
        <w:t>в ст. Ленинградской (на 48 мест);</w:t>
      </w:r>
    </w:p>
    <w:p w:rsidR="00C93378" w:rsidRDefault="00C93378" w:rsidP="00991E50">
      <w:pPr>
        <w:pStyle w:val="13"/>
        <w:ind w:firstLine="567"/>
        <w:jc w:val="both"/>
      </w:pPr>
      <w:r>
        <w:t xml:space="preserve">- гостиница ЗАО СКФ «Центр Экоммаш», </w:t>
      </w:r>
      <w:r w:rsidRPr="00184772">
        <w:t>расположенная</w:t>
      </w:r>
      <w:r>
        <w:t xml:space="preserve"> в ст. Ленинградской (на 9 мест);</w:t>
      </w:r>
    </w:p>
    <w:p w:rsidR="00C93378" w:rsidRDefault="00C93378" w:rsidP="00991E50">
      <w:pPr>
        <w:pStyle w:val="13"/>
        <w:ind w:firstLine="567"/>
        <w:jc w:val="both"/>
      </w:pPr>
      <w:r>
        <w:t xml:space="preserve">- гостиница «Хамам», </w:t>
      </w:r>
      <w:r w:rsidRPr="00184772">
        <w:t xml:space="preserve">расположенная </w:t>
      </w:r>
      <w:r>
        <w:t>в ст. Ленинградской (на 6 мест);</w:t>
      </w:r>
    </w:p>
    <w:p w:rsidR="00C93378" w:rsidRDefault="00C93378" w:rsidP="00991E50">
      <w:pPr>
        <w:pStyle w:val="13"/>
        <w:ind w:firstLine="567"/>
        <w:jc w:val="both"/>
        <w:rPr>
          <w:szCs w:val="28"/>
        </w:rPr>
      </w:pPr>
      <w:r>
        <w:rPr>
          <w:szCs w:val="28"/>
        </w:rPr>
        <w:t>- гостиница ЗАО «Сыродельный комбинат «Ленинградский» (Староминской филиал),</w:t>
      </w:r>
      <w:r w:rsidRPr="00184772">
        <w:t xml:space="preserve"> </w:t>
      </w:r>
      <w:r w:rsidRPr="00184772">
        <w:rPr>
          <w:szCs w:val="28"/>
        </w:rPr>
        <w:t>расположенная</w:t>
      </w:r>
      <w:r>
        <w:rPr>
          <w:szCs w:val="28"/>
        </w:rPr>
        <w:t xml:space="preserve"> в ст. Староминской (на 20 мест);</w:t>
      </w:r>
    </w:p>
    <w:p w:rsidR="00C93378" w:rsidRDefault="00C93378" w:rsidP="00991E50">
      <w:pPr>
        <w:pStyle w:val="13"/>
        <w:ind w:firstLine="567"/>
        <w:jc w:val="both"/>
        <w:rPr>
          <w:szCs w:val="28"/>
        </w:rPr>
      </w:pPr>
      <w:r>
        <w:rPr>
          <w:szCs w:val="28"/>
        </w:rPr>
        <w:t>- база отдыха «Сосновая терасса» ИП Кононенко Евгения Федоровича, расположенная в Лаго-Наки Апшеронского района (на 20 мест).</w:t>
      </w:r>
    </w:p>
    <w:p w:rsidR="00C93378" w:rsidRDefault="00C93378" w:rsidP="00991E50">
      <w:pPr>
        <w:pStyle w:val="13"/>
        <w:ind w:firstLine="567"/>
        <w:jc w:val="both"/>
      </w:pPr>
      <w:r>
        <w:rPr>
          <w:szCs w:val="28"/>
        </w:rPr>
        <w:t xml:space="preserve">- база отдыха «Тополек», расположенная в х. Коржи, </w:t>
      </w:r>
      <w:r>
        <w:t>основной вид деятельности - предоставление услуг по организации отдыха (рыболовство, охота), с возможностью временного размещения 8 человек.</w:t>
      </w:r>
    </w:p>
    <w:p w:rsidR="00C93378" w:rsidRDefault="00C93378" w:rsidP="00991E50">
      <w:pPr>
        <w:pStyle w:val="13"/>
        <w:ind w:firstLine="567"/>
        <w:jc w:val="both"/>
      </w:pPr>
      <w:r>
        <w:t>- туристическое агентство «Розовый слон» ИП Кужарова Екатерина Михайловна.</w:t>
      </w:r>
    </w:p>
    <w:p w:rsidR="00C93378" w:rsidRDefault="00C93378" w:rsidP="00991E50">
      <w:pPr>
        <w:pStyle w:val="13"/>
        <w:ind w:firstLine="567"/>
        <w:jc w:val="both"/>
      </w:pPr>
      <w:r>
        <w:t>Муниципальные хозяйствующие субъекты, оказывающие услуги санаторно-курортных и туристических услуг, в Ленинградском районе отсутствуют.</w:t>
      </w:r>
    </w:p>
    <w:p w:rsidR="00C93378" w:rsidRDefault="00C93378" w:rsidP="00991E50">
      <w:pPr>
        <w:pStyle w:val="13"/>
        <w:ind w:firstLine="567"/>
        <w:jc w:val="both"/>
      </w:pPr>
      <w:r w:rsidRPr="00E330CA">
        <w:t>Ожидаемый объем</w:t>
      </w:r>
      <w:r>
        <w:t xml:space="preserve"> (оценка)</w:t>
      </w:r>
      <w:r w:rsidRPr="00E330CA">
        <w:t xml:space="preserve"> предоставления услуг предприятий курортно-туристического комплекса в 201</w:t>
      </w:r>
      <w:r>
        <w:t>7</w:t>
      </w:r>
      <w:r w:rsidRPr="00E330CA">
        <w:t xml:space="preserve"> год</w:t>
      </w:r>
      <w:r>
        <w:t>у</w:t>
      </w:r>
      <w:r w:rsidRPr="00E330CA">
        <w:t xml:space="preserve"> – </w:t>
      </w:r>
      <w:r>
        <w:t>9,4</w:t>
      </w:r>
      <w:r w:rsidRPr="00E330CA">
        <w:t xml:space="preserve"> млн. руб.</w:t>
      </w:r>
      <w:r>
        <w:t xml:space="preserve"> Его доля в общем обороте составляет 0,03%.</w:t>
      </w:r>
      <w:r w:rsidRPr="00E330CA">
        <w:t xml:space="preserve"> </w:t>
      </w:r>
    </w:p>
    <w:p w:rsidR="00D67C08" w:rsidRPr="00E65313" w:rsidRDefault="000A3223"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992804">
        <w:rPr>
          <w:rFonts w:ascii="Times New Roman" w:hAnsi="Times New Roman"/>
          <w:sz w:val="28"/>
          <w:szCs w:val="28"/>
        </w:rPr>
        <w:t xml:space="preserve">, на рынке </w:t>
      </w:r>
      <w:r>
        <w:rPr>
          <w:rFonts w:ascii="Times New Roman" w:hAnsi="Times New Roman"/>
          <w:sz w:val="28"/>
          <w:szCs w:val="28"/>
        </w:rPr>
        <w:t xml:space="preserve">санаторно-курортных </w:t>
      </w:r>
      <w:r w:rsidRPr="00E65313">
        <w:rPr>
          <w:rFonts w:ascii="Times New Roman" w:hAnsi="Times New Roman"/>
          <w:sz w:val="28"/>
          <w:szCs w:val="28"/>
        </w:rPr>
        <w:t xml:space="preserve">услуг и туристических услуг (внутренний туризм) следующим образом. </w:t>
      </w:r>
    </w:p>
    <w:p w:rsidR="000A3223" w:rsidRPr="00E65313" w:rsidRDefault="000A3223" w:rsidP="00991E50">
      <w:pPr>
        <w:spacing w:after="0" w:line="240" w:lineRule="auto"/>
        <w:ind w:firstLine="567"/>
        <w:jc w:val="both"/>
        <w:rPr>
          <w:rFonts w:ascii="Times New Roman" w:hAnsi="Times New Roman"/>
          <w:sz w:val="28"/>
          <w:szCs w:val="28"/>
        </w:rPr>
      </w:pPr>
      <w:r w:rsidRPr="00E65313">
        <w:rPr>
          <w:rFonts w:ascii="Times New Roman" w:hAnsi="Times New Roman"/>
          <w:color w:val="000000" w:themeColor="text1"/>
          <w:sz w:val="28"/>
          <w:szCs w:val="28"/>
        </w:rPr>
        <w:t>Среди опрошенных более 5</w:t>
      </w:r>
      <w:r w:rsidR="00D67C08" w:rsidRPr="00E65313">
        <w:rPr>
          <w:rFonts w:ascii="Times New Roman" w:hAnsi="Times New Roman"/>
          <w:color w:val="000000" w:themeColor="text1"/>
          <w:sz w:val="28"/>
          <w:szCs w:val="28"/>
        </w:rPr>
        <w:t>2</w:t>
      </w:r>
      <w:r w:rsidRPr="00E65313">
        <w:rPr>
          <w:rFonts w:ascii="Times New Roman" w:hAnsi="Times New Roman"/>
          <w:color w:val="000000" w:themeColor="text1"/>
          <w:sz w:val="28"/>
          <w:szCs w:val="28"/>
        </w:rPr>
        <w:t xml:space="preserve">% считают избыточным количество организаций предоставляющие товары и услуги на рынке </w:t>
      </w:r>
      <w:r w:rsidR="00D67C08" w:rsidRPr="00E65313">
        <w:rPr>
          <w:rFonts w:ascii="Times New Roman" w:hAnsi="Times New Roman"/>
          <w:color w:val="000000" w:themeColor="text1"/>
          <w:sz w:val="28"/>
          <w:szCs w:val="28"/>
        </w:rPr>
        <w:t>санаторно-курортных и на рынке туристических услуг. 24,1</w:t>
      </w:r>
      <w:r w:rsidRPr="00E65313">
        <w:rPr>
          <w:rFonts w:ascii="Times New Roman" w:hAnsi="Times New Roman"/>
          <w:color w:val="000000" w:themeColor="text1"/>
          <w:sz w:val="28"/>
          <w:szCs w:val="28"/>
        </w:rPr>
        <w:t xml:space="preserve"> % </w:t>
      </w:r>
      <w:r w:rsidR="00D67C08" w:rsidRPr="00E65313">
        <w:rPr>
          <w:rFonts w:ascii="Times New Roman" w:hAnsi="Times New Roman"/>
          <w:color w:val="000000" w:themeColor="text1"/>
          <w:sz w:val="28"/>
          <w:szCs w:val="28"/>
        </w:rPr>
        <w:t xml:space="preserve">и 28,3% </w:t>
      </w:r>
      <w:r w:rsidRPr="00E65313">
        <w:rPr>
          <w:rFonts w:ascii="Times New Roman" w:hAnsi="Times New Roman"/>
          <w:color w:val="000000" w:themeColor="text1"/>
          <w:sz w:val="28"/>
          <w:szCs w:val="28"/>
        </w:rPr>
        <w:t>считают, что таких организаций достаточно</w:t>
      </w:r>
      <w:r w:rsidRPr="00E65313">
        <w:rPr>
          <w:rFonts w:ascii="Times New Roman" w:hAnsi="Times New Roman"/>
          <w:sz w:val="28"/>
          <w:szCs w:val="28"/>
        </w:rPr>
        <w:t>.</w:t>
      </w:r>
      <w:r w:rsidR="00D67C08" w:rsidRPr="00E65313">
        <w:rPr>
          <w:rFonts w:ascii="Times New Roman" w:hAnsi="Times New Roman"/>
          <w:sz w:val="28"/>
          <w:szCs w:val="28"/>
        </w:rPr>
        <w:t xml:space="preserve"> 13% опрошенных </w:t>
      </w:r>
      <w:r w:rsidR="00E65313">
        <w:rPr>
          <w:rFonts w:ascii="Times New Roman" w:hAnsi="Times New Roman"/>
          <w:sz w:val="28"/>
          <w:szCs w:val="28"/>
        </w:rPr>
        <w:t xml:space="preserve">или 172 респондента </w:t>
      </w:r>
      <w:r w:rsidR="00D67C08" w:rsidRPr="00E65313">
        <w:rPr>
          <w:rFonts w:ascii="Times New Roman" w:hAnsi="Times New Roman"/>
          <w:sz w:val="28"/>
          <w:szCs w:val="28"/>
        </w:rPr>
        <w:t xml:space="preserve">отметили, что на рынке санаторно-курортных услуг нет совсем соответствующих организаций, и 10% респондентов </w:t>
      </w:r>
      <w:r w:rsidR="00E65313">
        <w:rPr>
          <w:rFonts w:ascii="Times New Roman" w:hAnsi="Times New Roman"/>
          <w:sz w:val="28"/>
          <w:szCs w:val="28"/>
        </w:rPr>
        <w:t xml:space="preserve">или 132 респондента </w:t>
      </w:r>
      <w:r w:rsidR="00D67C08" w:rsidRPr="00E65313">
        <w:rPr>
          <w:rFonts w:ascii="Times New Roman" w:hAnsi="Times New Roman"/>
          <w:sz w:val="28"/>
          <w:szCs w:val="28"/>
        </w:rPr>
        <w:t>считают, что на территории района мало соответствующих хозяйствующих субъектов, оказывающих соответствующие услуги.</w:t>
      </w:r>
    </w:p>
    <w:p w:rsidR="00D67C08" w:rsidRPr="00E50E92" w:rsidRDefault="00D67C08" w:rsidP="00991E50">
      <w:pPr>
        <w:spacing w:after="0" w:line="240" w:lineRule="auto"/>
        <w:ind w:firstLine="567"/>
        <w:jc w:val="both"/>
        <w:rPr>
          <w:rFonts w:ascii="Times New Roman" w:hAnsi="Times New Roman"/>
          <w:sz w:val="28"/>
          <w:szCs w:val="28"/>
        </w:rPr>
      </w:pPr>
      <w:r w:rsidRPr="00E65313">
        <w:rPr>
          <w:rFonts w:ascii="Times New Roman" w:hAnsi="Times New Roman"/>
          <w:sz w:val="28"/>
          <w:szCs w:val="28"/>
        </w:rPr>
        <w:lastRenderedPageBreak/>
        <w:t xml:space="preserve">На рынке туристических услуг более 6% опрошенных </w:t>
      </w:r>
      <w:r w:rsidR="00E65313">
        <w:rPr>
          <w:rFonts w:ascii="Times New Roman" w:hAnsi="Times New Roman"/>
          <w:sz w:val="28"/>
          <w:szCs w:val="28"/>
        </w:rPr>
        <w:t xml:space="preserve">или 90 респондентов </w:t>
      </w:r>
      <w:r w:rsidRPr="00E65313">
        <w:rPr>
          <w:rFonts w:ascii="Times New Roman" w:hAnsi="Times New Roman"/>
          <w:sz w:val="28"/>
          <w:szCs w:val="28"/>
        </w:rPr>
        <w:t xml:space="preserve">отметили, что на </w:t>
      </w:r>
      <w:r w:rsidR="00E65313" w:rsidRPr="00E65313">
        <w:rPr>
          <w:rFonts w:ascii="Times New Roman" w:hAnsi="Times New Roman"/>
          <w:sz w:val="28"/>
          <w:szCs w:val="28"/>
        </w:rPr>
        <w:t>данном</w:t>
      </w:r>
      <w:r w:rsidRPr="00E65313">
        <w:rPr>
          <w:rFonts w:ascii="Times New Roman" w:hAnsi="Times New Roman"/>
          <w:sz w:val="28"/>
          <w:szCs w:val="28"/>
        </w:rPr>
        <w:t xml:space="preserve"> рынке услуг отсутствуют </w:t>
      </w:r>
      <w:r w:rsidR="00E65313" w:rsidRPr="00E65313">
        <w:rPr>
          <w:rFonts w:ascii="Times New Roman" w:hAnsi="Times New Roman"/>
          <w:sz w:val="28"/>
          <w:szCs w:val="28"/>
        </w:rPr>
        <w:t>соответствующие организации, и почти 12% респондентов</w:t>
      </w:r>
      <w:r w:rsidR="00E65313">
        <w:rPr>
          <w:rFonts w:ascii="Times New Roman" w:hAnsi="Times New Roman"/>
          <w:sz w:val="28"/>
          <w:szCs w:val="28"/>
        </w:rPr>
        <w:t xml:space="preserve"> или 158 респондентов</w:t>
      </w:r>
      <w:r w:rsidR="00E65313" w:rsidRPr="00E65313">
        <w:rPr>
          <w:rFonts w:ascii="Times New Roman" w:hAnsi="Times New Roman"/>
          <w:sz w:val="28"/>
          <w:szCs w:val="28"/>
        </w:rPr>
        <w:t xml:space="preserve"> отметили, что количество организаций, оказывающих туристические услуги (внутренний </w:t>
      </w:r>
      <w:r w:rsidR="00E65313" w:rsidRPr="00E50E92">
        <w:rPr>
          <w:rFonts w:ascii="Times New Roman" w:hAnsi="Times New Roman"/>
          <w:sz w:val="28"/>
          <w:szCs w:val="28"/>
        </w:rPr>
        <w:t>туризм) мало.</w:t>
      </w:r>
    </w:p>
    <w:p w:rsidR="000A3223" w:rsidRPr="00E50E92" w:rsidRDefault="000A3223" w:rsidP="00991E50">
      <w:pPr>
        <w:spacing w:after="0" w:line="240" w:lineRule="auto"/>
        <w:ind w:right="-142"/>
        <w:rPr>
          <w:rFonts w:ascii="Times New Roman" w:hAnsi="Times New Roman"/>
          <w:sz w:val="28"/>
          <w:szCs w:val="28"/>
        </w:rPr>
      </w:pPr>
      <w:r w:rsidRPr="00E50E92">
        <w:rPr>
          <w:noProof/>
          <w:sz w:val="28"/>
          <w:szCs w:val="28"/>
          <w:lang w:eastAsia="ru-RU"/>
        </w:rPr>
        <w:drawing>
          <wp:inline distT="0" distB="0" distL="0" distR="0" wp14:anchorId="3BCBFD8A" wp14:editId="1BCA5866">
            <wp:extent cx="3021177" cy="2150668"/>
            <wp:effectExtent l="0" t="0" r="27305" b="2159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D67C08" w:rsidRPr="00E50E92">
        <w:rPr>
          <w:rFonts w:ascii="Times New Roman" w:hAnsi="Times New Roman"/>
          <w:sz w:val="28"/>
          <w:szCs w:val="28"/>
        </w:rPr>
        <w:t xml:space="preserve"> </w:t>
      </w:r>
      <w:r w:rsidR="00D67C08" w:rsidRPr="00E50E92">
        <w:rPr>
          <w:noProof/>
          <w:sz w:val="28"/>
          <w:szCs w:val="28"/>
          <w:lang w:eastAsia="ru-RU"/>
        </w:rPr>
        <w:drawing>
          <wp:inline distT="0" distB="0" distL="0" distR="0" wp14:anchorId="3CADFC8C" wp14:editId="79BE693D">
            <wp:extent cx="2977286" cy="2165299"/>
            <wp:effectExtent l="0" t="0" r="13970" b="26035"/>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3223" w:rsidRPr="00E50E92" w:rsidRDefault="00E65313" w:rsidP="00991E50">
      <w:pPr>
        <w:spacing w:after="0" w:line="240" w:lineRule="auto"/>
        <w:ind w:firstLine="567"/>
        <w:jc w:val="both"/>
        <w:rPr>
          <w:rFonts w:ascii="Times New Roman" w:hAnsi="Times New Roman"/>
          <w:color w:val="000000" w:themeColor="text1"/>
          <w:sz w:val="28"/>
          <w:szCs w:val="28"/>
        </w:rPr>
      </w:pPr>
      <w:r w:rsidRPr="00E50E92">
        <w:rPr>
          <w:rFonts w:ascii="Times New Roman" w:hAnsi="Times New Roman"/>
          <w:color w:val="000000" w:themeColor="text1"/>
          <w:sz w:val="28"/>
          <w:szCs w:val="28"/>
        </w:rPr>
        <w:t>Несмотря на большой процент респондентов, считающих, что на этих двух рынков услуг мало организаций или нет совсем, у</w:t>
      </w:r>
      <w:r w:rsidR="000A3223" w:rsidRPr="00E50E92">
        <w:rPr>
          <w:rFonts w:ascii="Times New Roman" w:hAnsi="Times New Roman"/>
          <w:color w:val="000000" w:themeColor="text1"/>
          <w:sz w:val="28"/>
          <w:szCs w:val="28"/>
        </w:rPr>
        <w:t xml:space="preserve">довлетворенность качеством товаров и услуг по району высокая. Так более </w:t>
      </w:r>
      <w:r w:rsidRPr="00E50E92">
        <w:rPr>
          <w:rFonts w:ascii="Times New Roman" w:hAnsi="Times New Roman"/>
          <w:color w:val="000000" w:themeColor="text1"/>
          <w:sz w:val="28"/>
          <w:szCs w:val="28"/>
        </w:rPr>
        <w:t>89,8</w:t>
      </w:r>
      <w:r w:rsidR="000A3223" w:rsidRPr="00E50E92">
        <w:rPr>
          <w:rFonts w:ascii="Times New Roman" w:hAnsi="Times New Roman"/>
          <w:color w:val="000000" w:themeColor="text1"/>
          <w:sz w:val="28"/>
          <w:szCs w:val="28"/>
        </w:rPr>
        <w:t xml:space="preserve"> % опрошенных </w:t>
      </w:r>
      <w:r w:rsidRPr="00E50E92">
        <w:rPr>
          <w:rFonts w:ascii="Times New Roman" w:hAnsi="Times New Roman"/>
          <w:color w:val="000000" w:themeColor="text1"/>
          <w:sz w:val="28"/>
          <w:szCs w:val="28"/>
        </w:rPr>
        <w:t xml:space="preserve">на рынке туристических услуг и 87,2% опрошенных на рынке санаторно-курортных услуг </w:t>
      </w:r>
      <w:r w:rsidR="000A3223" w:rsidRPr="00E50E92">
        <w:rPr>
          <w:rFonts w:ascii="Times New Roman" w:hAnsi="Times New Roman"/>
          <w:color w:val="000000" w:themeColor="text1"/>
          <w:sz w:val="28"/>
          <w:szCs w:val="28"/>
        </w:rPr>
        <w:t xml:space="preserve">ответили «удовлетворен» и «скорее удовлетворен». </w:t>
      </w:r>
    </w:p>
    <w:p w:rsidR="000A3223" w:rsidRPr="00992804" w:rsidRDefault="000A3223" w:rsidP="00991E50">
      <w:pPr>
        <w:spacing w:after="0" w:line="240" w:lineRule="auto"/>
        <w:rPr>
          <w:rFonts w:ascii="Times New Roman" w:hAnsi="Times New Roman"/>
          <w:sz w:val="28"/>
          <w:szCs w:val="28"/>
        </w:rPr>
      </w:pPr>
      <w:r w:rsidRPr="00E50E92">
        <w:rPr>
          <w:noProof/>
          <w:sz w:val="28"/>
          <w:szCs w:val="28"/>
          <w:lang w:eastAsia="ru-RU"/>
        </w:rPr>
        <w:drawing>
          <wp:inline distT="0" distB="0" distL="0" distR="0" wp14:anchorId="18D835F5" wp14:editId="399AC7F4">
            <wp:extent cx="2984601" cy="1872692"/>
            <wp:effectExtent l="0" t="0" r="25400" b="13335"/>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65313" w:rsidRPr="00E50E92">
        <w:rPr>
          <w:rFonts w:ascii="Times New Roman" w:hAnsi="Times New Roman"/>
          <w:sz w:val="28"/>
          <w:szCs w:val="28"/>
        </w:rPr>
        <w:t xml:space="preserve"> </w:t>
      </w:r>
      <w:r w:rsidR="00E65313" w:rsidRPr="00E50E92">
        <w:rPr>
          <w:noProof/>
          <w:sz w:val="28"/>
          <w:szCs w:val="28"/>
          <w:lang w:eastAsia="ru-RU"/>
        </w:rPr>
        <w:drawing>
          <wp:inline distT="0" distB="0" distL="0" distR="0" wp14:anchorId="01F5AE37" wp14:editId="49292DE6">
            <wp:extent cx="2984602" cy="1865376"/>
            <wp:effectExtent l="0" t="0" r="25400" b="20955"/>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50E92" w:rsidRPr="000E2847" w:rsidRDefault="00E50E92" w:rsidP="00991E50">
      <w:pPr>
        <w:spacing w:after="0" w:line="240" w:lineRule="auto"/>
        <w:ind w:firstLine="567"/>
        <w:jc w:val="both"/>
        <w:rPr>
          <w:rFonts w:ascii="Times New Roman" w:hAnsi="Times New Roman"/>
          <w:sz w:val="28"/>
          <w:szCs w:val="28"/>
        </w:rPr>
      </w:pPr>
      <w:r w:rsidRPr="000E2847">
        <w:rPr>
          <w:rFonts w:ascii="Times New Roman" w:hAnsi="Times New Roman"/>
          <w:color w:val="000000"/>
          <w:sz w:val="28"/>
          <w:szCs w:val="28"/>
          <w:shd w:val="clear" w:color="auto" w:fill="FFFFFF"/>
        </w:rPr>
        <w:t>Санаторно-курортный и туристский комплекс Краснодарского края на сегодняшний день не является отраслью народного хозяйства. С введением в действие с 1 января 2003 года постановления Госстандарта России от 6 ноября 2001 года N 454-ст "О принятии и введении в действие ОКВЭД" (Общероссийский классификатор видов экономической деятельности) организации, по своей сути составляющие единый санаторно-курортный комплекс, отнесены к различным разделам и подраздела ОКВЭД. Так, например, деятельность туроператоров, турагентов и экскурсионных бюро относится к разделу "Вспомогательная и дополнительная транспортная деятельность", деятельность санаториев и пансионатов с лечением - к подразделу "Деятельность лечебных учреждений" раздела "Здравоохранение", а деятельность гостиниц и прочих средств размещения - к разделу "Деятельность гостиниц и ресторанов".</w:t>
      </w:r>
    </w:p>
    <w:p w:rsidR="00E50E92" w:rsidRPr="00C93378" w:rsidRDefault="00E50E92" w:rsidP="00991E50">
      <w:pPr>
        <w:tabs>
          <w:tab w:val="left" w:pos="851"/>
        </w:tabs>
        <w:spacing w:after="0" w:line="240" w:lineRule="auto"/>
        <w:ind w:firstLine="567"/>
        <w:jc w:val="both"/>
        <w:rPr>
          <w:rFonts w:ascii="Times New Roman" w:hAnsi="Times New Roman"/>
          <w:sz w:val="28"/>
          <w:szCs w:val="28"/>
        </w:rPr>
      </w:pPr>
      <w:r w:rsidRPr="00C93378">
        <w:rPr>
          <w:rFonts w:ascii="Times New Roman" w:hAnsi="Times New Roman"/>
          <w:sz w:val="28"/>
          <w:szCs w:val="28"/>
        </w:rPr>
        <w:t xml:space="preserve">С учетом имеющихся ресурсных предпосылок (увеличением потребительского спроса на гостиничные услуги с учетом проезда отдыхающих </w:t>
      </w:r>
      <w:r w:rsidRPr="00C93378">
        <w:rPr>
          <w:rFonts w:ascii="Times New Roman" w:hAnsi="Times New Roman"/>
          <w:sz w:val="28"/>
          <w:szCs w:val="28"/>
        </w:rPr>
        <w:lastRenderedPageBreak/>
        <w:t>через Ленинградский район в Крым, наличие большого числа памятников архитектуры, создание инфраструктуры для активного отдыха - рыбалка, охота</w:t>
      </w:r>
      <w:r>
        <w:rPr>
          <w:rFonts w:ascii="Times New Roman" w:hAnsi="Times New Roman"/>
          <w:sz w:val="28"/>
          <w:szCs w:val="28"/>
        </w:rPr>
        <w:t>)</w:t>
      </w:r>
      <w:r w:rsidRPr="00C93378">
        <w:rPr>
          <w:rFonts w:ascii="Times New Roman" w:hAnsi="Times New Roman"/>
          <w:sz w:val="28"/>
          <w:szCs w:val="28"/>
        </w:rPr>
        <w:t>, на рынке туристических услуг происходит развитие разнообразных видов туризма, эффективное развитие которых позволит значительно увеличить поток туристов, желающих познакомиться с достопримечательностями и культурными памятниками Ленинградского района, а также отдохнуть в культурно-развлекательных и оздоровительных центрах района, создание которых запланирован в среднесрочной перспективе.</w:t>
      </w:r>
    </w:p>
    <w:p w:rsidR="00C93378" w:rsidRPr="00C93378" w:rsidRDefault="00C93378" w:rsidP="00991E50">
      <w:pPr>
        <w:tabs>
          <w:tab w:val="left" w:pos="851"/>
        </w:tabs>
        <w:spacing w:after="0" w:line="240" w:lineRule="auto"/>
        <w:ind w:firstLine="567"/>
        <w:jc w:val="both"/>
        <w:rPr>
          <w:rFonts w:ascii="Times New Roman" w:hAnsi="Times New Roman"/>
          <w:sz w:val="28"/>
          <w:szCs w:val="28"/>
        </w:rPr>
      </w:pPr>
      <w:r w:rsidRPr="00C93378">
        <w:rPr>
          <w:rFonts w:ascii="Times New Roman" w:hAnsi="Times New Roman"/>
          <w:sz w:val="28"/>
          <w:szCs w:val="28"/>
        </w:rPr>
        <w:t>В 2017 - 2019 году планируется реализация следующих проектов, строительство и реконструкция коллективных средств размещения:</w:t>
      </w:r>
    </w:p>
    <w:p w:rsidR="00C93378" w:rsidRPr="00C93378" w:rsidRDefault="00C93378" w:rsidP="00991E50">
      <w:pPr>
        <w:tabs>
          <w:tab w:val="left" w:pos="851"/>
        </w:tabs>
        <w:spacing w:after="0" w:line="240" w:lineRule="auto"/>
        <w:ind w:firstLine="567"/>
        <w:jc w:val="both"/>
        <w:rPr>
          <w:rFonts w:ascii="Times New Roman" w:hAnsi="Times New Roman"/>
          <w:sz w:val="28"/>
          <w:szCs w:val="28"/>
        </w:rPr>
      </w:pPr>
      <w:r w:rsidRPr="00C93378">
        <w:rPr>
          <w:rFonts w:ascii="Times New Roman" w:hAnsi="Times New Roman"/>
          <w:sz w:val="28"/>
          <w:szCs w:val="28"/>
        </w:rPr>
        <w:t>1)Строительство гостиничного комплекса с автосервисом в пос. Октябрьском;</w:t>
      </w:r>
    </w:p>
    <w:p w:rsidR="00C93378" w:rsidRPr="00C93378" w:rsidRDefault="00C93378" w:rsidP="00991E50">
      <w:pPr>
        <w:tabs>
          <w:tab w:val="left" w:pos="851"/>
        </w:tabs>
        <w:spacing w:after="0" w:line="240" w:lineRule="auto"/>
        <w:ind w:firstLine="567"/>
        <w:jc w:val="both"/>
        <w:rPr>
          <w:rFonts w:ascii="Times New Roman" w:hAnsi="Times New Roman"/>
          <w:sz w:val="28"/>
          <w:szCs w:val="28"/>
        </w:rPr>
      </w:pPr>
      <w:r w:rsidRPr="00C93378">
        <w:rPr>
          <w:rFonts w:ascii="Times New Roman" w:hAnsi="Times New Roman"/>
          <w:sz w:val="28"/>
          <w:szCs w:val="28"/>
        </w:rPr>
        <w:t>2)Завершение реконструкции гостиничного комплекса Ленинградского района с учетом выполнения всех мероприятий связанных с прохождением процедуры классификации в целях введения в действие большего количества мест (гостиница «Хамам», гостиница «Уют», гостиница «Тонус», отель «По пути», гостиница ЗАО СКФ «Центр Эккоммаш»</w:t>
      </w:r>
      <w:r w:rsidR="00FC654C">
        <w:rPr>
          <w:rFonts w:ascii="Times New Roman" w:hAnsi="Times New Roman"/>
          <w:sz w:val="28"/>
          <w:szCs w:val="28"/>
        </w:rPr>
        <w:t>)</w:t>
      </w:r>
      <w:r w:rsidRPr="00C93378">
        <w:rPr>
          <w:rFonts w:ascii="Times New Roman" w:hAnsi="Times New Roman"/>
          <w:sz w:val="28"/>
          <w:szCs w:val="28"/>
        </w:rPr>
        <w:t>;</w:t>
      </w:r>
    </w:p>
    <w:p w:rsidR="00C93378" w:rsidRPr="00C93378" w:rsidRDefault="00C93378" w:rsidP="00991E50">
      <w:pPr>
        <w:tabs>
          <w:tab w:val="left" w:pos="851"/>
        </w:tabs>
        <w:spacing w:after="0" w:line="240" w:lineRule="auto"/>
        <w:ind w:firstLine="567"/>
        <w:jc w:val="both"/>
        <w:rPr>
          <w:rFonts w:ascii="Times New Roman" w:hAnsi="Times New Roman"/>
          <w:sz w:val="28"/>
          <w:szCs w:val="28"/>
        </w:rPr>
      </w:pPr>
      <w:r w:rsidRPr="00C93378">
        <w:rPr>
          <w:rFonts w:ascii="Times New Roman" w:hAnsi="Times New Roman"/>
          <w:sz w:val="28"/>
          <w:szCs w:val="28"/>
        </w:rPr>
        <w:t>3)Строительство гостиницы ООО фирма «Юнкер» на 60 мест.</w:t>
      </w:r>
    </w:p>
    <w:p w:rsidR="00C93378" w:rsidRDefault="00C93378" w:rsidP="00991E50">
      <w:pPr>
        <w:pStyle w:val="13"/>
        <w:ind w:firstLine="567"/>
        <w:jc w:val="both"/>
        <w:rPr>
          <w:szCs w:val="28"/>
        </w:rPr>
      </w:pPr>
      <w:r>
        <w:t>У</w:t>
      </w:r>
      <w:r w:rsidRPr="00FC3E9B">
        <w:t>величение численности отдыхающих</w:t>
      </w:r>
      <w:r>
        <w:t xml:space="preserve"> на период с 2017 по 2019 год планируется достичь за счет о</w:t>
      </w:r>
      <w:r>
        <w:rPr>
          <w:szCs w:val="28"/>
        </w:rPr>
        <w:t xml:space="preserve">собой популярности активных видов отдыха: агротуризм (ООО «Вишневый сад») рыболовецкие базы отдыха, пейнтбольные клубы, а также за счёт </w:t>
      </w:r>
      <w:r w:rsidR="000E2847">
        <w:rPr>
          <w:szCs w:val="28"/>
        </w:rPr>
        <w:t>действующего</w:t>
      </w:r>
      <w:r>
        <w:rPr>
          <w:szCs w:val="28"/>
        </w:rPr>
        <w:t xml:space="preserve"> плавательного комплекса «Акватика» в станице Ленинградской.</w:t>
      </w:r>
    </w:p>
    <w:p w:rsidR="00C93378" w:rsidRPr="000E2847" w:rsidRDefault="00C93378" w:rsidP="00991E50">
      <w:pPr>
        <w:spacing w:after="0" w:line="240" w:lineRule="auto"/>
        <w:ind w:firstLine="567"/>
        <w:jc w:val="both"/>
        <w:rPr>
          <w:rFonts w:ascii="Times New Roman" w:hAnsi="Times New Roman"/>
          <w:sz w:val="28"/>
          <w:szCs w:val="28"/>
        </w:rPr>
      </w:pPr>
      <w:r w:rsidRPr="000E2847">
        <w:rPr>
          <w:rFonts w:ascii="Times New Roman" w:hAnsi="Times New Roman"/>
          <w:sz w:val="28"/>
          <w:szCs w:val="28"/>
        </w:rPr>
        <w:t>В связи с этим д</w:t>
      </w:r>
      <w:r w:rsidRPr="000E2847">
        <w:rPr>
          <w:rFonts w:ascii="Times New Roman" w:hAnsi="Times New Roman"/>
          <w:color w:val="000000"/>
          <w:sz w:val="28"/>
          <w:szCs w:val="28"/>
          <w:shd w:val="clear" w:color="auto" w:fill="FFFFFF"/>
        </w:rPr>
        <w:t>ля устойчивого экономического развития</w:t>
      </w:r>
      <w:r w:rsidR="003E46B0">
        <w:rPr>
          <w:rFonts w:ascii="Times New Roman" w:hAnsi="Times New Roman"/>
          <w:color w:val="000000"/>
          <w:sz w:val="28"/>
          <w:szCs w:val="28"/>
          <w:shd w:val="clear" w:color="auto" w:fill="FFFFFF"/>
        </w:rPr>
        <w:t xml:space="preserve"> </w:t>
      </w:r>
      <w:r w:rsidRPr="000E2847">
        <w:rPr>
          <w:rFonts w:ascii="Times New Roman" w:hAnsi="Times New Roman"/>
          <w:color w:val="000000"/>
          <w:sz w:val="28"/>
          <w:szCs w:val="28"/>
          <w:shd w:val="clear" w:color="auto" w:fill="FFFFFF"/>
        </w:rPr>
        <w:t>туристского комплекса Ленинградского и района необходимо:</w:t>
      </w:r>
    </w:p>
    <w:p w:rsidR="00C93378" w:rsidRPr="000E2847" w:rsidRDefault="00C93378" w:rsidP="00991E50">
      <w:pPr>
        <w:spacing w:after="0" w:line="240" w:lineRule="auto"/>
        <w:ind w:firstLine="567"/>
        <w:jc w:val="both"/>
        <w:rPr>
          <w:rFonts w:ascii="Times New Roman" w:hAnsi="Times New Roman"/>
          <w:sz w:val="28"/>
          <w:szCs w:val="28"/>
        </w:rPr>
      </w:pPr>
      <w:r w:rsidRPr="000E2847">
        <w:rPr>
          <w:rFonts w:ascii="Times New Roman" w:hAnsi="Times New Roman"/>
          <w:color w:val="000000"/>
          <w:sz w:val="28"/>
          <w:szCs w:val="28"/>
          <w:shd w:val="clear" w:color="auto" w:fill="FFFFFF"/>
        </w:rPr>
        <w:t>-создание новой и совершенствование имеющейся нормативной правовой базы, регулирующей вновь возникающие правоотношения, в том числе связанные с активным использованием индивидуальных домовладений для ведения предпринимательской деятельности;</w:t>
      </w:r>
    </w:p>
    <w:p w:rsidR="00C93378" w:rsidRPr="000E2847" w:rsidRDefault="00C93378" w:rsidP="00991E50">
      <w:pPr>
        <w:spacing w:after="0" w:line="240" w:lineRule="auto"/>
        <w:ind w:firstLine="567"/>
        <w:jc w:val="both"/>
        <w:rPr>
          <w:rFonts w:ascii="Times New Roman" w:hAnsi="Times New Roman"/>
          <w:sz w:val="28"/>
          <w:szCs w:val="28"/>
        </w:rPr>
      </w:pPr>
      <w:r w:rsidRPr="000E2847">
        <w:rPr>
          <w:rFonts w:ascii="Times New Roman" w:hAnsi="Times New Roman"/>
          <w:color w:val="000000"/>
          <w:sz w:val="28"/>
          <w:szCs w:val="28"/>
          <w:shd w:val="clear" w:color="auto" w:fill="FFFFFF"/>
        </w:rPr>
        <w:t>-повышение квалификации кадров, занятых в сфере оказания туристских услуг;</w:t>
      </w:r>
    </w:p>
    <w:p w:rsidR="00C93378" w:rsidRPr="000E2847" w:rsidRDefault="00C93378" w:rsidP="00991E50">
      <w:pPr>
        <w:spacing w:after="0" w:line="240" w:lineRule="auto"/>
        <w:ind w:firstLine="567"/>
        <w:jc w:val="both"/>
        <w:rPr>
          <w:rFonts w:ascii="Times New Roman" w:hAnsi="Times New Roman"/>
          <w:sz w:val="28"/>
          <w:szCs w:val="28"/>
        </w:rPr>
      </w:pPr>
      <w:r w:rsidRPr="000E2847">
        <w:rPr>
          <w:rFonts w:ascii="Times New Roman" w:hAnsi="Times New Roman"/>
          <w:color w:val="000000"/>
          <w:sz w:val="28"/>
          <w:szCs w:val="28"/>
          <w:shd w:val="clear" w:color="auto" w:fill="FFFFFF"/>
        </w:rPr>
        <w:t>-реконструкция и завершение строительства туристских объектов,</w:t>
      </w:r>
    </w:p>
    <w:p w:rsidR="00C93378" w:rsidRPr="000E2847" w:rsidRDefault="00C93378" w:rsidP="00991E50">
      <w:pPr>
        <w:spacing w:after="0" w:line="240" w:lineRule="auto"/>
        <w:ind w:firstLine="567"/>
        <w:jc w:val="both"/>
        <w:rPr>
          <w:rFonts w:ascii="Times New Roman" w:hAnsi="Times New Roman"/>
          <w:color w:val="000000"/>
          <w:sz w:val="28"/>
          <w:szCs w:val="28"/>
          <w:shd w:val="clear" w:color="auto" w:fill="FFFFFF"/>
        </w:rPr>
      </w:pPr>
      <w:r w:rsidRPr="000E2847">
        <w:rPr>
          <w:rFonts w:ascii="Times New Roman" w:hAnsi="Times New Roman"/>
          <w:color w:val="000000"/>
          <w:sz w:val="28"/>
          <w:szCs w:val="28"/>
          <w:shd w:val="clear" w:color="auto" w:fill="FFFFFF"/>
        </w:rPr>
        <w:t>-участие туристских организаций в проведении международных, федеральных и региональных туристских выставок;</w:t>
      </w:r>
    </w:p>
    <w:p w:rsidR="00C93378" w:rsidRPr="000E2847" w:rsidRDefault="000B18C8" w:rsidP="00991E50">
      <w:pPr>
        <w:spacing w:after="0" w:line="240" w:lineRule="auto"/>
        <w:ind w:firstLine="567"/>
        <w:jc w:val="both"/>
        <w:rPr>
          <w:rFonts w:ascii="Times New Roman" w:hAnsi="Times New Roman"/>
          <w:sz w:val="28"/>
          <w:szCs w:val="28"/>
        </w:rPr>
      </w:pPr>
      <w:r w:rsidRPr="000E2847">
        <w:rPr>
          <w:rFonts w:ascii="Times New Roman" w:hAnsi="Times New Roman"/>
          <w:color w:val="000000"/>
          <w:sz w:val="28"/>
          <w:szCs w:val="28"/>
          <w:shd w:val="clear" w:color="auto" w:fill="FFFFFF"/>
        </w:rPr>
        <w:t>- развитие событийного туризма;</w:t>
      </w:r>
    </w:p>
    <w:p w:rsidR="00C93378" w:rsidRPr="000E2847" w:rsidRDefault="00C93378" w:rsidP="00991E50">
      <w:pPr>
        <w:spacing w:after="0" w:line="240" w:lineRule="auto"/>
        <w:ind w:firstLine="567"/>
        <w:jc w:val="both"/>
        <w:rPr>
          <w:rFonts w:ascii="Times New Roman" w:hAnsi="Times New Roman"/>
          <w:color w:val="000000"/>
          <w:sz w:val="28"/>
          <w:szCs w:val="28"/>
        </w:rPr>
      </w:pPr>
      <w:r w:rsidRPr="000E2847">
        <w:rPr>
          <w:rFonts w:ascii="Times New Roman" w:hAnsi="Times New Roman"/>
          <w:color w:val="000000"/>
          <w:sz w:val="28"/>
          <w:szCs w:val="28"/>
        </w:rPr>
        <w:t>-проведение рекламных кампаний в средствах массовой информации с целью формирования положительного имиджа Ленинградского района и продвижения туристского продукта на внутреннем и внешнем рынках.</w:t>
      </w:r>
    </w:p>
    <w:p w:rsidR="00C93378" w:rsidRPr="000E2847" w:rsidRDefault="00C93378" w:rsidP="00991E50">
      <w:pPr>
        <w:spacing w:after="0" w:line="240" w:lineRule="auto"/>
        <w:ind w:firstLine="567"/>
        <w:jc w:val="both"/>
        <w:rPr>
          <w:rFonts w:ascii="Times New Roman" w:hAnsi="Times New Roman"/>
          <w:color w:val="000000"/>
          <w:sz w:val="28"/>
          <w:szCs w:val="28"/>
        </w:rPr>
      </w:pPr>
      <w:r w:rsidRPr="000E2847">
        <w:rPr>
          <w:rFonts w:ascii="Times New Roman" w:hAnsi="Times New Roman"/>
          <w:color w:val="000000"/>
          <w:sz w:val="28"/>
          <w:szCs w:val="28"/>
        </w:rPr>
        <w:t>Ленинградский район имеет ярко выраженную агропромышленную специализацию экономики в силу географического положения и не расположен в курортной зоне Краснодарского края. Развитие санаторно-курортного комплекса в части санаторно-оздоровительной деятельности не осуществляется в силу рекреационных причин.</w:t>
      </w:r>
    </w:p>
    <w:p w:rsidR="00C93378" w:rsidRPr="000E2847" w:rsidRDefault="00C93378" w:rsidP="00991E50">
      <w:pPr>
        <w:spacing w:after="0" w:line="240" w:lineRule="auto"/>
        <w:ind w:firstLine="567"/>
        <w:jc w:val="both"/>
        <w:rPr>
          <w:rFonts w:ascii="Times New Roman" w:hAnsi="Times New Roman"/>
          <w:color w:val="000000"/>
          <w:sz w:val="28"/>
          <w:szCs w:val="28"/>
        </w:rPr>
      </w:pPr>
      <w:r w:rsidRPr="000E2847">
        <w:rPr>
          <w:rFonts w:ascii="Times New Roman" w:hAnsi="Times New Roman"/>
          <w:color w:val="000000"/>
          <w:sz w:val="28"/>
          <w:szCs w:val="28"/>
        </w:rPr>
        <w:t>Участники рынка – хозяйствующие суб</w:t>
      </w:r>
      <w:r w:rsidR="00FC654C">
        <w:rPr>
          <w:rFonts w:ascii="Times New Roman" w:hAnsi="Times New Roman"/>
          <w:color w:val="000000"/>
          <w:sz w:val="28"/>
          <w:szCs w:val="28"/>
        </w:rPr>
        <w:t>ъ</w:t>
      </w:r>
      <w:r w:rsidRPr="000E2847">
        <w:rPr>
          <w:rFonts w:ascii="Times New Roman" w:hAnsi="Times New Roman"/>
          <w:color w:val="000000"/>
          <w:sz w:val="28"/>
          <w:szCs w:val="28"/>
        </w:rPr>
        <w:t>екты и потребители услуг с жалобами и обращениями не обращались.</w:t>
      </w:r>
    </w:p>
    <w:p w:rsidR="00AD5460" w:rsidRDefault="00AD5460"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7B65AA" w:rsidRPr="00AD5460"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AD5460">
        <w:rPr>
          <w:rFonts w:ascii="Times New Roman" w:eastAsia="Times New Roman" w:hAnsi="Times New Roman"/>
          <w:b/>
          <w:color w:val="000000"/>
          <w:sz w:val="28"/>
          <w:szCs w:val="28"/>
          <w:lang w:eastAsia="ru-RU"/>
        </w:rPr>
        <w:t>2.3.15. Рынок пищевой продукции</w:t>
      </w:r>
    </w:p>
    <w:p w:rsidR="00FC654C" w:rsidRDefault="00FC654C" w:rsidP="00991E50">
      <w:pPr>
        <w:tabs>
          <w:tab w:val="left" w:pos="1131"/>
        </w:tabs>
        <w:spacing w:after="0" w:line="240" w:lineRule="auto"/>
        <w:ind w:firstLine="567"/>
        <w:jc w:val="both"/>
        <w:rPr>
          <w:rFonts w:ascii="Times New Roman" w:hAnsi="Times New Roman"/>
          <w:sz w:val="28"/>
          <w:szCs w:val="28"/>
        </w:rPr>
      </w:pPr>
    </w:p>
    <w:p w:rsidR="0081506F" w:rsidRPr="00962F59" w:rsidRDefault="0081506F" w:rsidP="00991E50">
      <w:pPr>
        <w:tabs>
          <w:tab w:val="left" w:pos="1131"/>
        </w:tabs>
        <w:spacing w:after="0" w:line="240" w:lineRule="auto"/>
        <w:ind w:firstLine="567"/>
        <w:jc w:val="both"/>
        <w:rPr>
          <w:rFonts w:ascii="Times New Roman" w:hAnsi="Times New Roman"/>
          <w:sz w:val="28"/>
          <w:szCs w:val="28"/>
        </w:rPr>
      </w:pPr>
      <w:r>
        <w:rPr>
          <w:rFonts w:ascii="Times New Roman" w:hAnsi="Times New Roman"/>
          <w:sz w:val="28"/>
          <w:szCs w:val="28"/>
        </w:rPr>
        <w:t>Производством пищевой</w:t>
      </w:r>
      <w:r w:rsidR="002C0633">
        <w:rPr>
          <w:rFonts w:ascii="Times New Roman" w:hAnsi="Times New Roman"/>
          <w:sz w:val="28"/>
          <w:szCs w:val="28"/>
        </w:rPr>
        <w:t xml:space="preserve"> </w:t>
      </w:r>
      <w:r>
        <w:rPr>
          <w:rFonts w:ascii="Times New Roman" w:hAnsi="Times New Roman"/>
          <w:sz w:val="28"/>
          <w:szCs w:val="28"/>
        </w:rPr>
        <w:t>продукции</w:t>
      </w:r>
      <w:r w:rsidR="002C0633">
        <w:rPr>
          <w:rFonts w:ascii="Times New Roman" w:hAnsi="Times New Roman"/>
          <w:sz w:val="28"/>
          <w:szCs w:val="28"/>
        </w:rPr>
        <w:t xml:space="preserve"> </w:t>
      </w:r>
      <w:r>
        <w:rPr>
          <w:rFonts w:ascii="Times New Roman" w:hAnsi="Times New Roman"/>
          <w:sz w:val="28"/>
          <w:szCs w:val="28"/>
        </w:rPr>
        <w:t>в</w:t>
      </w:r>
      <w:r w:rsidR="002C0633">
        <w:rPr>
          <w:rFonts w:ascii="Times New Roman" w:hAnsi="Times New Roman"/>
          <w:sz w:val="28"/>
          <w:szCs w:val="28"/>
        </w:rPr>
        <w:t xml:space="preserve"> </w:t>
      </w:r>
      <w:r w:rsidRPr="00962F59">
        <w:rPr>
          <w:rFonts w:ascii="Times New Roman" w:hAnsi="Times New Roman"/>
          <w:sz w:val="28"/>
          <w:szCs w:val="28"/>
        </w:rPr>
        <w:t xml:space="preserve">муниципальном образовании занимаются </w:t>
      </w:r>
      <w:r>
        <w:rPr>
          <w:rFonts w:ascii="Times New Roman" w:hAnsi="Times New Roman"/>
          <w:sz w:val="28"/>
          <w:szCs w:val="28"/>
        </w:rPr>
        <w:t>8</w:t>
      </w:r>
      <w:r w:rsidR="002C0633">
        <w:rPr>
          <w:rFonts w:ascii="Times New Roman" w:hAnsi="Times New Roman"/>
          <w:sz w:val="28"/>
          <w:szCs w:val="28"/>
        </w:rPr>
        <w:t xml:space="preserve"> </w:t>
      </w:r>
      <w:r w:rsidRPr="00962F59">
        <w:rPr>
          <w:rFonts w:ascii="Times New Roman" w:hAnsi="Times New Roman"/>
          <w:sz w:val="28"/>
          <w:szCs w:val="28"/>
        </w:rPr>
        <w:t>предприяти</w:t>
      </w:r>
      <w:r>
        <w:rPr>
          <w:rFonts w:ascii="Times New Roman" w:hAnsi="Times New Roman"/>
          <w:sz w:val="28"/>
          <w:szCs w:val="28"/>
        </w:rPr>
        <w:t>й</w:t>
      </w:r>
      <w:r w:rsidR="002C0633">
        <w:rPr>
          <w:rFonts w:ascii="Times New Roman" w:hAnsi="Times New Roman"/>
          <w:sz w:val="28"/>
          <w:szCs w:val="28"/>
        </w:rPr>
        <w:t xml:space="preserve"> </w:t>
      </w:r>
      <w:r>
        <w:rPr>
          <w:rFonts w:ascii="Times New Roman" w:hAnsi="Times New Roman"/>
          <w:sz w:val="28"/>
          <w:szCs w:val="28"/>
        </w:rPr>
        <w:t>(ОАО «СЗЛ», ЗАО СК «Ленинградский», ООО «АГРОНИКА»,</w:t>
      </w:r>
      <w:r w:rsidR="002C0633">
        <w:rPr>
          <w:rFonts w:ascii="Times New Roman" w:hAnsi="Times New Roman"/>
          <w:sz w:val="28"/>
          <w:szCs w:val="28"/>
        </w:rPr>
        <w:t xml:space="preserve"> </w:t>
      </w:r>
      <w:r>
        <w:rPr>
          <w:rFonts w:ascii="Times New Roman" w:hAnsi="Times New Roman"/>
          <w:sz w:val="28"/>
          <w:szCs w:val="28"/>
        </w:rPr>
        <w:t>ООО «Вишневый сад», ООО «Заветы Ильича», ООО «Умань-Хлеб», ООО «Агроинвест Плюс», ООО «Ренард»</w:t>
      </w:r>
      <w:r w:rsidR="002C0633">
        <w:rPr>
          <w:rFonts w:ascii="Times New Roman" w:hAnsi="Times New Roman"/>
          <w:sz w:val="28"/>
          <w:szCs w:val="28"/>
        </w:rPr>
        <w:t>)</w:t>
      </w:r>
      <w:r w:rsidRPr="00962F59">
        <w:rPr>
          <w:rFonts w:ascii="Times New Roman" w:hAnsi="Times New Roman"/>
          <w:sz w:val="28"/>
          <w:szCs w:val="28"/>
        </w:rPr>
        <w:t xml:space="preserve">, </w:t>
      </w:r>
      <w:r>
        <w:rPr>
          <w:rFonts w:ascii="Times New Roman" w:hAnsi="Times New Roman"/>
          <w:sz w:val="28"/>
          <w:szCs w:val="28"/>
        </w:rPr>
        <w:t>4 индивидуальных предпринимателя (Агасарян И.Р., Колаян Э.А., Кудзиева И.В., Мигуля А.В.)</w:t>
      </w:r>
      <w:r w:rsidRPr="00962F59">
        <w:rPr>
          <w:rFonts w:ascii="Times New Roman" w:hAnsi="Times New Roman"/>
          <w:sz w:val="28"/>
          <w:szCs w:val="28"/>
        </w:rPr>
        <w:t>. В 2017 году в районе произведено</w:t>
      </w:r>
      <w:r w:rsidR="002C0633">
        <w:rPr>
          <w:rFonts w:ascii="Times New Roman" w:hAnsi="Times New Roman"/>
          <w:sz w:val="28"/>
          <w:szCs w:val="28"/>
        </w:rPr>
        <w:t xml:space="preserve"> </w:t>
      </w:r>
      <w:r>
        <w:rPr>
          <w:rFonts w:ascii="Times New Roman" w:hAnsi="Times New Roman"/>
          <w:sz w:val="28"/>
          <w:szCs w:val="28"/>
        </w:rPr>
        <w:t>194</w:t>
      </w:r>
      <w:r w:rsidRPr="00962F59">
        <w:rPr>
          <w:rFonts w:ascii="Times New Roman" w:hAnsi="Times New Roman"/>
          <w:sz w:val="28"/>
          <w:szCs w:val="28"/>
        </w:rPr>
        <w:t xml:space="preserve"> тысяч</w:t>
      </w:r>
      <w:r>
        <w:rPr>
          <w:rFonts w:ascii="Times New Roman" w:hAnsi="Times New Roman"/>
          <w:sz w:val="28"/>
          <w:szCs w:val="28"/>
        </w:rPr>
        <w:t>и</w:t>
      </w:r>
      <w:r w:rsidRPr="00962F59">
        <w:rPr>
          <w:rFonts w:ascii="Times New Roman" w:hAnsi="Times New Roman"/>
          <w:sz w:val="28"/>
          <w:szCs w:val="28"/>
        </w:rPr>
        <w:t xml:space="preserve"> тонн </w:t>
      </w:r>
      <w:r>
        <w:rPr>
          <w:rFonts w:ascii="Times New Roman" w:hAnsi="Times New Roman"/>
          <w:sz w:val="28"/>
          <w:szCs w:val="28"/>
        </w:rPr>
        <w:t>сахара</w:t>
      </w:r>
      <w:r w:rsidRPr="00962F59">
        <w:rPr>
          <w:rFonts w:ascii="Times New Roman" w:hAnsi="Times New Roman"/>
          <w:sz w:val="28"/>
          <w:szCs w:val="28"/>
        </w:rPr>
        <w:t xml:space="preserve">, </w:t>
      </w:r>
      <w:r>
        <w:rPr>
          <w:rFonts w:ascii="Times New Roman" w:hAnsi="Times New Roman"/>
          <w:sz w:val="28"/>
          <w:szCs w:val="28"/>
        </w:rPr>
        <w:t>24,4 тысяч тонн молока, 8,8 тысяч тонн кефира, 4,4 тысячи тонн продукции с растительными жирами, 5,7 тысяч тонн творога, 17,4 тн. плодовых вин, 1,2 тыс. тонн муки, 2,3 тысячи тонн хлеба.</w:t>
      </w:r>
    </w:p>
    <w:p w:rsidR="0081506F" w:rsidRPr="00962F59" w:rsidRDefault="0081506F" w:rsidP="00991E50">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В 2017 году наметилась тенденция по снижению цены на сахар белый свекловичный и муку пшеничную</w:t>
      </w:r>
      <w:r w:rsidRPr="00D91F56">
        <w:rPr>
          <w:rFonts w:ascii="Times New Roman" w:hAnsi="Times New Roman"/>
          <w:sz w:val="28"/>
          <w:szCs w:val="28"/>
        </w:rPr>
        <w:t>.</w:t>
      </w:r>
      <w:r w:rsidR="002C0633">
        <w:rPr>
          <w:rFonts w:ascii="Times New Roman" w:hAnsi="Times New Roman"/>
          <w:sz w:val="28"/>
          <w:szCs w:val="28"/>
        </w:rPr>
        <w:t xml:space="preserve"> </w:t>
      </w:r>
      <w:r>
        <w:rPr>
          <w:rFonts w:ascii="Times New Roman" w:hAnsi="Times New Roman"/>
          <w:sz w:val="28"/>
          <w:szCs w:val="28"/>
        </w:rPr>
        <w:t>Согласно статистической оценке</w:t>
      </w:r>
      <w:r w:rsidR="002C0633">
        <w:rPr>
          <w:rFonts w:ascii="Times New Roman" w:hAnsi="Times New Roman"/>
          <w:sz w:val="28"/>
          <w:szCs w:val="28"/>
        </w:rPr>
        <w:t xml:space="preserve"> </w:t>
      </w:r>
      <w:r>
        <w:rPr>
          <w:rFonts w:ascii="Times New Roman" w:hAnsi="Times New Roman"/>
          <w:sz w:val="28"/>
          <w:szCs w:val="28"/>
        </w:rPr>
        <w:t>индекс цен за январь –</w:t>
      </w:r>
      <w:r w:rsidR="002C0633">
        <w:rPr>
          <w:rFonts w:ascii="Times New Roman" w:hAnsi="Times New Roman"/>
          <w:sz w:val="28"/>
          <w:szCs w:val="28"/>
        </w:rPr>
        <w:t xml:space="preserve"> </w:t>
      </w:r>
      <w:r>
        <w:rPr>
          <w:rFonts w:ascii="Times New Roman" w:hAnsi="Times New Roman"/>
          <w:sz w:val="28"/>
          <w:szCs w:val="28"/>
        </w:rPr>
        <w:t>декабрь 2017 года к январю-декабрю 2016 года по сахару белому свекловичному составил 81,67%,</w:t>
      </w:r>
      <w:r w:rsidR="002C0633">
        <w:rPr>
          <w:rFonts w:ascii="Times New Roman" w:hAnsi="Times New Roman"/>
          <w:sz w:val="28"/>
          <w:szCs w:val="28"/>
        </w:rPr>
        <w:t xml:space="preserve"> </w:t>
      </w:r>
      <w:r>
        <w:rPr>
          <w:rFonts w:ascii="Times New Roman" w:hAnsi="Times New Roman"/>
          <w:sz w:val="28"/>
          <w:szCs w:val="28"/>
        </w:rPr>
        <w:t xml:space="preserve">по муке пшеничной -92,26%. </w:t>
      </w:r>
      <w:r w:rsidRPr="00D91F56">
        <w:rPr>
          <w:rFonts w:ascii="Times New Roman" w:hAnsi="Times New Roman"/>
          <w:sz w:val="28"/>
          <w:szCs w:val="28"/>
        </w:rPr>
        <w:t>В</w:t>
      </w:r>
      <w:r w:rsidRPr="00962F59">
        <w:rPr>
          <w:rFonts w:ascii="Times New Roman" w:hAnsi="Times New Roman"/>
          <w:sz w:val="28"/>
          <w:szCs w:val="28"/>
        </w:rPr>
        <w:t xml:space="preserve"> рамках реализации мероприятий государственной</w:t>
      </w:r>
      <w:r w:rsidR="002C0633">
        <w:rPr>
          <w:rFonts w:ascii="Times New Roman" w:hAnsi="Times New Roman"/>
          <w:sz w:val="28"/>
          <w:szCs w:val="28"/>
        </w:rPr>
        <w:t xml:space="preserve"> </w:t>
      </w:r>
      <w:r w:rsidRPr="00962F59">
        <w:rPr>
          <w:rFonts w:ascii="Times New Roman" w:hAnsi="Times New Roman"/>
          <w:sz w:val="28"/>
          <w:szCs w:val="28"/>
        </w:rPr>
        <w:t>программы Краснодарского края «Развитие сельского хозяйства и регулирование рынков сельскохозяйственной продукции, сырья и продовольствия</w:t>
      </w:r>
      <w:r>
        <w:rPr>
          <w:rFonts w:ascii="Times New Roman" w:hAnsi="Times New Roman"/>
          <w:sz w:val="28"/>
          <w:szCs w:val="28"/>
        </w:rPr>
        <w:t>» осуществляется государственная поддержка в форме субсидирования процентной ставки по ранее выданным кредитам в рамках единой субсидии и льготное кредитование. развития животноводства в хозяйствах всех категорий</w:t>
      </w:r>
      <w:r w:rsidRPr="00962F59">
        <w:rPr>
          <w:rFonts w:ascii="Times New Roman" w:hAnsi="Times New Roman"/>
          <w:sz w:val="28"/>
          <w:szCs w:val="28"/>
        </w:rPr>
        <w:t>.</w:t>
      </w:r>
    </w:p>
    <w:p w:rsidR="0081506F" w:rsidRPr="00962F59"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Перерабатывающие предприятия</w:t>
      </w:r>
      <w:r w:rsidR="002C0633">
        <w:rPr>
          <w:rFonts w:ascii="Times New Roman" w:hAnsi="Times New Roman"/>
          <w:sz w:val="28"/>
          <w:szCs w:val="28"/>
        </w:rPr>
        <w:t xml:space="preserve"> </w:t>
      </w:r>
      <w:r w:rsidRPr="00962F59">
        <w:rPr>
          <w:rFonts w:ascii="Times New Roman" w:hAnsi="Times New Roman"/>
          <w:sz w:val="28"/>
          <w:szCs w:val="28"/>
        </w:rPr>
        <w:t xml:space="preserve">производят реализацию </w:t>
      </w:r>
      <w:r>
        <w:rPr>
          <w:rFonts w:ascii="Times New Roman" w:hAnsi="Times New Roman"/>
          <w:sz w:val="28"/>
          <w:szCs w:val="28"/>
        </w:rPr>
        <w:t xml:space="preserve">произведенной продукции в основном </w:t>
      </w:r>
      <w:r w:rsidRPr="00962F59">
        <w:rPr>
          <w:rFonts w:ascii="Times New Roman" w:hAnsi="Times New Roman"/>
          <w:sz w:val="28"/>
          <w:szCs w:val="28"/>
        </w:rPr>
        <w:t>оптовым покупателям по договорам</w:t>
      </w:r>
      <w:r>
        <w:rPr>
          <w:rFonts w:ascii="Times New Roman" w:hAnsi="Times New Roman"/>
          <w:sz w:val="28"/>
          <w:szCs w:val="28"/>
        </w:rPr>
        <w:t>, а также в переработанном виде через собственные магазины</w:t>
      </w:r>
      <w:r w:rsidRPr="00962F59">
        <w:rPr>
          <w:rFonts w:ascii="Times New Roman" w:hAnsi="Times New Roman"/>
          <w:sz w:val="28"/>
          <w:szCs w:val="28"/>
        </w:rPr>
        <w:t>.</w:t>
      </w:r>
    </w:p>
    <w:p w:rsidR="007B65AA"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7B65AA" w:rsidRPr="00AE1233"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AE1233">
        <w:rPr>
          <w:rFonts w:ascii="Times New Roman" w:eastAsia="Times New Roman" w:hAnsi="Times New Roman"/>
          <w:b/>
          <w:color w:val="000000"/>
          <w:sz w:val="28"/>
          <w:szCs w:val="28"/>
          <w:lang w:eastAsia="ru-RU"/>
        </w:rPr>
        <w:t>2.3.16. Рынок композитных материалов</w:t>
      </w:r>
    </w:p>
    <w:p w:rsidR="007B65AA"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82589F" w:rsidRDefault="0082589F" w:rsidP="00991E50">
      <w:pPr>
        <w:shd w:val="clear" w:color="auto" w:fill="FFFFFF"/>
        <w:tabs>
          <w:tab w:val="left" w:pos="993"/>
        </w:tabs>
        <w:spacing w:after="0" w:line="240" w:lineRule="auto"/>
        <w:ind w:firstLine="567"/>
        <w:contextualSpacing/>
        <w:jc w:val="both"/>
        <w:textAlignment w:val="baseline"/>
        <w:rPr>
          <w:rFonts w:ascii="Times New Roman" w:eastAsia="Times New Roman" w:hAnsi="Times New Roman"/>
          <w:color w:val="000000"/>
          <w:sz w:val="28"/>
          <w:szCs w:val="28"/>
          <w:lang w:eastAsia="ru-RU"/>
        </w:rPr>
      </w:pPr>
      <w:r w:rsidRPr="00B96F40">
        <w:rPr>
          <w:rFonts w:ascii="Times New Roman" w:eastAsia="Times New Roman" w:hAnsi="Times New Roman"/>
          <w:color w:val="000000"/>
          <w:sz w:val="28"/>
          <w:szCs w:val="28"/>
          <w:lang w:eastAsia="ru-RU"/>
        </w:rPr>
        <w:t xml:space="preserve">Рынок композиционных материалов </w:t>
      </w:r>
      <w:r w:rsidR="00B96F40" w:rsidRPr="00B96F40">
        <w:rPr>
          <w:rFonts w:ascii="Times New Roman" w:eastAsia="Times New Roman" w:hAnsi="Times New Roman"/>
          <w:color w:val="000000"/>
          <w:sz w:val="28"/>
          <w:szCs w:val="28"/>
          <w:lang w:eastAsia="ru-RU"/>
        </w:rPr>
        <w:t>муниципального образования</w:t>
      </w:r>
      <w:r w:rsidRPr="00B96F40">
        <w:rPr>
          <w:rFonts w:ascii="Times New Roman" w:eastAsia="Times New Roman" w:hAnsi="Times New Roman"/>
          <w:color w:val="000000"/>
          <w:sz w:val="28"/>
          <w:szCs w:val="28"/>
          <w:lang w:eastAsia="ru-RU"/>
        </w:rPr>
        <w:t xml:space="preserve"> является важным для развития промышленности в целом.</w:t>
      </w:r>
    </w:p>
    <w:p w:rsidR="0082589F" w:rsidRPr="0082589F" w:rsidRDefault="00FC654C" w:rsidP="00991E50">
      <w:pPr>
        <w:shd w:val="clear" w:color="auto" w:fill="FFFFFF"/>
        <w:tabs>
          <w:tab w:val="left" w:pos="993"/>
        </w:tabs>
        <w:spacing w:after="0" w:line="240" w:lineRule="auto"/>
        <w:ind w:firstLine="567"/>
        <w:contextualSpacing/>
        <w:jc w:val="both"/>
        <w:textAlignment w:val="baseline"/>
        <w:rPr>
          <w:rFonts w:ascii="Times New Roman" w:eastAsia="Times New Roman" w:hAnsi="Times New Roman"/>
          <w:sz w:val="28"/>
          <w:szCs w:val="28"/>
        </w:rPr>
      </w:pPr>
      <w:r w:rsidRPr="0082589F">
        <w:rPr>
          <w:rFonts w:ascii="Times New Roman" w:eastAsia="Times New Roman" w:hAnsi="Times New Roman"/>
          <w:color w:val="000000"/>
          <w:sz w:val="28"/>
          <w:szCs w:val="28"/>
          <w:lang w:eastAsia="ru-RU"/>
        </w:rPr>
        <w:t xml:space="preserve">Производством строительных (композитных) материалов на территории муниципального образования Ленинградский район занимаются: ООО «Век» - производство панелей ПВХ, ООО «Маранде» - производство </w:t>
      </w:r>
      <w:r w:rsidRPr="0082589F">
        <w:rPr>
          <w:rFonts w:ascii="Times New Roman" w:eastAsia="Times New Roman" w:hAnsi="Times New Roman"/>
          <w:sz w:val="28"/>
          <w:szCs w:val="28"/>
        </w:rPr>
        <w:t>металлической профильной трубы</w:t>
      </w:r>
      <w:r w:rsidR="00570782">
        <w:rPr>
          <w:rFonts w:ascii="Times New Roman" w:eastAsia="Times New Roman" w:hAnsi="Times New Roman"/>
          <w:sz w:val="28"/>
          <w:szCs w:val="28"/>
        </w:rPr>
        <w:t>, производство прочих готовых металлических изделий (металлическая крышка для консервирования)</w:t>
      </w:r>
      <w:r w:rsidRPr="0082589F">
        <w:rPr>
          <w:rFonts w:ascii="Times New Roman" w:eastAsia="Times New Roman" w:hAnsi="Times New Roman"/>
          <w:sz w:val="28"/>
          <w:szCs w:val="28"/>
        </w:rPr>
        <w:t xml:space="preserve">, </w:t>
      </w:r>
      <w:r w:rsidR="0082589F" w:rsidRPr="0082589F">
        <w:rPr>
          <w:rFonts w:ascii="Times New Roman" w:hAnsi="Times New Roman"/>
          <w:sz w:val="28"/>
          <w:szCs w:val="28"/>
        </w:rPr>
        <w:t xml:space="preserve">ИП Шевченко - </w:t>
      </w:r>
      <w:r w:rsidR="0082589F">
        <w:rPr>
          <w:rFonts w:ascii="Times New Roman" w:hAnsi="Times New Roman"/>
          <w:sz w:val="28"/>
          <w:szCs w:val="28"/>
        </w:rPr>
        <w:t>к</w:t>
      </w:r>
      <w:r w:rsidR="0082589F" w:rsidRPr="0082589F">
        <w:rPr>
          <w:rFonts w:ascii="Times New Roman" w:hAnsi="Times New Roman"/>
          <w:sz w:val="28"/>
          <w:szCs w:val="28"/>
        </w:rPr>
        <w:t>ирпич строительный.</w:t>
      </w:r>
    </w:p>
    <w:p w:rsidR="00AD5206" w:rsidRDefault="00AD5206" w:rsidP="00991E50">
      <w:pPr>
        <w:shd w:val="clear" w:color="auto" w:fill="FFFFFF"/>
        <w:tabs>
          <w:tab w:val="left" w:pos="993"/>
        </w:tabs>
        <w:spacing w:after="0" w:line="240" w:lineRule="auto"/>
        <w:ind w:firstLine="567"/>
        <w:contextualSpacing/>
        <w:jc w:val="both"/>
        <w:textAlignment w:val="baseline"/>
        <w:rPr>
          <w:rFonts w:ascii="Times New Roman" w:eastAsia="Times New Roman" w:hAnsi="Times New Roman"/>
          <w:sz w:val="28"/>
          <w:szCs w:val="28"/>
        </w:rPr>
      </w:pPr>
      <w:r>
        <w:rPr>
          <w:rFonts w:ascii="Times New Roman" w:eastAsia="Times New Roman" w:hAnsi="Times New Roman"/>
          <w:sz w:val="28"/>
          <w:szCs w:val="28"/>
        </w:rPr>
        <w:t>ООО «Век». Объем отгруженных товаров собственного производства, выполненных работ и услуг собственными силами по всем видам экономической деятельности составил 74</w:t>
      </w:r>
      <w:r w:rsidR="00AE1233">
        <w:rPr>
          <w:rFonts w:ascii="Times New Roman" w:eastAsia="Times New Roman" w:hAnsi="Times New Roman"/>
          <w:sz w:val="28"/>
          <w:szCs w:val="28"/>
        </w:rPr>
        <w:t>6,0</w:t>
      </w:r>
      <w:r>
        <w:rPr>
          <w:rFonts w:ascii="Times New Roman" w:eastAsia="Times New Roman" w:hAnsi="Times New Roman"/>
          <w:sz w:val="28"/>
          <w:szCs w:val="28"/>
        </w:rPr>
        <w:t xml:space="preserve"> </w:t>
      </w:r>
      <w:r w:rsidR="00AE1233">
        <w:rPr>
          <w:rFonts w:ascii="Times New Roman" w:eastAsia="Times New Roman" w:hAnsi="Times New Roman"/>
          <w:sz w:val="28"/>
          <w:szCs w:val="28"/>
        </w:rPr>
        <w:t>млн</w:t>
      </w:r>
      <w:r>
        <w:rPr>
          <w:rFonts w:ascii="Times New Roman" w:eastAsia="Times New Roman" w:hAnsi="Times New Roman"/>
          <w:sz w:val="28"/>
          <w:szCs w:val="28"/>
        </w:rPr>
        <w:t xml:space="preserve">. руб., произведено 3900,0 тыс. м. кв. </w:t>
      </w:r>
      <w:r w:rsidR="0082589F" w:rsidRPr="00163205">
        <w:rPr>
          <w:rFonts w:ascii="Times New Roman" w:eastAsia="Times New Roman" w:hAnsi="Times New Roman"/>
          <w:sz w:val="28"/>
          <w:szCs w:val="28"/>
        </w:rPr>
        <w:t>панелей ПВХ</w:t>
      </w:r>
      <w:r>
        <w:rPr>
          <w:rFonts w:ascii="Times New Roman" w:eastAsia="Times New Roman" w:hAnsi="Times New Roman"/>
          <w:sz w:val="28"/>
          <w:szCs w:val="28"/>
        </w:rPr>
        <w:t>.</w:t>
      </w:r>
    </w:p>
    <w:p w:rsidR="00AD5206" w:rsidRDefault="00AD5206" w:rsidP="00991E50">
      <w:pPr>
        <w:shd w:val="clear" w:color="auto" w:fill="FFFFFF"/>
        <w:tabs>
          <w:tab w:val="left" w:pos="993"/>
        </w:tabs>
        <w:spacing w:after="0" w:line="240" w:lineRule="auto"/>
        <w:ind w:firstLine="567"/>
        <w:contextualSpacing/>
        <w:jc w:val="both"/>
        <w:textAlignment w:val="baseline"/>
        <w:rPr>
          <w:rFonts w:ascii="Times New Roman" w:hAnsi="Times New Roman"/>
          <w:sz w:val="28"/>
          <w:szCs w:val="28"/>
        </w:rPr>
      </w:pPr>
      <w:r>
        <w:rPr>
          <w:rFonts w:ascii="Times New Roman" w:eastAsia="Times New Roman" w:hAnsi="Times New Roman"/>
          <w:sz w:val="28"/>
          <w:szCs w:val="28"/>
        </w:rPr>
        <w:t>ООО «Маранде»</w:t>
      </w:r>
      <w:r w:rsidR="00AE1233">
        <w:rPr>
          <w:rFonts w:ascii="Times New Roman" w:eastAsia="Times New Roman" w:hAnsi="Times New Roman"/>
          <w:sz w:val="28"/>
          <w:szCs w:val="28"/>
        </w:rPr>
        <w:t>.</w:t>
      </w:r>
      <w:r>
        <w:rPr>
          <w:rFonts w:ascii="Times New Roman" w:eastAsia="Times New Roman" w:hAnsi="Times New Roman"/>
          <w:sz w:val="28"/>
          <w:szCs w:val="28"/>
        </w:rPr>
        <w:t xml:space="preserve"> Объем отгруженных товаров собственного производства, выполненных работ и услуг собственными силами по всем видам экономической деятельности составил 204</w:t>
      </w:r>
      <w:r w:rsidR="00AE1233">
        <w:rPr>
          <w:rFonts w:ascii="Times New Roman" w:eastAsia="Times New Roman" w:hAnsi="Times New Roman"/>
          <w:sz w:val="28"/>
          <w:szCs w:val="28"/>
        </w:rPr>
        <w:t>,</w:t>
      </w:r>
      <w:r>
        <w:rPr>
          <w:rFonts w:ascii="Times New Roman" w:eastAsia="Times New Roman" w:hAnsi="Times New Roman"/>
          <w:sz w:val="28"/>
          <w:szCs w:val="28"/>
        </w:rPr>
        <w:t xml:space="preserve">6 </w:t>
      </w:r>
      <w:r w:rsidR="00AE1233">
        <w:rPr>
          <w:rFonts w:ascii="Times New Roman" w:eastAsia="Times New Roman" w:hAnsi="Times New Roman"/>
          <w:sz w:val="28"/>
          <w:szCs w:val="28"/>
        </w:rPr>
        <w:t>млн</w:t>
      </w:r>
      <w:r>
        <w:rPr>
          <w:rFonts w:ascii="Times New Roman" w:eastAsia="Times New Roman" w:hAnsi="Times New Roman"/>
          <w:sz w:val="28"/>
          <w:szCs w:val="28"/>
        </w:rPr>
        <w:t>. руб., произведено 1</w:t>
      </w:r>
      <w:r w:rsidRPr="00163205">
        <w:rPr>
          <w:rFonts w:ascii="Times New Roman" w:eastAsia="Times New Roman" w:hAnsi="Times New Roman"/>
          <w:sz w:val="28"/>
          <w:szCs w:val="28"/>
        </w:rPr>
        <w:t>,28 тыс. тонн</w:t>
      </w:r>
      <w:r>
        <w:rPr>
          <w:rFonts w:ascii="Times New Roman" w:eastAsia="Times New Roman" w:hAnsi="Times New Roman"/>
          <w:sz w:val="28"/>
          <w:szCs w:val="28"/>
        </w:rPr>
        <w:t xml:space="preserve"> </w:t>
      </w:r>
      <w:r w:rsidRPr="00163205">
        <w:rPr>
          <w:rFonts w:ascii="Times New Roman" w:eastAsia="Times New Roman" w:hAnsi="Times New Roman"/>
          <w:sz w:val="28"/>
          <w:szCs w:val="28"/>
        </w:rPr>
        <w:t>труб металличе</w:t>
      </w:r>
      <w:r>
        <w:rPr>
          <w:rFonts w:ascii="Times New Roman" w:eastAsia="Times New Roman" w:hAnsi="Times New Roman"/>
          <w:sz w:val="28"/>
          <w:szCs w:val="28"/>
        </w:rPr>
        <w:t>ских.</w:t>
      </w:r>
    </w:p>
    <w:p w:rsidR="00AD5206" w:rsidRDefault="00AD5206" w:rsidP="00991E50">
      <w:pPr>
        <w:shd w:val="clear" w:color="auto" w:fill="FFFFFF"/>
        <w:tabs>
          <w:tab w:val="left" w:pos="993"/>
        </w:tabs>
        <w:spacing w:after="0" w:line="240" w:lineRule="auto"/>
        <w:ind w:firstLine="567"/>
        <w:contextualSpacing/>
        <w:jc w:val="both"/>
        <w:textAlignment w:val="baseline"/>
        <w:rPr>
          <w:rFonts w:ascii="Times New Roman" w:hAnsi="Times New Roman"/>
          <w:sz w:val="28"/>
          <w:szCs w:val="28"/>
        </w:rPr>
      </w:pPr>
      <w:r>
        <w:rPr>
          <w:rFonts w:ascii="Times New Roman" w:hAnsi="Times New Roman"/>
          <w:sz w:val="28"/>
          <w:szCs w:val="28"/>
        </w:rPr>
        <w:lastRenderedPageBreak/>
        <w:t>И</w:t>
      </w:r>
      <w:r w:rsidR="00570782">
        <w:rPr>
          <w:rFonts w:ascii="Times New Roman" w:hAnsi="Times New Roman"/>
          <w:sz w:val="28"/>
          <w:szCs w:val="28"/>
        </w:rPr>
        <w:t>П</w:t>
      </w:r>
      <w:r>
        <w:rPr>
          <w:rFonts w:ascii="Times New Roman" w:hAnsi="Times New Roman"/>
          <w:sz w:val="28"/>
          <w:szCs w:val="28"/>
        </w:rPr>
        <w:t xml:space="preserve"> Шевченко. </w:t>
      </w:r>
      <w:r w:rsidR="00570782">
        <w:rPr>
          <w:rFonts w:ascii="Times New Roman" w:eastAsia="Times New Roman" w:hAnsi="Times New Roman"/>
          <w:sz w:val="28"/>
          <w:szCs w:val="28"/>
        </w:rPr>
        <w:t>Объем отгруженных товаров собственного производства, выполненных работ и услуг собственными силами по всем видам экономической деятельности составило 9</w:t>
      </w:r>
      <w:r w:rsidR="00AE1233">
        <w:rPr>
          <w:rFonts w:ascii="Times New Roman" w:eastAsia="Times New Roman" w:hAnsi="Times New Roman"/>
          <w:sz w:val="28"/>
          <w:szCs w:val="28"/>
        </w:rPr>
        <w:t>,</w:t>
      </w:r>
      <w:r w:rsidR="00570782">
        <w:rPr>
          <w:rFonts w:ascii="Times New Roman" w:eastAsia="Times New Roman" w:hAnsi="Times New Roman"/>
          <w:sz w:val="28"/>
          <w:szCs w:val="28"/>
        </w:rPr>
        <w:t xml:space="preserve">0 </w:t>
      </w:r>
      <w:r w:rsidR="00AE1233">
        <w:rPr>
          <w:rFonts w:ascii="Times New Roman" w:eastAsia="Times New Roman" w:hAnsi="Times New Roman"/>
          <w:sz w:val="28"/>
          <w:szCs w:val="28"/>
        </w:rPr>
        <w:t>млн</w:t>
      </w:r>
      <w:r w:rsidR="00570782">
        <w:rPr>
          <w:rFonts w:ascii="Times New Roman" w:eastAsia="Times New Roman" w:hAnsi="Times New Roman"/>
          <w:sz w:val="28"/>
          <w:szCs w:val="28"/>
        </w:rPr>
        <w:t>. руб., произведено 3,0 млн. шт.</w:t>
      </w:r>
      <w:r w:rsidR="00570782" w:rsidRPr="00163205">
        <w:rPr>
          <w:rFonts w:ascii="Times New Roman" w:eastAsia="Times New Roman" w:hAnsi="Times New Roman"/>
          <w:sz w:val="28"/>
          <w:szCs w:val="28"/>
        </w:rPr>
        <w:t xml:space="preserve"> </w:t>
      </w:r>
      <w:r w:rsidR="00570782">
        <w:rPr>
          <w:rFonts w:ascii="Times New Roman" w:eastAsia="Times New Roman" w:hAnsi="Times New Roman"/>
          <w:sz w:val="28"/>
          <w:szCs w:val="28"/>
        </w:rPr>
        <w:t xml:space="preserve">кирпича строительного. </w:t>
      </w:r>
    </w:p>
    <w:p w:rsidR="00570782" w:rsidRPr="0095037D" w:rsidRDefault="00570782"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992804">
        <w:rPr>
          <w:rFonts w:ascii="Times New Roman" w:hAnsi="Times New Roman"/>
          <w:sz w:val="28"/>
          <w:szCs w:val="28"/>
        </w:rPr>
        <w:t xml:space="preserve">, на рынке </w:t>
      </w:r>
      <w:r>
        <w:rPr>
          <w:rFonts w:ascii="Times New Roman" w:hAnsi="Times New Roman"/>
          <w:sz w:val="28"/>
          <w:szCs w:val="28"/>
        </w:rPr>
        <w:t xml:space="preserve">строительных (композитных) материалов </w:t>
      </w:r>
      <w:r w:rsidRPr="00992804">
        <w:rPr>
          <w:rFonts w:ascii="Times New Roman" w:hAnsi="Times New Roman"/>
          <w:sz w:val="28"/>
          <w:szCs w:val="28"/>
        </w:rPr>
        <w:t>следующим образом.</w:t>
      </w:r>
      <w:r>
        <w:rPr>
          <w:rFonts w:ascii="Times New Roman" w:hAnsi="Times New Roman"/>
          <w:sz w:val="28"/>
          <w:szCs w:val="28"/>
        </w:rPr>
        <w:t xml:space="preserve"> </w:t>
      </w:r>
      <w:r w:rsidRPr="00716400">
        <w:rPr>
          <w:rFonts w:ascii="Times New Roman" w:hAnsi="Times New Roman"/>
          <w:color w:val="000000" w:themeColor="text1"/>
          <w:sz w:val="28"/>
          <w:szCs w:val="28"/>
        </w:rPr>
        <w:t>Среди опрошенных</w:t>
      </w:r>
      <w:r>
        <w:rPr>
          <w:rFonts w:ascii="Times New Roman" w:hAnsi="Times New Roman"/>
          <w:color w:val="000000" w:themeColor="text1"/>
          <w:sz w:val="28"/>
          <w:szCs w:val="28"/>
        </w:rPr>
        <w:t xml:space="preserve"> более 57% </w:t>
      </w:r>
      <w:r w:rsidRPr="00716400">
        <w:rPr>
          <w:rFonts w:ascii="Times New Roman" w:hAnsi="Times New Roman"/>
          <w:color w:val="000000" w:themeColor="text1"/>
          <w:sz w:val="28"/>
          <w:szCs w:val="28"/>
        </w:rPr>
        <w:t>считают</w:t>
      </w:r>
      <w:r w:rsidRPr="00FC3DBE">
        <w:rPr>
          <w:rFonts w:ascii="Times New Roman" w:hAnsi="Times New Roman"/>
          <w:color w:val="000000" w:themeColor="text1"/>
          <w:sz w:val="28"/>
          <w:szCs w:val="28"/>
        </w:rPr>
        <w:t xml:space="preserve"> </w:t>
      </w:r>
      <w:r w:rsidRPr="00716400">
        <w:rPr>
          <w:rFonts w:ascii="Times New Roman" w:hAnsi="Times New Roman"/>
          <w:color w:val="000000" w:themeColor="text1"/>
          <w:sz w:val="28"/>
          <w:szCs w:val="28"/>
        </w:rPr>
        <w:t>избыточн</w:t>
      </w:r>
      <w:r>
        <w:rPr>
          <w:rFonts w:ascii="Times New Roman" w:hAnsi="Times New Roman"/>
          <w:color w:val="000000" w:themeColor="text1"/>
          <w:sz w:val="28"/>
          <w:szCs w:val="28"/>
        </w:rPr>
        <w:t xml:space="preserve">ым </w:t>
      </w:r>
      <w:r w:rsidRPr="00716400">
        <w:rPr>
          <w:rFonts w:ascii="Times New Roman" w:hAnsi="Times New Roman"/>
          <w:color w:val="000000" w:themeColor="text1"/>
          <w:sz w:val="28"/>
          <w:szCs w:val="28"/>
        </w:rPr>
        <w:t xml:space="preserve">количество организаций </w:t>
      </w:r>
      <w:r>
        <w:rPr>
          <w:rFonts w:ascii="Times New Roman" w:hAnsi="Times New Roman"/>
          <w:color w:val="000000" w:themeColor="text1"/>
          <w:sz w:val="28"/>
          <w:szCs w:val="28"/>
        </w:rPr>
        <w:t>предоставляющие товары и услуги на рынке строительных материалов, и более 36</w:t>
      </w:r>
      <w:r w:rsidRPr="00716400">
        <w:rPr>
          <w:rFonts w:ascii="Times New Roman" w:hAnsi="Times New Roman"/>
          <w:color w:val="000000" w:themeColor="text1"/>
          <w:sz w:val="28"/>
          <w:szCs w:val="28"/>
        </w:rPr>
        <w:t xml:space="preserve"> % считают, что таких организаций достаточно</w:t>
      </w:r>
      <w:r w:rsidRPr="0095037D">
        <w:rPr>
          <w:rFonts w:ascii="Times New Roman" w:hAnsi="Times New Roman"/>
          <w:sz w:val="28"/>
          <w:szCs w:val="28"/>
        </w:rPr>
        <w:t>.</w:t>
      </w:r>
    </w:p>
    <w:p w:rsidR="00570782" w:rsidRPr="00992804" w:rsidRDefault="00570782"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239ED24E" wp14:editId="1EF6CC3C">
            <wp:extent cx="3547872" cy="1521562"/>
            <wp:effectExtent l="0" t="0" r="14605" b="21590"/>
            <wp:docPr id="289" name="Диаграмма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0782" w:rsidRPr="00716400" w:rsidRDefault="00570782" w:rsidP="00991E50">
      <w:pPr>
        <w:spacing w:after="0" w:line="240" w:lineRule="auto"/>
        <w:ind w:firstLine="567"/>
        <w:jc w:val="both"/>
        <w:rPr>
          <w:rFonts w:ascii="Times New Roman" w:hAnsi="Times New Roman"/>
          <w:color w:val="000000" w:themeColor="text1"/>
          <w:sz w:val="28"/>
          <w:szCs w:val="28"/>
        </w:rPr>
      </w:pPr>
      <w:r w:rsidRPr="00716400">
        <w:rPr>
          <w:rFonts w:ascii="Times New Roman" w:hAnsi="Times New Roman"/>
          <w:color w:val="000000" w:themeColor="text1"/>
          <w:sz w:val="28"/>
          <w:szCs w:val="28"/>
        </w:rPr>
        <w:t xml:space="preserve">Удовлетворенность качеством </w:t>
      </w:r>
      <w:r>
        <w:rPr>
          <w:rFonts w:ascii="Times New Roman" w:hAnsi="Times New Roman"/>
          <w:color w:val="000000" w:themeColor="text1"/>
          <w:sz w:val="28"/>
          <w:szCs w:val="28"/>
        </w:rPr>
        <w:t xml:space="preserve">товаров и услуг соответствующего рынка </w:t>
      </w:r>
      <w:r w:rsidRPr="00716400">
        <w:rPr>
          <w:rFonts w:ascii="Times New Roman" w:hAnsi="Times New Roman"/>
          <w:color w:val="000000" w:themeColor="text1"/>
          <w:sz w:val="28"/>
          <w:szCs w:val="28"/>
        </w:rPr>
        <w:t>п</w:t>
      </w:r>
      <w:r>
        <w:rPr>
          <w:rFonts w:ascii="Times New Roman" w:hAnsi="Times New Roman"/>
          <w:color w:val="000000" w:themeColor="text1"/>
          <w:sz w:val="28"/>
          <w:szCs w:val="28"/>
        </w:rPr>
        <w:t>о району высокая. Так более 97</w:t>
      </w:r>
      <w:r w:rsidRPr="00716400">
        <w:rPr>
          <w:rFonts w:ascii="Times New Roman" w:hAnsi="Times New Roman"/>
          <w:color w:val="000000" w:themeColor="text1"/>
          <w:sz w:val="28"/>
          <w:szCs w:val="28"/>
        </w:rPr>
        <w:t xml:space="preserve"> % опрошенных ответили «удовлетворен» и «скорее удовлетворен». </w:t>
      </w:r>
    </w:p>
    <w:p w:rsidR="00570782" w:rsidRPr="00992804" w:rsidRDefault="00570782"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7D05E1BA" wp14:editId="65B184CB">
            <wp:extent cx="4081881" cy="1594713"/>
            <wp:effectExtent l="0" t="0" r="13970" b="24765"/>
            <wp:docPr id="291" name="Диаграмма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D5460" w:rsidRPr="00AE1233" w:rsidRDefault="00AD5460" w:rsidP="00991E50">
      <w:pPr>
        <w:autoSpaceDE w:val="0"/>
        <w:autoSpaceDN w:val="0"/>
        <w:adjustRightInd w:val="0"/>
        <w:spacing w:after="0" w:line="240" w:lineRule="auto"/>
        <w:ind w:firstLine="567"/>
        <w:jc w:val="both"/>
        <w:rPr>
          <w:rFonts w:ascii="Times New Roman" w:hAnsi="Times New Roman"/>
          <w:sz w:val="28"/>
          <w:szCs w:val="28"/>
        </w:rPr>
      </w:pPr>
      <w:r w:rsidRPr="00AE1233">
        <w:rPr>
          <w:rFonts w:ascii="Times New Roman" w:hAnsi="Times New Roman"/>
          <w:sz w:val="28"/>
          <w:szCs w:val="28"/>
        </w:rPr>
        <w:t xml:space="preserve">Развитие конкуренции на рынке композитных материалов способствует развитию производств высокотехнологичной продукции и технически сложной продукции с перспективными технологиями, стремящимися к инновационным системам полного цикла </w:t>
      </w:r>
      <w:r w:rsidR="00570782" w:rsidRPr="00AE1233">
        <w:rPr>
          <w:rFonts w:ascii="Times New Roman" w:hAnsi="Times New Roman"/>
          <w:sz w:val="28"/>
          <w:szCs w:val="28"/>
        </w:rPr>
        <w:t>на территории Краснодарского края</w:t>
      </w:r>
      <w:r w:rsidRPr="00AE1233">
        <w:rPr>
          <w:rFonts w:ascii="Times New Roman" w:hAnsi="Times New Roman"/>
          <w:sz w:val="28"/>
          <w:szCs w:val="28"/>
        </w:rPr>
        <w:t xml:space="preserve"> и имеющими потенциал достижения новых технологических уровней и потенциал встраивания в глобальную производственную и технологическую кооперацию.</w:t>
      </w:r>
    </w:p>
    <w:p w:rsidR="00AE1233" w:rsidRPr="00AE1233" w:rsidRDefault="00B96F40" w:rsidP="00991E50">
      <w:pPr>
        <w:pStyle w:val="ad"/>
        <w:shd w:val="clear" w:color="auto" w:fill="FFFFFF"/>
        <w:spacing w:before="0" w:beforeAutospacing="0" w:after="0" w:afterAutospacing="0"/>
        <w:ind w:firstLine="567"/>
        <w:jc w:val="both"/>
        <w:rPr>
          <w:spacing w:val="3"/>
          <w:sz w:val="28"/>
          <w:szCs w:val="28"/>
        </w:rPr>
      </w:pPr>
      <w:r w:rsidRPr="00AE1233">
        <w:rPr>
          <w:spacing w:val="3"/>
          <w:sz w:val="28"/>
          <w:szCs w:val="28"/>
        </w:rPr>
        <w:t xml:space="preserve">Анализ </w:t>
      </w:r>
      <w:r w:rsidR="00AE1233" w:rsidRPr="00AE1233">
        <w:rPr>
          <w:spacing w:val="3"/>
          <w:sz w:val="28"/>
          <w:szCs w:val="28"/>
        </w:rPr>
        <w:t xml:space="preserve">рынков муниципального образования Ленинградский район </w:t>
      </w:r>
      <w:r w:rsidRPr="00AE1233">
        <w:rPr>
          <w:spacing w:val="3"/>
          <w:sz w:val="28"/>
          <w:szCs w:val="28"/>
        </w:rPr>
        <w:t xml:space="preserve">показывает, что наиболее перспективными и массовыми рынками композиционных материалов являются рынки строительства и эксплуатации транспортной инфраструктуры (автомобили, </w:t>
      </w:r>
      <w:r w:rsidR="00AE1233" w:rsidRPr="00AE1233">
        <w:rPr>
          <w:spacing w:val="3"/>
          <w:sz w:val="28"/>
          <w:szCs w:val="28"/>
        </w:rPr>
        <w:t>трубопроводы, ЖКХ).</w:t>
      </w:r>
      <w:r w:rsidRPr="00AE1233">
        <w:rPr>
          <w:spacing w:val="3"/>
          <w:sz w:val="28"/>
          <w:szCs w:val="28"/>
        </w:rPr>
        <w:t xml:space="preserve"> Транспортные сектора могут составлять </w:t>
      </w:r>
      <w:r w:rsidR="00AE1233" w:rsidRPr="00AE1233">
        <w:rPr>
          <w:spacing w:val="3"/>
          <w:sz w:val="28"/>
          <w:szCs w:val="28"/>
        </w:rPr>
        <w:t>более половины</w:t>
      </w:r>
      <w:r w:rsidRPr="00AE1233">
        <w:rPr>
          <w:spacing w:val="3"/>
          <w:sz w:val="28"/>
          <w:szCs w:val="28"/>
        </w:rPr>
        <w:t xml:space="preserve"> всего объема потребления композитов.</w:t>
      </w:r>
    </w:p>
    <w:p w:rsidR="00AD5460" w:rsidRDefault="00AD5460"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7B65AA" w:rsidRPr="00C26FA4"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C26FA4">
        <w:rPr>
          <w:rFonts w:ascii="Times New Roman" w:eastAsia="Times New Roman" w:hAnsi="Times New Roman"/>
          <w:b/>
          <w:color w:val="000000"/>
          <w:sz w:val="28"/>
          <w:szCs w:val="28"/>
          <w:lang w:eastAsia="ru-RU"/>
        </w:rPr>
        <w:t>2.3.17. Рынок продукции легкой промышленности</w:t>
      </w:r>
    </w:p>
    <w:p w:rsidR="007B65AA"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AE1233" w:rsidRDefault="00AC29BD" w:rsidP="00991E50">
      <w:pPr>
        <w:pStyle w:val="a3"/>
        <w:ind w:right="-1" w:firstLine="567"/>
        <w:jc w:val="both"/>
        <w:rPr>
          <w:rFonts w:ascii="Times New Roman" w:hAnsi="Times New Roman"/>
          <w:sz w:val="28"/>
          <w:szCs w:val="28"/>
        </w:rPr>
      </w:pPr>
      <w:r w:rsidRPr="001249E5">
        <w:rPr>
          <w:rFonts w:ascii="Times New Roman" w:hAnsi="Times New Roman"/>
          <w:sz w:val="28"/>
          <w:szCs w:val="28"/>
        </w:rPr>
        <w:lastRenderedPageBreak/>
        <w:t>Рынок товаров легкой промы</w:t>
      </w:r>
      <w:r>
        <w:rPr>
          <w:rFonts w:ascii="Times New Roman" w:hAnsi="Times New Roman"/>
          <w:sz w:val="28"/>
          <w:szCs w:val="28"/>
        </w:rPr>
        <w:t xml:space="preserve">шленности в структуре рынка розничной торговли муниципального образования Ленинградский район составляет 25% и представлен широким ассортиментом товаров легкой промышленности. </w:t>
      </w:r>
    </w:p>
    <w:p w:rsidR="00AE1233" w:rsidRPr="0095037D" w:rsidRDefault="00AE1233" w:rsidP="00991E50">
      <w:pPr>
        <w:spacing w:after="0" w:line="240" w:lineRule="auto"/>
        <w:ind w:firstLine="567"/>
        <w:jc w:val="both"/>
        <w:rPr>
          <w:rFonts w:ascii="Times New Roman" w:hAnsi="Times New Roman"/>
          <w:sz w:val="28"/>
          <w:szCs w:val="28"/>
        </w:rPr>
      </w:pPr>
      <w:r w:rsidRPr="00992804">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992804">
        <w:rPr>
          <w:rFonts w:ascii="Times New Roman" w:hAnsi="Times New Roman"/>
          <w:sz w:val="28"/>
          <w:szCs w:val="28"/>
        </w:rPr>
        <w:t xml:space="preserve">, на рынке </w:t>
      </w:r>
      <w:r>
        <w:rPr>
          <w:rFonts w:ascii="Times New Roman" w:hAnsi="Times New Roman"/>
          <w:sz w:val="28"/>
          <w:szCs w:val="28"/>
        </w:rPr>
        <w:t xml:space="preserve">текстильной и швейной продукции </w:t>
      </w:r>
      <w:r w:rsidRPr="00992804">
        <w:rPr>
          <w:rFonts w:ascii="Times New Roman" w:hAnsi="Times New Roman"/>
          <w:sz w:val="28"/>
          <w:szCs w:val="28"/>
        </w:rPr>
        <w:t>следующим образом.</w:t>
      </w:r>
      <w:r>
        <w:rPr>
          <w:rFonts w:ascii="Times New Roman" w:hAnsi="Times New Roman"/>
          <w:sz w:val="28"/>
          <w:szCs w:val="28"/>
        </w:rPr>
        <w:t xml:space="preserve"> </w:t>
      </w:r>
      <w:r w:rsidRPr="00716400">
        <w:rPr>
          <w:rFonts w:ascii="Times New Roman" w:hAnsi="Times New Roman"/>
          <w:color w:val="000000" w:themeColor="text1"/>
          <w:sz w:val="28"/>
          <w:szCs w:val="28"/>
        </w:rPr>
        <w:t>Среди опрошенных</w:t>
      </w:r>
      <w:r>
        <w:rPr>
          <w:rFonts w:ascii="Times New Roman" w:hAnsi="Times New Roman"/>
          <w:color w:val="000000" w:themeColor="text1"/>
          <w:sz w:val="28"/>
          <w:szCs w:val="28"/>
        </w:rPr>
        <w:t xml:space="preserve"> более 57% </w:t>
      </w:r>
      <w:r w:rsidRPr="00716400">
        <w:rPr>
          <w:rFonts w:ascii="Times New Roman" w:hAnsi="Times New Roman"/>
          <w:color w:val="000000" w:themeColor="text1"/>
          <w:sz w:val="28"/>
          <w:szCs w:val="28"/>
        </w:rPr>
        <w:t>считают</w:t>
      </w:r>
      <w:r w:rsidRPr="00FC3DBE">
        <w:rPr>
          <w:rFonts w:ascii="Times New Roman" w:hAnsi="Times New Roman"/>
          <w:color w:val="000000" w:themeColor="text1"/>
          <w:sz w:val="28"/>
          <w:szCs w:val="28"/>
        </w:rPr>
        <w:t xml:space="preserve"> </w:t>
      </w:r>
      <w:r w:rsidRPr="00716400">
        <w:rPr>
          <w:rFonts w:ascii="Times New Roman" w:hAnsi="Times New Roman"/>
          <w:color w:val="000000" w:themeColor="text1"/>
          <w:sz w:val="28"/>
          <w:szCs w:val="28"/>
        </w:rPr>
        <w:t>избыточн</w:t>
      </w:r>
      <w:r>
        <w:rPr>
          <w:rFonts w:ascii="Times New Roman" w:hAnsi="Times New Roman"/>
          <w:color w:val="000000" w:themeColor="text1"/>
          <w:sz w:val="28"/>
          <w:szCs w:val="28"/>
        </w:rPr>
        <w:t xml:space="preserve">ым </w:t>
      </w:r>
      <w:r w:rsidRPr="00716400">
        <w:rPr>
          <w:rFonts w:ascii="Times New Roman" w:hAnsi="Times New Roman"/>
          <w:color w:val="000000" w:themeColor="text1"/>
          <w:sz w:val="28"/>
          <w:szCs w:val="28"/>
        </w:rPr>
        <w:t xml:space="preserve">количество организаций </w:t>
      </w:r>
      <w:r>
        <w:rPr>
          <w:rFonts w:ascii="Times New Roman" w:hAnsi="Times New Roman"/>
          <w:color w:val="000000" w:themeColor="text1"/>
          <w:sz w:val="28"/>
          <w:szCs w:val="28"/>
        </w:rPr>
        <w:t>предоставляющие товары и услуги на рынке текстильной и швейной продукции, и более 35</w:t>
      </w:r>
      <w:r w:rsidRPr="00716400">
        <w:rPr>
          <w:rFonts w:ascii="Times New Roman" w:hAnsi="Times New Roman"/>
          <w:color w:val="000000" w:themeColor="text1"/>
          <w:sz w:val="28"/>
          <w:szCs w:val="28"/>
        </w:rPr>
        <w:t xml:space="preserve"> % считают, что таких организаций достаточно</w:t>
      </w:r>
      <w:r w:rsidRPr="0095037D">
        <w:rPr>
          <w:rFonts w:ascii="Times New Roman" w:hAnsi="Times New Roman"/>
          <w:sz w:val="28"/>
          <w:szCs w:val="28"/>
        </w:rPr>
        <w:t>.</w:t>
      </w:r>
    </w:p>
    <w:p w:rsidR="00AE1233" w:rsidRPr="00992804" w:rsidRDefault="00AE1233"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6640530F" wp14:editId="4CBF5531">
            <wp:extent cx="3547872" cy="1521562"/>
            <wp:effectExtent l="0" t="0" r="14605" b="21590"/>
            <wp:docPr id="300" name="Диаграмма 3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1233" w:rsidRPr="00716400" w:rsidRDefault="00AE1233" w:rsidP="00991E50">
      <w:pPr>
        <w:spacing w:after="0" w:line="240" w:lineRule="auto"/>
        <w:ind w:firstLine="567"/>
        <w:jc w:val="both"/>
        <w:rPr>
          <w:rFonts w:ascii="Times New Roman" w:hAnsi="Times New Roman"/>
          <w:color w:val="000000" w:themeColor="text1"/>
          <w:sz w:val="28"/>
          <w:szCs w:val="28"/>
        </w:rPr>
      </w:pPr>
      <w:r w:rsidRPr="00716400">
        <w:rPr>
          <w:rFonts w:ascii="Times New Roman" w:hAnsi="Times New Roman"/>
          <w:color w:val="000000" w:themeColor="text1"/>
          <w:sz w:val="28"/>
          <w:szCs w:val="28"/>
        </w:rPr>
        <w:t xml:space="preserve">Удовлетворенность качеством </w:t>
      </w:r>
      <w:r>
        <w:rPr>
          <w:rFonts w:ascii="Times New Roman" w:hAnsi="Times New Roman"/>
          <w:color w:val="000000" w:themeColor="text1"/>
          <w:sz w:val="28"/>
          <w:szCs w:val="28"/>
        </w:rPr>
        <w:t xml:space="preserve">товаров и услуг соответствующего рынка </w:t>
      </w:r>
      <w:r w:rsidRPr="00716400">
        <w:rPr>
          <w:rFonts w:ascii="Times New Roman" w:hAnsi="Times New Roman"/>
          <w:color w:val="000000" w:themeColor="text1"/>
          <w:sz w:val="28"/>
          <w:szCs w:val="28"/>
        </w:rPr>
        <w:t>п</w:t>
      </w:r>
      <w:r>
        <w:rPr>
          <w:rFonts w:ascii="Times New Roman" w:hAnsi="Times New Roman"/>
          <w:color w:val="000000" w:themeColor="text1"/>
          <w:sz w:val="28"/>
          <w:szCs w:val="28"/>
        </w:rPr>
        <w:t>о району высокая. Так более 97</w:t>
      </w:r>
      <w:r w:rsidRPr="00716400">
        <w:rPr>
          <w:rFonts w:ascii="Times New Roman" w:hAnsi="Times New Roman"/>
          <w:color w:val="000000" w:themeColor="text1"/>
          <w:sz w:val="28"/>
          <w:szCs w:val="28"/>
        </w:rPr>
        <w:t xml:space="preserve"> % опрошенных ответили «удовлетворен» и «скорее удовлетворен». </w:t>
      </w:r>
    </w:p>
    <w:p w:rsidR="00AE1233" w:rsidRPr="00992804" w:rsidRDefault="00AE1233" w:rsidP="00991E50">
      <w:pPr>
        <w:spacing w:after="0" w:line="240" w:lineRule="auto"/>
        <w:jc w:val="center"/>
        <w:rPr>
          <w:rFonts w:ascii="Times New Roman" w:hAnsi="Times New Roman"/>
          <w:sz w:val="28"/>
          <w:szCs w:val="28"/>
        </w:rPr>
      </w:pPr>
      <w:r w:rsidRPr="00992804">
        <w:rPr>
          <w:noProof/>
          <w:sz w:val="28"/>
          <w:szCs w:val="28"/>
          <w:lang w:eastAsia="ru-RU"/>
        </w:rPr>
        <w:drawing>
          <wp:inline distT="0" distB="0" distL="0" distR="0" wp14:anchorId="63342479" wp14:editId="62681078">
            <wp:extent cx="4081881" cy="1594713"/>
            <wp:effectExtent l="0" t="0" r="13970" b="24765"/>
            <wp:docPr id="301" name="Диаграмма 3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1233" w:rsidRDefault="00AE1233" w:rsidP="00991E50">
      <w:pPr>
        <w:pStyle w:val="a3"/>
        <w:ind w:right="-1" w:firstLine="567"/>
        <w:jc w:val="both"/>
        <w:rPr>
          <w:rFonts w:ascii="Times New Roman" w:hAnsi="Times New Roman"/>
          <w:sz w:val="28"/>
          <w:szCs w:val="28"/>
        </w:rPr>
      </w:pPr>
    </w:p>
    <w:p w:rsidR="00AC29BD" w:rsidRPr="001249E5" w:rsidRDefault="00AC29BD" w:rsidP="00991E50">
      <w:pPr>
        <w:pStyle w:val="a3"/>
        <w:ind w:right="-1" w:firstLine="567"/>
        <w:jc w:val="both"/>
        <w:rPr>
          <w:rFonts w:ascii="Times New Roman" w:hAnsi="Times New Roman"/>
          <w:sz w:val="28"/>
          <w:szCs w:val="28"/>
        </w:rPr>
      </w:pPr>
      <w:r>
        <w:rPr>
          <w:rFonts w:ascii="Times New Roman" w:hAnsi="Times New Roman"/>
          <w:sz w:val="28"/>
          <w:szCs w:val="28"/>
        </w:rPr>
        <w:t>Основная доля реализуемых товаров легкой промышленности зарубежного производства весьма низкого качества и соответственно низкой ценовой категории, что обусловлено низкой покупательной способностью населения.</w:t>
      </w:r>
    </w:p>
    <w:p w:rsidR="00AC29BD" w:rsidRPr="00C26FA4" w:rsidRDefault="00C26FA4" w:rsidP="00991E50">
      <w:pPr>
        <w:pStyle w:val="a3"/>
        <w:ind w:right="-1" w:firstLine="567"/>
        <w:jc w:val="both"/>
        <w:rPr>
          <w:rFonts w:ascii="Times New Roman" w:hAnsi="Times New Roman" w:cs="Times New Roman"/>
          <w:sz w:val="28"/>
          <w:szCs w:val="28"/>
        </w:rPr>
      </w:pPr>
      <w:r w:rsidRPr="00C26FA4">
        <w:rPr>
          <w:rFonts w:ascii="Times New Roman" w:hAnsi="Times New Roman" w:cs="Times New Roman"/>
          <w:sz w:val="28"/>
          <w:szCs w:val="28"/>
        </w:rPr>
        <w:t>На территории муниципального образования Ленинградский район в 2007 году реализован инвестиционный проект «Строительство швейной фабрики «Эндевер-крафт»» С</w:t>
      </w:r>
      <w:r w:rsidRPr="00C26FA4">
        <w:rPr>
          <w:rFonts w:ascii="Times New Roman" w:hAnsi="Times New Roman" w:cs="Times New Roman"/>
          <w:sz w:val="28"/>
          <w:szCs w:val="28"/>
          <w:shd w:val="clear" w:color="auto" w:fill="FFFFFF"/>
        </w:rPr>
        <w:t xml:space="preserve">троительство данного объекта позволяло обеспечивать спецодеждой предприятия и учреждения Краснодарского края и соседних регионов. </w:t>
      </w:r>
    </w:p>
    <w:p w:rsidR="00C26FA4" w:rsidRPr="00C26FA4" w:rsidRDefault="00C26FA4" w:rsidP="00991E50">
      <w:pPr>
        <w:pStyle w:val="a3"/>
        <w:ind w:right="-1" w:firstLine="567"/>
        <w:jc w:val="both"/>
        <w:rPr>
          <w:rFonts w:ascii="Times New Roman" w:hAnsi="Times New Roman" w:cs="Times New Roman"/>
          <w:sz w:val="28"/>
          <w:szCs w:val="28"/>
        </w:rPr>
      </w:pPr>
      <w:r w:rsidRPr="00C26FA4">
        <w:rPr>
          <w:rFonts w:ascii="Times New Roman" w:hAnsi="Times New Roman" w:cs="Times New Roman"/>
          <w:sz w:val="28"/>
          <w:szCs w:val="28"/>
        </w:rPr>
        <w:t>Данное предприятие изготавливало швейные изделия любой сложности: пошив спецодежды для защиты от пониженных температур, для защиты от общепроизводственных загрязнений, медицинская спецодежда, джинсовые комплекты, огнезащитная одежда, одежда для активного отдыха, форменная одежда, одежда повседневного спроса, изготовление швейной продукции различного назначения.</w:t>
      </w:r>
    </w:p>
    <w:p w:rsidR="00C26FA4" w:rsidRPr="00C26FA4" w:rsidRDefault="00C26FA4" w:rsidP="00991E50">
      <w:pPr>
        <w:autoSpaceDE w:val="0"/>
        <w:autoSpaceDN w:val="0"/>
        <w:adjustRightInd w:val="0"/>
        <w:spacing w:after="0" w:line="240" w:lineRule="auto"/>
        <w:ind w:firstLine="567"/>
        <w:jc w:val="both"/>
        <w:rPr>
          <w:rFonts w:ascii="Times New Roman" w:eastAsiaTheme="minorHAnsi" w:hAnsi="Times New Roman"/>
          <w:sz w:val="28"/>
          <w:szCs w:val="28"/>
        </w:rPr>
      </w:pPr>
      <w:r w:rsidRPr="00C26FA4">
        <w:rPr>
          <w:rFonts w:ascii="Times New Roman" w:eastAsiaTheme="minorHAnsi" w:hAnsi="Times New Roman"/>
          <w:sz w:val="28"/>
          <w:szCs w:val="28"/>
        </w:rPr>
        <w:lastRenderedPageBreak/>
        <w:t>Производство состоит из трёх полностью автоматизированных поточных линий с автоматическим раскройным комплексом, вспомогательным и отделочным цехами.</w:t>
      </w:r>
    </w:p>
    <w:p w:rsidR="00C26FA4" w:rsidRPr="00C26FA4" w:rsidRDefault="00C26FA4" w:rsidP="00991E50">
      <w:pPr>
        <w:autoSpaceDE w:val="0"/>
        <w:autoSpaceDN w:val="0"/>
        <w:adjustRightInd w:val="0"/>
        <w:spacing w:after="0" w:line="240" w:lineRule="auto"/>
        <w:ind w:firstLine="567"/>
        <w:jc w:val="both"/>
        <w:rPr>
          <w:rFonts w:ascii="Times New Roman" w:eastAsiaTheme="minorHAnsi" w:hAnsi="Times New Roman"/>
          <w:sz w:val="28"/>
          <w:szCs w:val="28"/>
        </w:rPr>
      </w:pPr>
      <w:r w:rsidRPr="00C26FA4">
        <w:rPr>
          <w:rFonts w:ascii="Times New Roman" w:eastAsiaTheme="minorHAnsi" w:hAnsi="Times New Roman"/>
          <w:sz w:val="28"/>
          <w:szCs w:val="28"/>
        </w:rPr>
        <w:t>Общая площадь помещений фабрики составляет 3382м2. Здание расположено на земельном участке площадью 26500 м2.</w:t>
      </w:r>
    </w:p>
    <w:p w:rsidR="00C26FA4" w:rsidRPr="00C26FA4" w:rsidRDefault="00C26FA4" w:rsidP="00991E50">
      <w:pPr>
        <w:autoSpaceDE w:val="0"/>
        <w:autoSpaceDN w:val="0"/>
        <w:adjustRightInd w:val="0"/>
        <w:spacing w:after="0" w:line="240" w:lineRule="auto"/>
        <w:ind w:firstLine="567"/>
        <w:jc w:val="both"/>
        <w:rPr>
          <w:rFonts w:ascii="Times New Roman" w:eastAsiaTheme="minorHAnsi" w:hAnsi="Times New Roman"/>
          <w:sz w:val="28"/>
          <w:szCs w:val="28"/>
        </w:rPr>
      </w:pPr>
      <w:r w:rsidRPr="00C26FA4">
        <w:rPr>
          <w:rFonts w:ascii="Times New Roman" w:eastAsiaTheme="minorHAnsi" w:hAnsi="Times New Roman"/>
          <w:sz w:val="28"/>
          <w:szCs w:val="28"/>
        </w:rPr>
        <w:t>Производство полностью укомплектовано всем необходимым оборудованием (выпуска 2007-2010гг.) и рассчитано на 405 рабочих места и производство 70 000 швейных изделий в месяц при 3-х сменной загрузке.</w:t>
      </w:r>
    </w:p>
    <w:p w:rsidR="00C26FA4" w:rsidRPr="00C26FA4" w:rsidRDefault="00C26FA4" w:rsidP="00991E50">
      <w:pPr>
        <w:autoSpaceDE w:val="0"/>
        <w:autoSpaceDN w:val="0"/>
        <w:adjustRightInd w:val="0"/>
        <w:spacing w:after="0" w:line="240" w:lineRule="auto"/>
        <w:ind w:firstLine="567"/>
        <w:jc w:val="both"/>
        <w:rPr>
          <w:rFonts w:ascii="Times New Roman" w:eastAsiaTheme="minorHAnsi" w:hAnsi="Times New Roman"/>
          <w:sz w:val="28"/>
          <w:szCs w:val="28"/>
        </w:rPr>
      </w:pPr>
      <w:r w:rsidRPr="00C26FA4">
        <w:rPr>
          <w:rFonts w:ascii="Times New Roman" w:eastAsiaTheme="minorHAnsi" w:hAnsi="Times New Roman"/>
          <w:sz w:val="28"/>
          <w:szCs w:val="28"/>
        </w:rPr>
        <w:t>С 2012 года фабрика не выпускает продукцию, всё оборудование законсервировано и проходит лишь периодические осмотры и прокрутки. ООО «Эндевер-Крафт» ведёт закупочно-сбытовую деятельность с оборотом в среднем более 800 млн. рублей в год.</w:t>
      </w:r>
    </w:p>
    <w:p w:rsidR="00C26FA4" w:rsidRPr="00C26FA4" w:rsidRDefault="00C26FA4" w:rsidP="00991E50">
      <w:pPr>
        <w:autoSpaceDE w:val="0"/>
        <w:autoSpaceDN w:val="0"/>
        <w:adjustRightInd w:val="0"/>
        <w:spacing w:after="0" w:line="240" w:lineRule="auto"/>
        <w:ind w:firstLine="567"/>
        <w:jc w:val="both"/>
        <w:rPr>
          <w:rFonts w:ascii="Times New Roman" w:hAnsi="Times New Roman"/>
          <w:sz w:val="28"/>
          <w:szCs w:val="28"/>
        </w:rPr>
      </w:pPr>
      <w:r w:rsidRPr="00C26FA4">
        <w:rPr>
          <w:rFonts w:ascii="Times New Roman" w:eastAsiaTheme="minorHAnsi" w:hAnsi="Times New Roman"/>
          <w:sz w:val="28"/>
          <w:szCs w:val="28"/>
        </w:rPr>
        <w:t>Перезапуск предприятия займет 2 месяца и потребует дополнительных вложений в 300 тысяч рублей.</w:t>
      </w:r>
    </w:p>
    <w:p w:rsidR="00AC29BD" w:rsidRDefault="00AC29BD"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highlight w:val="yellow"/>
          <w:lang w:eastAsia="ru-RU"/>
        </w:rPr>
      </w:pPr>
    </w:p>
    <w:p w:rsidR="007B65AA" w:rsidRPr="00136072" w:rsidRDefault="007B65AA" w:rsidP="00991E50">
      <w:pPr>
        <w:shd w:val="clear" w:color="auto" w:fill="FFFFFF"/>
        <w:tabs>
          <w:tab w:val="left" w:pos="993"/>
        </w:tabs>
        <w:spacing w:after="0" w:line="240" w:lineRule="auto"/>
        <w:contextualSpacing/>
        <w:jc w:val="center"/>
        <w:textAlignment w:val="baseline"/>
        <w:rPr>
          <w:rFonts w:ascii="Times New Roman" w:eastAsia="Times New Roman" w:hAnsi="Times New Roman"/>
          <w:b/>
          <w:color w:val="000000"/>
          <w:sz w:val="28"/>
          <w:szCs w:val="28"/>
          <w:lang w:eastAsia="ru-RU"/>
        </w:rPr>
      </w:pPr>
      <w:r w:rsidRPr="00136072">
        <w:rPr>
          <w:rFonts w:ascii="Times New Roman" w:eastAsia="Times New Roman" w:hAnsi="Times New Roman"/>
          <w:b/>
          <w:color w:val="000000"/>
          <w:sz w:val="28"/>
          <w:szCs w:val="28"/>
          <w:lang w:eastAsia="ru-RU"/>
        </w:rPr>
        <w:t>2.3.18. Рынок продукции сельскохозяйственного машиностроения</w:t>
      </w:r>
    </w:p>
    <w:p w:rsidR="0081506F" w:rsidRDefault="0081506F" w:rsidP="00991E50">
      <w:pPr>
        <w:spacing w:after="0" w:line="240" w:lineRule="auto"/>
        <w:ind w:firstLine="567"/>
        <w:jc w:val="both"/>
        <w:rPr>
          <w:rFonts w:ascii="Times New Roman" w:hAnsi="Times New Roman"/>
          <w:sz w:val="28"/>
          <w:szCs w:val="28"/>
        </w:rPr>
      </w:pP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Производителей продукции сельскохозяйственного машиностроения на территории муниципального образования нет.</w:t>
      </w:r>
    </w:p>
    <w:p w:rsidR="00C26FA4"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Сельскохозяйственные товаропроизводители приобретают сельскохозяйственную технику в </w:t>
      </w:r>
      <w:r w:rsidR="00C26FA4">
        <w:rPr>
          <w:rFonts w:ascii="Times New Roman" w:hAnsi="Times New Roman"/>
          <w:sz w:val="28"/>
          <w:szCs w:val="28"/>
        </w:rPr>
        <w:t xml:space="preserve">крае и других регионах России. </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В 2017 году приобретено сельскохозяйственной техники и внутрифермского животноводческого оборудования на сумму 363 млн. рублей, в том числе:</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21 трактор, в т.ч. 3 ед. по импорту;</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14 зерноуборочных комбайна, в т.ч. 2 ед. по импорту;</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12 ед. почвообрабатвающей техники, в т.ч. 5 ед. по импорту;</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2 ед. свеклоуборочных комбайнов, в т.ч. 2 ед. по импорту;</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39 ед. прочей техники, в т.ч. 15 ед. по импорту;</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2 ед. внутрифермского оборудования;</w:t>
      </w:r>
    </w:p>
    <w:p w:rsidR="0081506F" w:rsidRDefault="0081506F" w:rsidP="00991E50">
      <w:pPr>
        <w:spacing w:after="0" w:line="240" w:lineRule="auto"/>
        <w:ind w:firstLine="567"/>
        <w:jc w:val="both"/>
        <w:rPr>
          <w:rFonts w:ascii="Times New Roman" w:hAnsi="Times New Roman"/>
          <w:sz w:val="28"/>
          <w:szCs w:val="28"/>
        </w:rPr>
      </w:pPr>
      <w:r>
        <w:rPr>
          <w:rFonts w:ascii="Times New Roman" w:hAnsi="Times New Roman"/>
          <w:sz w:val="28"/>
          <w:szCs w:val="28"/>
        </w:rPr>
        <w:t>5 ед. автомобилей.</w:t>
      </w:r>
    </w:p>
    <w:p w:rsidR="00455C81" w:rsidRPr="0024774E" w:rsidRDefault="00455C81" w:rsidP="00991E50">
      <w:pPr>
        <w:spacing w:after="0" w:line="240" w:lineRule="auto"/>
        <w:ind w:firstLine="567"/>
        <w:jc w:val="both"/>
        <w:rPr>
          <w:rFonts w:ascii="Times New Roman" w:hAnsi="Times New Roman"/>
          <w:sz w:val="28"/>
          <w:szCs w:val="28"/>
        </w:rPr>
      </w:pPr>
      <w:r w:rsidRPr="00455C81">
        <w:rPr>
          <w:rFonts w:ascii="Times New Roman" w:hAnsi="Times New Roman"/>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455C81">
        <w:rPr>
          <w:rFonts w:ascii="Times New Roman" w:hAnsi="Times New Roman"/>
          <w:sz w:val="28"/>
          <w:szCs w:val="28"/>
        </w:rPr>
        <w:t xml:space="preserve">, на рынке </w:t>
      </w:r>
      <w:r>
        <w:rPr>
          <w:rFonts w:ascii="Times New Roman" w:hAnsi="Times New Roman"/>
          <w:sz w:val="28"/>
          <w:szCs w:val="28"/>
        </w:rPr>
        <w:t>сельскохозяйственной техники</w:t>
      </w:r>
      <w:r w:rsidRPr="00455C81">
        <w:rPr>
          <w:rFonts w:ascii="Times New Roman" w:hAnsi="Times New Roman"/>
          <w:sz w:val="28"/>
          <w:szCs w:val="28"/>
        </w:rPr>
        <w:t xml:space="preserve"> следующим образом. </w:t>
      </w:r>
      <w:r w:rsidRPr="00455C81">
        <w:rPr>
          <w:rFonts w:ascii="Times New Roman" w:hAnsi="Times New Roman"/>
          <w:color w:val="000000" w:themeColor="text1"/>
          <w:sz w:val="28"/>
          <w:szCs w:val="28"/>
        </w:rPr>
        <w:t>Среди опрошенных более 5</w:t>
      </w:r>
      <w:r>
        <w:rPr>
          <w:rFonts w:ascii="Times New Roman" w:hAnsi="Times New Roman"/>
          <w:color w:val="000000" w:themeColor="text1"/>
          <w:sz w:val="28"/>
          <w:szCs w:val="28"/>
        </w:rPr>
        <w:t>4</w:t>
      </w:r>
      <w:r w:rsidRPr="00455C81">
        <w:rPr>
          <w:rFonts w:ascii="Times New Roman" w:hAnsi="Times New Roman"/>
          <w:color w:val="000000" w:themeColor="text1"/>
          <w:sz w:val="28"/>
          <w:szCs w:val="28"/>
        </w:rPr>
        <w:t xml:space="preserve">% считают избыточным количество организаций предоставляющие товары и услуги на </w:t>
      </w:r>
      <w:r w:rsidRPr="0024774E">
        <w:rPr>
          <w:rFonts w:ascii="Times New Roman" w:hAnsi="Times New Roman"/>
          <w:color w:val="000000" w:themeColor="text1"/>
          <w:sz w:val="28"/>
          <w:szCs w:val="28"/>
        </w:rPr>
        <w:t>рынке сельскохозяйственной техники, и более 34 % считают, что таких организаций достаточно</w:t>
      </w:r>
      <w:r w:rsidRPr="0024774E">
        <w:rPr>
          <w:rFonts w:ascii="Times New Roman" w:hAnsi="Times New Roman"/>
          <w:sz w:val="28"/>
          <w:szCs w:val="28"/>
        </w:rPr>
        <w:t>.</w:t>
      </w:r>
    </w:p>
    <w:p w:rsidR="00455C81" w:rsidRPr="0024774E" w:rsidRDefault="00455C81" w:rsidP="00991E50">
      <w:pPr>
        <w:spacing w:after="0" w:line="240" w:lineRule="auto"/>
        <w:jc w:val="center"/>
        <w:rPr>
          <w:rFonts w:ascii="Times New Roman" w:hAnsi="Times New Roman"/>
          <w:sz w:val="28"/>
          <w:szCs w:val="28"/>
        </w:rPr>
      </w:pPr>
      <w:r w:rsidRPr="0024774E">
        <w:rPr>
          <w:noProof/>
          <w:sz w:val="28"/>
          <w:szCs w:val="28"/>
          <w:lang w:eastAsia="ru-RU"/>
        </w:rPr>
        <w:drawing>
          <wp:inline distT="0" distB="0" distL="0" distR="0" wp14:anchorId="4D4CB59E" wp14:editId="12E04911">
            <wp:extent cx="3547872" cy="1521562"/>
            <wp:effectExtent l="0" t="0" r="14605" b="21590"/>
            <wp:docPr id="304" name="Диаграмма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55C81" w:rsidRPr="0024774E" w:rsidRDefault="00455C81" w:rsidP="00991E50">
      <w:pPr>
        <w:spacing w:after="0" w:line="240" w:lineRule="auto"/>
        <w:ind w:firstLine="567"/>
        <w:jc w:val="both"/>
        <w:rPr>
          <w:rFonts w:ascii="Times New Roman" w:hAnsi="Times New Roman"/>
          <w:color w:val="000000" w:themeColor="text1"/>
          <w:sz w:val="28"/>
          <w:szCs w:val="28"/>
        </w:rPr>
      </w:pPr>
      <w:r w:rsidRPr="0024774E">
        <w:rPr>
          <w:rFonts w:ascii="Times New Roman" w:hAnsi="Times New Roman"/>
          <w:color w:val="000000" w:themeColor="text1"/>
          <w:sz w:val="28"/>
          <w:szCs w:val="28"/>
        </w:rPr>
        <w:lastRenderedPageBreak/>
        <w:t xml:space="preserve">Удовлетворенность качеством товаров и услуг соответствующего рынка по району высокая. Так более </w:t>
      </w:r>
      <w:r w:rsidR="0024774E" w:rsidRPr="0024774E">
        <w:rPr>
          <w:rFonts w:ascii="Times New Roman" w:hAnsi="Times New Roman"/>
          <w:color w:val="000000" w:themeColor="text1"/>
          <w:sz w:val="28"/>
          <w:szCs w:val="28"/>
        </w:rPr>
        <w:t>95</w:t>
      </w:r>
      <w:r w:rsidRPr="0024774E">
        <w:rPr>
          <w:rFonts w:ascii="Times New Roman" w:hAnsi="Times New Roman"/>
          <w:color w:val="000000" w:themeColor="text1"/>
          <w:sz w:val="28"/>
          <w:szCs w:val="28"/>
        </w:rPr>
        <w:t xml:space="preserve"> % опрошенных ответили «удовлетворен» и «скорее удовлетворен». </w:t>
      </w:r>
    </w:p>
    <w:p w:rsidR="00455C81" w:rsidRPr="00992804" w:rsidRDefault="00455C81" w:rsidP="00991E50">
      <w:pPr>
        <w:spacing w:after="0" w:line="240" w:lineRule="auto"/>
        <w:jc w:val="center"/>
        <w:rPr>
          <w:rFonts w:ascii="Times New Roman" w:hAnsi="Times New Roman"/>
          <w:sz w:val="28"/>
          <w:szCs w:val="28"/>
        </w:rPr>
      </w:pPr>
      <w:r w:rsidRPr="0024774E">
        <w:rPr>
          <w:noProof/>
          <w:sz w:val="28"/>
          <w:szCs w:val="28"/>
          <w:lang w:eastAsia="ru-RU"/>
        </w:rPr>
        <w:drawing>
          <wp:inline distT="0" distB="0" distL="0" distR="0" wp14:anchorId="415FBC69" wp14:editId="10CBDA92">
            <wp:extent cx="4081881" cy="1594713"/>
            <wp:effectExtent l="0" t="0" r="13970" b="24765"/>
            <wp:docPr id="307" name="Диаграмма 3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B65AA" w:rsidRPr="00C26FA4" w:rsidRDefault="0081506F" w:rsidP="00991E50">
      <w:pPr>
        <w:spacing w:after="0" w:line="240" w:lineRule="auto"/>
        <w:ind w:firstLine="567"/>
        <w:jc w:val="both"/>
        <w:rPr>
          <w:rFonts w:ascii="Times New Roman" w:eastAsia="Times New Roman" w:hAnsi="Times New Roman"/>
          <w:sz w:val="28"/>
          <w:szCs w:val="28"/>
          <w:lang w:eastAsia="ru-RU"/>
        </w:rPr>
      </w:pPr>
      <w:r w:rsidRPr="00C26FA4">
        <w:rPr>
          <w:rFonts w:ascii="Times New Roman" w:hAnsi="Times New Roman"/>
          <w:sz w:val="28"/>
          <w:szCs w:val="28"/>
        </w:rPr>
        <w:t>В целях развития рынка сельскохозяйственного машиностроения, администрацией муници</w:t>
      </w:r>
      <w:r w:rsidR="00C26FA4" w:rsidRPr="00C26FA4">
        <w:rPr>
          <w:rFonts w:ascii="Times New Roman" w:hAnsi="Times New Roman"/>
          <w:sz w:val="28"/>
          <w:szCs w:val="28"/>
        </w:rPr>
        <w:t>пального образования разработан и включен</w:t>
      </w:r>
      <w:r w:rsidRPr="00C26FA4">
        <w:rPr>
          <w:rFonts w:ascii="Times New Roman" w:hAnsi="Times New Roman"/>
          <w:sz w:val="28"/>
          <w:szCs w:val="28"/>
        </w:rPr>
        <w:t xml:space="preserve"> </w:t>
      </w:r>
      <w:r w:rsidR="00C26FA4" w:rsidRPr="00C26FA4">
        <w:rPr>
          <w:rFonts w:ascii="Times New Roman" w:eastAsia="Times New Roman" w:hAnsi="Times New Roman"/>
          <w:sz w:val="28"/>
          <w:szCs w:val="28"/>
          <w:lang w:eastAsia="ru-RU"/>
        </w:rPr>
        <w:t>в Единую систему инвестиционных предложений Краснодарского края,</w:t>
      </w:r>
      <w:r w:rsidR="00C26FA4" w:rsidRPr="00C26FA4">
        <w:rPr>
          <w:rFonts w:ascii="Times New Roman" w:hAnsi="Times New Roman"/>
          <w:sz w:val="28"/>
          <w:szCs w:val="28"/>
        </w:rPr>
        <w:t xml:space="preserve"> </w:t>
      </w:r>
      <w:r w:rsidR="00C26FA4" w:rsidRPr="00C26FA4">
        <w:rPr>
          <w:rFonts w:ascii="Times New Roman" w:eastAsia="Times New Roman" w:hAnsi="Times New Roman"/>
          <w:sz w:val="28"/>
          <w:szCs w:val="28"/>
          <w:lang w:eastAsia="ru-RU"/>
        </w:rPr>
        <w:t xml:space="preserve">инвестиционно привлекательный земельный участок </w:t>
      </w:r>
      <w:r w:rsidRPr="00C26FA4">
        <w:rPr>
          <w:rFonts w:ascii="Times New Roman" w:eastAsia="Times New Roman" w:hAnsi="Times New Roman"/>
          <w:sz w:val="28"/>
          <w:szCs w:val="28"/>
          <w:lang w:eastAsia="ru-RU"/>
        </w:rPr>
        <w:t>для строительства завода по производству (сборке) сельскохозяйственной техники.</w:t>
      </w:r>
    </w:p>
    <w:p w:rsidR="00992804" w:rsidRPr="000A4BD8" w:rsidRDefault="00992804" w:rsidP="00991E50">
      <w:pPr>
        <w:spacing w:after="0" w:line="240" w:lineRule="auto"/>
        <w:rPr>
          <w:rFonts w:ascii="Times New Roman" w:hAnsi="Times New Roman"/>
          <w:sz w:val="28"/>
          <w:szCs w:val="28"/>
          <w:highlight w:val="yellow"/>
        </w:rPr>
      </w:pPr>
    </w:p>
    <w:p w:rsidR="00FA0BAA" w:rsidRPr="00447232" w:rsidRDefault="00FA0BAA" w:rsidP="00991E50">
      <w:pPr>
        <w:spacing w:after="0" w:line="240" w:lineRule="auto"/>
        <w:ind w:firstLine="567"/>
        <w:jc w:val="both"/>
        <w:rPr>
          <w:rStyle w:val="ae"/>
          <w:rFonts w:ascii="Times New Roman" w:hAnsi="Times New Roman"/>
          <w:sz w:val="28"/>
          <w:szCs w:val="28"/>
        </w:rPr>
      </w:pPr>
      <w:r w:rsidRPr="00447232">
        <w:rPr>
          <w:rStyle w:val="a4"/>
          <w:rFonts w:ascii="Times New Roman" w:hAnsi="Times New Roman"/>
          <w:sz w:val="28"/>
          <w:szCs w:val="28"/>
        </w:rPr>
        <w:t>Утвержденный</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список социально</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значимых</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и</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приоритетных</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рынков, а также</w:t>
      </w:r>
      <w:r w:rsidR="001964E9" w:rsidRPr="00447232">
        <w:rPr>
          <w:rStyle w:val="a4"/>
          <w:rFonts w:ascii="Times New Roman" w:hAnsi="Times New Roman"/>
          <w:sz w:val="28"/>
          <w:szCs w:val="28"/>
        </w:rPr>
        <w:t xml:space="preserve"> </w:t>
      </w:r>
      <w:r w:rsidRPr="00447232">
        <w:rPr>
          <w:rStyle w:val="a4"/>
          <w:rFonts w:ascii="Times New Roman" w:hAnsi="Times New Roman"/>
          <w:sz w:val="28"/>
          <w:szCs w:val="28"/>
        </w:rPr>
        <w:t>результаты проведенного мониторинга размещены на сайте муниципального образования по ссылк</w:t>
      </w:r>
      <w:r w:rsidR="00B86D17" w:rsidRPr="00447232">
        <w:rPr>
          <w:rStyle w:val="a4"/>
          <w:rFonts w:ascii="Times New Roman" w:hAnsi="Times New Roman"/>
          <w:sz w:val="28"/>
          <w:szCs w:val="28"/>
        </w:rPr>
        <w:t>ам</w:t>
      </w:r>
      <w:r w:rsidRPr="00447232">
        <w:rPr>
          <w:rFonts w:ascii="Times New Roman" w:hAnsi="Times New Roman"/>
          <w:sz w:val="28"/>
          <w:szCs w:val="28"/>
        </w:rPr>
        <w:t xml:space="preserve"> </w:t>
      </w:r>
      <w:hyperlink r:id="rId52" w:history="1">
        <w:r w:rsidRPr="00447232">
          <w:rPr>
            <w:rStyle w:val="ae"/>
            <w:rFonts w:ascii="Times New Roman" w:hAnsi="Times New Roman"/>
            <w:sz w:val="28"/>
            <w:szCs w:val="28"/>
          </w:rPr>
          <w:t>http://adminlenkub.ru/region/standart_razv_konkur/NPA/</w:t>
        </w:r>
      </w:hyperlink>
    </w:p>
    <w:p w:rsidR="00B86D17" w:rsidRPr="00447232" w:rsidRDefault="00373E4B" w:rsidP="00991E50">
      <w:pPr>
        <w:spacing w:after="0" w:line="240" w:lineRule="auto"/>
        <w:rPr>
          <w:rFonts w:ascii="Times New Roman" w:hAnsi="Times New Roman"/>
          <w:sz w:val="28"/>
          <w:szCs w:val="28"/>
        </w:rPr>
      </w:pPr>
      <w:hyperlink r:id="rId53" w:history="1">
        <w:r w:rsidR="00B86D17" w:rsidRPr="00447232">
          <w:rPr>
            <w:rStyle w:val="ae"/>
            <w:rFonts w:ascii="Times New Roman" w:hAnsi="Times New Roman"/>
            <w:sz w:val="28"/>
            <w:szCs w:val="28"/>
          </w:rPr>
          <w:t>http://adminlenkub.ru/region/standart_razv_konkur/monitoring.php</w:t>
        </w:r>
      </w:hyperlink>
    </w:p>
    <w:p w:rsidR="00581367" w:rsidRPr="000A4BD8" w:rsidRDefault="00581367" w:rsidP="00991E50">
      <w:pPr>
        <w:pStyle w:val="a3"/>
        <w:jc w:val="center"/>
        <w:rPr>
          <w:rFonts w:ascii="Times New Roman" w:hAnsi="Times New Roman" w:cs="Times New Roman"/>
          <w:b/>
          <w:sz w:val="28"/>
          <w:szCs w:val="28"/>
          <w:highlight w:val="yellow"/>
        </w:rPr>
      </w:pPr>
    </w:p>
    <w:p w:rsidR="00581367" w:rsidRPr="00447232" w:rsidRDefault="00995311" w:rsidP="00991E50">
      <w:pPr>
        <w:pStyle w:val="a3"/>
        <w:jc w:val="center"/>
        <w:rPr>
          <w:rFonts w:ascii="Times New Roman" w:hAnsi="Times New Roman" w:cs="Times New Roman"/>
          <w:b/>
          <w:sz w:val="28"/>
          <w:szCs w:val="28"/>
          <w:lang w:eastAsia="ru-RU"/>
        </w:rPr>
      </w:pPr>
      <w:r w:rsidRPr="00447232">
        <w:rPr>
          <w:rFonts w:ascii="Times New Roman" w:hAnsi="Times New Roman" w:cs="Times New Roman"/>
          <w:b/>
          <w:sz w:val="28"/>
          <w:szCs w:val="28"/>
        </w:rPr>
        <w:t xml:space="preserve">Раздел 3. </w:t>
      </w:r>
      <w:r w:rsidR="004F03C8" w:rsidRPr="00447232">
        <w:rPr>
          <w:rFonts w:ascii="Times New Roman" w:hAnsi="Times New Roman" w:cs="Times New Roman"/>
          <w:b/>
          <w:sz w:val="28"/>
          <w:szCs w:val="28"/>
          <w:lang w:eastAsia="ru-RU"/>
        </w:rPr>
        <w:t>Реализация ведомственного плана по содействию</w:t>
      </w:r>
    </w:p>
    <w:p w:rsidR="004F03C8" w:rsidRPr="00447232" w:rsidRDefault="004F03C8" w:rsidP="00991E50">
      <w:pPr>
        <w:pStyle w:val="a3"/>
        <w:jc w:val="center"/>
        <w:rPr>
          <w:rFonts w:ascii="Times New Roman" w:hAnsi="Times New Roman" w:cs="Times New Roman"/>
          <w:b/>
          <w:sz w:val="28"/>
          <w:szCs w:val="28"/>
          <w:lang w:eastAsia="ru-RU"/>
        </w:rPr>
      </w:pPr>
      <w:r w:rsidRPr="00447232">
        <w:rPr>
          <w:rFonts w:ascii="Times New Roman" w:hAnsi="Times New Roman" w:cs="Times New Roman"/>
          <w:b/>
          <w:sz w:val="28"/>
          <w:szCs w:val="28"/>
          <w:lang w:eastAsia="ru-RU"/>
        </w:rPr>
        <w:t>развитию конкуренции и развитию конкурентной среды в муниципальном образовании</w:t>
      </w:r>
    </w:p>
    <w:p w:rsidR="00005178" w:rsidRPr="00447232" w:rsidRDefault="00005178" w:rsidP="00991E50">
      <w:pPr>
        <w:pStyle w:val="a3"/>
        <w:jc w:val="center"/>
        <w:rPr>
          <w:rFonts w:ascii="Times New Roman" w:hAnsi="Times New Roman" w:cs="Times New Roman"/>
          <w:b/>
          <w:sz w:val="28"/>
          <w:szCs w:val="28"/>
          <w:lang w:eastAsia="ru-RU"/>
        </w:rPr>
      </w:pPr>
    </w:p>
    <w:p w:rsidR="00432038" w:rsidRPr="00447232" w:rsidRDefault="002B03B7" w:rsidP="00991E50">
      <w:pPr>
        <w:spacing w:after="0" w:line="240" w:lineRule="auto"/>
        <w:ind w:firstLine="567"/>
        <w:jc w:val="both"/>
        <w:rPr>
          <w:rFonts w:ascii="Times New Roman" w:hAnsi="Times New Roman"/>
          <w:color w:val="000000"/>
          <w:sz w:val="28"/>
          <w:szCs w:val="28"/>
        </w:rPr>
      </w:pPr>
      <w:r w:rsidRPr="00447232">
        <w:rPr>
          <w:rFonts w:ascii="Times New Roman" w:hAnsi="Times New Roman"/>
          <w:color w:val="000000"/>
          <w:sz w:val="28"/>
          <w:szCs w:val="28"/>
        </w:rPr>
        <w:t>Согласно п.3 распоряжения главы администрации (губернатора) Краснодарского края от 28 апреля 2016 года №151-р «Об утверждении плана мероприятий («дорожной карты») по содействию развитию конкуренции и по развитию конкурентной среды Краснодарского края», главой муниципального образования Ленинградский район 13 мая 2016 года утвержден план мероприятий («дорожная карта») по содействию развитию конкуренции и развитию конкурентной среды муниципального образования, со значениями целевых показателей по факту 2015 года и на плановый период до 2018 года.</w:t>
      </w:r>
    </w:p>
    <w:p w:rsidR="002B03B7" w:rsidRPr="00447232" w:rsidRDefault="002B03B7" w:rsidP="00991E50">
      <w:pPr>
        <w:tabs>
          <w:tab w:val="left" w:pos="851"/>
        </w:tabs>
        <w:spacing w:after="0" w:line="240" w:lineRule="auto"/>
        <w:ind w:firstLine="567"/>
        <w:jc w:val="both"/>
        <w:rPr>
          <w:rFonts w:ascii="Times New Roman" w:hAnsi="Times New Roman"/>
          <w:color w:val="000000"/>
          <w:sz w:val="28"/>
          <w:szCs w:val="28"/>
        </w:rPr>
      </w:pPr>
      <w:r w:rsidRPr="00447232">
        <w:rPr>
          <w:rFonts w:ascii="Times New Roman" w:hAnsi="Times New Roman"/>
          <w:color w:val="000000"/>
          <w:sz w:val="28"/>
          <w:szCs w:val="28"/>
        </w:rPr>
        <w:t xml:space="preserve">План мероприятий разработан с учетом проанализированных результатов мониторинга проведения оценки эффективности деятельности органов местного самоуправления муниципального образования Ленинградский район по содействию развитию конкуренции и обеспечению условий для формирования благоприятного инвестиционного климата. По результатам исполнения плана мероприятий («дорожной карты») по содействию развития конкуренции и по развитию конкурентной среды муниципального образования за истекший период текущего года все мероприятия выполняются в запланированных объемах и сроках. Данный план мероприятий размещен на </w:t>
      </w:r>
      <w:r w:rsidRPr="00447232">
        <w:rPr>
          <w:rFonts w:ascii="Times New Roman" w:hAnsi="Times New Roman"/>
          <w:color w:val="000000"/>
          <w:sz w:val="28"/>
          <w:szCs w:val="28"/>
        </w:rPr>
        <w:lastRenderedPageBreak/>
        <w:t xml:space="preserve">официальном сайте администрации муниципального образования Ленинградский район по адресу </w:t>
      </w:r>
      <w:hyperlink r:id="rId54" w:history="1">
        <w:r w:rsidRPr="00447232">
          <w:rPr>
            <w:rStyle w:val="ae"/>
            <w:rFonts w:ascii="Times New Roman" w:hAnsi="Times New Roman"/>
            <w:sz w:val="28"/>
            <w:szCs w:val="28"/>
          </w:rPr>
          <w:t>http://adminlenkub.ru/region/konkurensiya/</w:t>
        </w:r>
      </w:hyperlink>
      <w:r w:rsidRPr="00447232">
        <w:rPr>
          <w:rFonts w:ascii="Times New Roman" w:hAnsi="Times New Roman"/>
          <w:color w:val="000000"/>
          <w:sz w:val="28"/>
          <w:szCs w:val="28"/>
        </w:rPr>
        <w:t>.</w:t>
      </w:r>
    </w:p>
    <w:p w:rsidR="00A8121C" w:rsidRPr="00447232" w:rsidRDefault="00A8121C" w:rsidP="00991E50">
      <w:pPr>
        <w:spacing w:after="0" w:line="240" w:lineRule="auto"/>
        <w:ind w:firstLine="567"/>
        <w:jc w:val="both"/>
        <w:rPr>
          <w:rFonts w:ascii="Times New Roman" w:hAnsi="Times New Roman"/>
          <w:sz w:val="28"/>
          <w:szCs w:val="28"/>
        </w:rPr>
      </w:pPr>
      <w:r w:rsidRPr="00447232">
        <w:rPr>
          <w:rFonts w:ascii="Times New Roman" w:hAnsi="Times New Roman"/>
          <w:sz w:val="28"/>
          <w:szCs w:val="28"/>
        </w:rPr>
        <w:t xml:space="preserve">Информацию о реализации </w:t>
      </w:r>
      <w:r w:rsidR="002B03B7" w:rsidRPr="00447232">
        <w:rPr>
          <w:rFonts w:ascii="Times New Roman" w:hAnsi="Times New Roman"/>
          <w:color w:val="000000"/>
          <w:sz w:val="28"/>
          <w:szCs w:val="28"/>
        </w:rPr>
        <w:t>план</w:t>
      </w:r>
      <w:r w:rsidR="00214C0C" w:rsidRPr="00447232">
        <w:rPr>
          <w:rFonts w:ascii="Times New Roman" w:hAnsi="Times New Roman"/>
          <w:color w:val="000000"/>
          <w:sz w:val="28"/>
          <w:szCs w:val="28"/>
        </w:rPr>
        <w:t>а</w:t>
      </w:r>
      <w:r w:rsidR="002B03B7" w:rsidRPr="00447232">
        <w:rPr>
          <w:rFonts w:ascii="Times New Roman" w:hAnsi="Times New Roman"/>
          <w:color w:val="000000"/>
          <w:sz w:val="28"/>
          <w:szCs w:val="28"/>
        </w:rPr>
        <w:t xml:space="preserve"> мероприятий («дорожная карта») по содействию развитию конкуренции и развитию конкурентной среды муниципального образования, со значениями целевых показателей по факту 2015</w:t>
      </w:r>
      <w:r w:rsidR="00447232">
        <w:rPr>
          <w:rFonts w:ascii="Times New Roman" w:hAnsi="Times New Roman"/>
          <w:color w:val="000000"/>
          <w:sz w:val="28"/>
          <w:szCs w:val="28"/>
        </w:rPr>
        <w:t xml:space="preserve"> </w:t>
      </w:r>
      <w:r w:rsidR="002B03B7" w:rsidRPr="00447232">
        <w:rPr>
          <w:rFonts w:ascii="Times New Roman" w:hAnsi="Times New Roman"/>
          <w:color w:val="000000"/>
          <w:sz w:val="28"/>
          <w:szCs w:val="28"/>
        </w:rPr>
        <w:t xml:space="preserve">года и на плановый период до 2018 года </w:t>
      </w:r>
      <w:r w:rsidRPr="00447232">
        <w:rPr>
          <w:rFonts w:ascii="Times New Roman" w:hAnsi="Times New Roman"/>
          <w:sz w:val="28"/>
          <w:szCs w:val="28"/>
        </w:rPr>
        <w:t>в приложени</w:t>
      </w:r>
      <w:r w:rsidR="002B03B7" w:rsidRPr="00447232">
        <w:rPr>
          <w:rFonts w:ascii="Times New Roman" w:hAnsi="Times New Roman"/>
          <w:sz w:val="28"/>
          <w:szCs w:val="28"/>
        </w:rPr>
        <w:t>и</w:t>
      </w:r>
      <w:r w:rsidRPr="00447232">
        <w:rPr>
          <w:rFonts w:ascii="Times New Roman" w:hAnsi="Times New Roman"/>
          <w:sz w:val="28"/>
          <w:szCs w:val="28"/>
        </w:rPr>
        <w:t xml:space="preserve"> № 2 к данному отчету</w:t>
      </w:r>
      <w:r w:rsidR="002B03B7" w:rsidRPr="00447232">
        <w:rPr>
          <w:rFonts w:ascii="Times New Roman" w:hAnsi="Times New Roman"/>
          <w:sz w:val="28"/>
          <w:szCs w:val="28"/>
        </w:rPr>
        <w:t>.</w:t>
      </w:r>
    </w:p>
    <w:p w:rsidR="00432038" w:rsidRPr="000A4BD8" w:rsidRDefault="00432038" w:rsidP="00991E50">
      <w:pPr>
        <w:spacing w:after="0" w:line="240" w:lineRule="auto"/>
        <w:ind w:firstLine="567"/>
        <w:jc w:val="both"/>
        <w:rPr>
          <w:rFonts w:ascii="Times New Roman" w:hAnsi="Times New Roman"/>
          <w:sz w:val="28"/>
          <w:szCs w:val="28"/>
          <w:highlight w:val="yellow"/>
        </w:rPr>
      </w:pPr>
    </w:p>
    <w:p w:rsidR="00A8121C" w:rsidRPr="00393281" w:rsidRDefault="00A8121C" w:rsidP="00991E50">
      <w:pPr>
        <w:pStyle w:val="a3"/>
        <w:ind w:firstLine="567"/>
        <w:jc w:val="both"/>
        <w:rPr>
          <w:rFonts w:ascii="Times New Roman" w:hAnsi="Times New Roman" w:cs="Times New Roman"/>
          <w:b/>
          <w:sz w:val="28"/>
          <w:szCs w:val="28"/>
        </w:rPr>
      </w:pPr>
      <w:r w:rsidRPr="00393281">
        <w:rPr>
          <w:rFonts w:ascii="Times New Roman" w:hAnsi="Times New Roman" w:cs="Times New Roman"/>
          <w:b/>
          <w:bCs/>
          <w:sz w:val="28"/>
          <w:szCs w:val="28"/>
        </w:rPr>
        <w:t xml:space="preserve">Раздел 4. </w:t>
      </w:r>
      <w:r w:rsidRPr="0039328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w:t>
      </w:r>
    </w:p>
    <w:p w:rsidR="00432038" w:rsidRDefault="00432038" w:rsidP="00991E50">
      <w:pPr>
        <w:pStyle w:val="a3"/>
        <w:ind w:firstLine="567"/>
        <w:jc w:val="both"/>
        <w:rPr>
          <w:rFonts w:ascii="Times New Roman" w:eastAsia="Times New Roman" w:hAnsi="Times New Roman" w:cs="Times New Roman"/>
          <w:b/>
          <w:color w:val="000000"/>
          <w:sz w:val="28"/>
          <w:szCs w:val="28"/>
          <w:highlight w:val="yellow"/>
          <w:lang w:eastAsia="ru-RU"/>
        </w:rPr>
      </w:pPr>
    </w:p>
    <w:p w:rsidR="00136072" w:rsidRPr="002B03B7" w:rsidRDefault="00136072" w:rsidP="00991E50">
      <w:pPr>
        <w:tabs>
          <w:tab w:val="left" w:pos="851"/>
        </w:tabs>
        <w:spacing w:after="0" w:line="240" w:lineRule="auto"/>
        <w:ind w:right="-1" w:firstLine="567"/>
        <w:jc w:val="both"/>
        <w:rPr>
          <w:rFonts w:ascii="Times New Roman" w:hAnsi="Times New Roman"/>
          <w:sz w:val="28"/>
          <w:szCs w:val="28"/>
        </w:rPr>
      </w:pPr>
      <w:r w:rsidRPr="002B03B7">
        <w:rPr>
          <w:rFonts w:ascii="Times New Roman" w:hAnsi="Times New Roman"/>
          <w:sz w:val="28"/>
          <w:szCs w:val="28"/>
        </w:rPr>
        <w:t>Для регулирования и контроля деятельности субъектов естественных монополий образованы федеральные органы исполнительной власти по регулированию естественных монополий</w:t>
      </w:r>
      <w:r>
        <w:rPr>
          <w:rFonts w:ascii="Times New Roman" w:hAnsi="Times New Roman"/>
          <w:sz w:val="28"/>
          <w:szCs w:val="28"/>
        </w:rPr>
        <w:t xml:space="preserve"> </w:t>
      </w:r>
      <w:r w:rsidRPr="002B03B7">
        <w:rPr>
          <w:rFonts w:ascii="Times New Roman" w:hAnsi="Times New Roman"/>
          <w:sz w:val="28"/>
          <w:szCs w:val="28"/>
        </w:rPr>
        <w:t>в порядке, установленном для федеральных органов исполнительной власти.</w:t>
      </w:r>
    </w:p>
    <w:p w:rsidR="00136072" w:rsidRDefault="00136072" w:rsidP="00991E50">
      <w:pPr>
        <w:pStyle w:val="ConsPlusNormal"/>
        <w:ind w:firstLine="567"/>
        <w:jc w:val="both"/>
        <w:rPr>
          <w:highlight w:val="yellow"/>
        </w:rPr>
      </w:pPr>
      <w:r w:rsidRPr="002B03B7">
        <w:rPr>
          <w:szCs w:val="28"/>
        </w:rPr>
        <w:t>В соответствии с Федеральным законом 147 - ФЗ от 19.08.2016г.</w:t>
      </w:r>
      <w:r>
        <w:rPr>
          <w:szCs w:val="28"/>
        </w:rPr>
        <w:t xml:space="preserve"> </w:t>
      </w:r>
      <w:r w:rsidRPr="002B03B7">
        <w:rPr>
          <w:szCs w:val="28"/>
        </w:rPr>
        <w:t>«О естественных монополиях», в целях обеспечения прозрачности деятельности субъектов естественных монополий, открытости регулирования деятельности субъектов естественных монополий и защиты интересов потребителей субъекты естественных монополий обязаны обеспечивать свободный доступ к информации о своей деятельности, которая регулируется в соответствии с законом.</w:t>
      </w:r>
    </w:p>
    <w:p w:rsidR="00740AE2" w:rsidRPr="00136072" w:rsidRDefault="006B38A7" w:rsidP="00991E50">
      <w:pPr>
        <w:pStyle w:val="ConsPlusNormal"/>
        <w:ind w:firstLine="567"/>
        <w:jc w:val="both"/>
      </w:pPr>
      <w:r w:rsidRPr="00136072">
        <w:t>Р</w:t>
      </w:r>
      <w:r w:rsidR="00740AE2" w:rsidRPr="00136072">
        <w:t>азмещ</w:t>
      </w:r>
      <w:r w:rsidRPr="00136072">
        <w:t xml:space="preserve">ение </w:t>
      </w:r>
      <w:r w:rsidR="00740AE2" w:rsidRPr="00136072">
        <w:t>для общего сведения информаци</w:t>
      </w:r>
      <w:r w:rsidRPr="00136072">
        <w:t>и</w:t>
      </w:r>
      <w:r w:rsidR="00740AE2" w:rsidRPr="00136072">
        <w:t xml:space="preserve"> о деятельности, предусмотренн</w:t>
      </w:r>
      <w:r w:rsidRPr="00136072">
        <w:t>ой</w:t>
      </w:r>
      <w:r w:rsidR="00740AE2" w:rsidRPr="00136072">
        <w:t xml:space="preserve"> к обязательному раскрытию в соответствии с законодательством Российской Федерации,</w:t>
      </w:r>
      <w:r w:rsidRPr="00136072">
        <w:t xml:space="preserve"> производится юридическими</w:t>
      </w:r>
      <w:r w:rsidR="001964E9" w:rsidRPr="00136072">
        <w:t xml:space="preserve"> </w:t>
      </w:r>
      <w:r w:rsidRPr="00136072">
        <w:t>лицами</w:t>
      </w:r>
      <w:r w:rsidR="00740AE2" w:rsidRPr="00136072">
        <w:t xml:space="preserve"> в том числе:</w:t>
      </w:r>
    </w:p>
    <w:p w:rsidR="00740AE2" w:rsidRPr="00136072" w:rsidRDefault="00740AE2" w:rsidP="00991E50">
      <w:pPr>
        <w:pStyle w:val="ConsPlusNormal"/>
        <w:ind w:firstLine="567"/>
        <w:jc w:val="both"/>
      </w:pPr>
      <w:r w:rsidRPr="00136072">
        <w:t>а) информаци</w:t>
      </w:r>
      <w:r w:rsidR="006B38A7" w:rsidRPr="00136072">
        <w:t>и</w:t>
      </w:r>
      <w:r w:rsidRPr="00136072">
        <w:t xml:space="preserve"> о реализуемых и планируемых к реализации на территории субъекта Российской Федерации инвестиционных программах, включая ключевые показатели эффективности реализации таких программ;</w:t>
      </w:r>
    </w:p>
    <w:p w:rsidR="00740AE2" w:rsidRPr="00136072" w:rsidRDefault="00740AE2" w:rsidP="00991E50">
      <w:pPr>
        <w:pStyle w:val="ConsPlusNormal"/>
        <w:ind w:firstLine="567"/>
        <w:jc w:val="both"/>
      </w:pPr>
      <w:r w:rsidRPr="00136072">
        <w:t>б) информаци</w:t>
      </w:r>
      <w:r w:rsidR="006B38A7" w:rsidRPr="00136072">
        <w:t>и</w:t>
      </w:r>
      <w:r w:rsidRPr="00136072">
        <w:t xml:space="preserve"> о результатах технологического и ценового аудита инвестиционных проектов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итоги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rsidR="00740AE2" w:rsidRPr="00136072" w:rsidRDefault="00740AE2" w:rsidP="00991E50">
      <w:pPr>
        <w:pStyle w:val="ConsPlusNormal"/>
        <w:ind w:firstLine="567"/>
        <w:jc w:val="both"/>
      </w:pPr>
      <w:r w:rsidRPr="00136072">
        <w:t>в) информаци</w:t>
      </w:r>
      <w:r w:rsidR="006B38A7" w:rsidRPr="00136072">
        <w:t>и</w:t>
      </w:r>
      <w:r w:rsidRPr="00136072">
        <w:t xml:space="preserve"> о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(стандартах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w:t>
      </w:r>
      <w:r w:rsidRPr="00136072">
        <w:lastRenderedPageBreak/>
        <w:t>субъектов естественных монополий и независимых экспертов;</w:t>
      </w:r>
    </w:p>
    <w:p w:rsidR="00740AE2" w:rsidRPr="00136072" w:rsidRDefault="00740AE2" w:rsidP="00991E50">
      <w:pPr>
        <w:pStyle w:val="ConsPlusNormal"/>
        <w:ind w:firstLine="567"/>
        <w:jc w:val="both"/>
      </w:pPr>
      <w:r w:rsidRPr="00136072">
        <w:t>г) ин</w:t>
      </w:r>
      <w:r w:rsidR="006B38A7" w:rsidRPr="00136072">
        <w:t>ой</w:t>
      </w:r>
      <w:r w:rsidRPr="00136072">
        <w:t xml:space="preserve"> информаци</w:t>
      </w:r>
      <w:r w:rsidR="006B38A7" w:rsidRPr="00136072">
        <w:t>и</w:t>
      </w:r>
      <w:r w:rsidRPr="00136072">
        <w:t xml:space="preserve"> о своей деятельности, предусмотренн</w:t>
      </w:r>
      <w:r w:rsidR="006B38A7" w:rsidRPr="00136072">
        <w:t>ой</w:t>
      </w:r>
      <w:r w:rsidRPr="00136072">
        <w:t xml:space="preserve"> к обязательному раскрытию в соответствии с законодательством Российской Федерации.</w:t>
      </w:r>
    </w:p>
    <w:p w:rsidR="002B03B7" w:rsidRPr="00136072" w:rsidRDefault="002B03B7" w:rsidP="00991E50">
      <w:pPr>
        <w:tabs>
          <w:tab w:val="left" w:pos="851"/>
        </w:tabs>
        <w:spacing w:after="0" w:line="240" w:lineRule="auto"/>
        <w:ind w:firstLine="567"/>
        <w:jc w:val="both"/>
        <w:rPr>
          <w:rFonts w:ascii="Times New Roman" w:hAnsi="Times New Roman"/>
          <w:sz w:val="28"/>
          <w:szCs w:val="28"/>
        </w:rPr>
      </w:pPr>
      <w:r w:rsidRPr="00136072">
        <w:rPr>
          <w:rFonts w:ascii="Times New Roman" w:hAnsi="Times New Roman"/>
          <w:sz w:val="28"/>
          <w:szCs w:val="28"/>
        </w:rPr>
        <w:t>Свободный доступ к информации о регулируемой деятельности субъектов естественных монополий обеспечивается субъектами естественных монополий в соответствии со стандартами раскрытия информации, утвержденными Правительством Российской Федерации, путем ее опубликования в средствах массовой информации, включая сеть "Интернет", и предоставления информации на основании письменных запросов потребителей.</w:t>
      </w:r>
    </w:p>
    <w:p w:rsidR="00050EE8" w:rsidRPr="00136072" w:rsidRDefault="00050EE8" w:rsidP="00991E50">
      <w:pPr>
        <w:spacing w:after="0" w:line="240" w:lineRule="auto"/>
        <w:ind w:firstLine="567"/>
        <w:jc w:val="both"/>
        <w:rPr>
          <w:rFonts w:ascii="Times New Roman" w:hAnsi="Times New Roman"/>
          <w:sz w:val="28"/>
          <w:szCs w:val="28"/>
        </w:rPr>
      </w:pPr>
      <w:r w:rsidRPr="00136072">
        <w:rPr>
          <w:rFonts w:ascii="Times New Roman" w:hAnsi="Times New Roman"/>
          <w:sz w:val="28"/>
          <w:szCs w:val="28"/>
        </w:rPr>
        <w:t>На территории Ленинградского района обособленные подразделения субъектов естественной монополии (хозяйствующие субъекты, занятые производством товаров в условиях естественной монополии) оказывают следующие услуги:</w:t>
      </w:r>
    </w:p>
    <w:p w:rsidR="00050EE8" w:rsidRPr="00136072" w:rsidRDefault="00050EE8" w:rsidP="00991E50">
      <w:pPr>
        <w:spacing w:after="0" w:line="240" w:lineRule="auto"/>
        <w:ind w:firstLine="567"/>
        <w:jc w:val="both"/>
        <w:rPr>
          <w:rFonts w:ascii="Times New Roman" w:hAnsi="Times New Roman"/>
          <w:sz w:val="28"/>
          <w:szCs w:val="28"/>
        </w:rPr>
      </w:pPr>
      <w:r w:rsidRPr="00136072">
        <w:rPr>
          <w:rFonts w:ascii="Times New Roman" w:hAnsi="Times New Roman"/>
          <w:sz w:val="28"/>
          <w:szCs w:val="28"/>
        </w:rPr>
        <w:t>-транспортировка газа по трубопроводам;</w:t>
      </w:r>
    </w:p>
    <w:p w:rsidR="00050EE8" w:rsidRPr="00136072" w:rsidRDefault="00050EE8" w:rsidP="00991E50">
      <w:pPr>
        <w:spacing w:after="0" w:line="240" w:lineRule="auto"/>
        <w:ind w:firstLine="567"/>
        <w:jc w:val="both"/>
        <w:rPr>
          <w:rFonts w:ascii="Times New Roman" w:hAnsi="Times New Roman"/>
          <w:sz w:val="28"/>
          <w:szCs w:val="28"/>
        </w:rPr>
      </w:pPr>
      <w:r w:rsidRPr="00136072">
        <w:rPr>
          <w:rFonts w:ascii="Times New Roman" w:hAnsi="Times New Roman"/>
          <w:sz w:val="28"/>
          <w:szCs w:val="28"/>
        </w:rPr>
        <w:t>-услуги доступной электросвязи и общедоступной почтовой связи;</w:t>
      </w:r>
    </w:p>
    <w:p w:rsidR="00050EE8" w:rsidRPr="00136072" w:rsidRDefault="00050EE8" w:rsidP="00991E50">
      <w:pPr>
        <w:spacing w:after="0" w:line="240" w:lineRule="auto"/>
        <w:ind w:firstLine="567"/>
        <w:jc w:val="both"/>
        <w:rPr>
          <w:rFonts w:ascii="Times New Roman" w:hAnsi="Times New Roman"/>
          <w:sz w:val="28"/>
          <w:szCs w:val="28"/>
        </w:rPr>
      </w:pPr>
      <w:r w:rsidRPr="00136072">
        <w:rPr>
          <w:rFonts w:ascii="Times New Roman" w:hAnsi="Times New Roman"/>
          <w:sz w:val="28"/>
          <w:szCs w:val="28"/>
        </w:rPr>
        <w:t>-водоснабжение и водоотведение с использованием централизованных систем, систем коммунальной инфраструктуры;</w:t>
      </w:r>
    </w:p>
    <w:p w:rsidR="00050EE8" w:rsidRPr="00136072" w:rsidRDefault="00050EE8" w:rsidP="00991E50">
      <w:pPr>
        <w:spacing w:after="0" w:line="240" w:lineRule="auto"/>
        <w:ind w:firstLine="567"/>
        <w:jc w:val="both"/>
        <w:rPr>
          <w:rFonts w:ascii="Times New Roman" w:hAnsi="Times New Roman"/>
          <w:sz w:val="28"/>
          <w:szCs w:val="28"/>
        </w:rPr>
      </w:pPr>
      <w:r w:rsidRPr="00136072">
        <w:rPr>
          <w:rFonts w:ascii="Times New Roman" w:hAnsi="Times New Roman"/>
          <w:sz w:val="28"/>
          <w:szCs w:val="28"/>
        </w:rPr>
        <w:t>-услуги по передаче тепловой энергии.</w:t>
      </w:r>
    </w:p>
    <w:p w:rsidR="002B03B7" w:rsidRPr="00136072" w:rsidRDefault="002B03B7" w:rsidP="00991E50">
      <w:pPr>
        <w:tabs>
          <w:tab w:val="left" w:pos="851"/>
        </w:tabs>
        <w:spacing w:after="0" w:line="240" w:lineRule="auto"/>
        <w:ind w:firstLine="567"/>
        <w:jc w:val="both"/>
        <w:rPr>
          <w:rFonts w:ascii="Times New Roman" w:hAnsi="Times New Roman"/>
          <w:sz w:val="28"/>
          <w:szCs w:val="28"/>
        </w:rPr>
      </w:pPr>
      <w:r w:rsidRPr="00136072">
        <w:rPr>
          <w:rFonts w:ascii="Times New Roman" w:hAnsi="Times New Roman"/>
          <w:sz w:val="28"/>
          <w:szCs w:val="28"/>
        </w:rPr>
        <w:t>В целях создания механизмов общественного контроля за деятельностью субъектов естественных монополий, раскрытию ими информации, администрацией муниципального образования Ленинградский район</w:t>
      </w:r>
      <w:r w:rsidR="001964E9" w:rsidRPr="00136072">
        <w:rPr>
          <w:rFonts w:ascii="Times New Roman" w:hAnsi="Times New Roman"/>
          <w:sz w:val="28"/>
          <w:szCs w:val="28"/>
        </w:rPr>
        <w:t xml:space="preserve"> </w:t>
      </w:r>
      <w:r w:rsidR="009B3DD0" w:rsidRPr="00136072">
        <w:rPr>
          <w:rFonts w:ascii="Times New Roman" w:hAnsi="Times New Roman"/>
          <w:sz w:val="28"/>
          <w:szCs w:val="28"/>
        </w:rPr>
        <w:t>создан</w:t>
      </w:r>
      <w:r w:rsidR="001964E9" w:rsidRPr="00136072">
        <w:rPr>
          <w:rFonts w:ascii="Times New Roman" w:hAnsi="Times New Roman"/>
          <w:sz w:val="28"/>
          <w:szCs w:val="28"/>
        </w:rPr>
        <w:t xml:space="preserve"> </w:t>
      </w:r>
      <w:r w:rsidR="009B3DD0" w:rsidRPr="00136072">
        <w:rPr>
          <w:rFonts w:ascii="Times New Roman" w:hAnsi="Times New Roman"/>
          <w:sz w:val="28"/>
          <w:szCs w:val="28"/>
        </w:rPr>
        <w:t>раздел</w:t>
      </w:r>
      <w:r w:rsidR="001964E9" w:rsidRPr="00136072">
        <w:rPr>
          <w:rFonts w:ascii="Times New Roman" w:hAnsi="Times New Roman"/>
          <w:sz w:val="28"/>
          <w:szCs w:val="28"/>
        </w:rPr>
        <w:t xml:space="preserve"> </w:t>
      </w:r>
      <w:r w:rsidR="009B3DD0" w:rsidRPr="00136072">
        <w:rPr>
          <w:rFonts w:ascii="Times New Roman" w:hAnsi="Times New Roman"/>
          <w:sz w:val="28"/>
          <w:szCs w:val="28"/>
        </w:rPr>
        <w:t>«ЖКХ»</w:t>
      </w:r>
      <w:r w:rsidR="001964E9" w:rsidRPr="00136072">
        <w:rPr>
          <w:rFonts w:ascii="Times New Roman" w:hAnsi="Times New Roman"/>
          <w:sz w:val="28"/>
          <w:szCs w:val="28"/>
        </w:rPr>
        <w:t xml:space="preserve"> </w:t>
      </w:r>
      <w:r w:rsidR="009B3DD0" w:rsidRPr="00136072">
        <w:rPr>
          <w:rFonts w:ascii="Times New Roman" w:hAnsi="Times New Roman"/>
          <w:sz w:val="28"/>
          <w:szCs w:val="28"/>
        </w:rPr>
        <w:t>на</w:t>
      </w:r>
      <w:r w:rsidR="001964E9" w:rsidRPr="00136072">
        <w:rPr>
          <w:rFonts w:ascii="Times New Roman" w:hAnsi="Times New Roman"/>
          <w:sz w:val="28"/>
          <w:szCs w:val="28"/>
        </w:rPr>
        <w:t xml:space="preserve"> </w:t>
      </w:r>
      <w:r w:rsidR="009B3DD0" w:rsidRPr="00136072">
        <w:rPr>
          <w:rFonts w:ascii="Times New Roman" w:hAnsi="Times New Roman"/>
          <w:sz w:val="28"/>
          <w:szCs w:val="28"/>
        </w:rPr>
        <w:t>сайте</w:t>
      </w:r>
      <w:r w:rsidR="001964E9" w:rsidRPr="00136072">
        <w:rPr>
          <w:rFonts w:ascii="Times New Roman" w:hAnsi="Times New Roman"/>
          <w:sz w:val="28"/>
          <w:szCs w:val="28"/>
        </w:rPr>
        <w:t xml:space="preserve"> </w:t>
      </w:r>
      <w:r w:rsidR="009B3DD0" w:rsidRPr="00136072">
        <w:rPr>
          <w:rFonts w:ascii="Times New Roman" w:hAnsi="Times New Roman"/>
          <w:sz w:val="28"/>
          <w:szCs w:val="28"/>
        </w:rPr>
        <w:t>муниципал</w:t>
      </w:r>
      <w:r w:rsidR="00136072" w:rsidRPr="00136072">
        <w:rPr>
          <w:rFonts w:ascii="Times New Roman" w:hAnsi="Times New Roman"/>
          <w:sz w:val="28"/>
          <w:szCs w:val="28"/>
        </w:rPr>
        <w:t>ь</w:t>
      </w:r>
      <w:r w:rsidR="009B3DD0" w:rsidRPr="00136072">
        <w:rPr>
          <w:rFonts w:ascii="Times New Roman" w:hAnsi="Times New Roman"/>
          <w:sz w:val="28"/>
          <w:szCs w:val="28"/>
        </w:rPr>
        <w:t>ного образования Ленинградский район. О</w:t>
      </w:r>
      <w:r w:rsidRPr="00136072">
        <w:rPr>
          <w:rFonts w:ascii="Times New Roman" w:hAnsi="Times New Roman"/>
          <w:sz w:val="28"/>
          <w:szCs w:val="28"/>
        </w:rPr>
        <w:t>беспечено интегрирование (внедрение) в систему «Открытое Правительство Краснодарского края», подсистему «Народный контроль».</w:t>
      </w:r>
      <w:r w:rsidR="00136072" w:rsidRPr="00136072">
        <w:rPr>
          <w:rFonts w:ascii="Times New Roman" w:hAnsi="Times New Roman"/>
          <w:sz w:val="28"/>
          <w:szCs w:val="28"/>
        </w:rPr>
        <w:t xml:space="preserve"> </w:t>
      </w:r>
      <w:r w:rsidRPr="00136072">
        <w:rPr>
          <w:rFonts w:ascii="Times New Roman" w:hAnsi="Times New Roman"/>
          <w:sz w:val="28"/>
          <w:szCs w:val="28"/>
        </w:rPr>
        <w:t>Данная система обеспечивает двустороннее взаимодействие представителей гражданского общества и представителей власти, предназначена для обмена сведениями с гражданами и организациями по широкому спектру данных.</w:t>
      </w:r>
      <w:r w:rsidR="00136072" w:rsidRPr="00136072">
        <w:rPr>
          <w:rFonts w:ascii="Times New Roman" w:hAnsi="Times New Roman"/>
          <w:sz w:val="28"/>
          <w:szCs w:val="28"/>
        </w:rPr>
        <w:t xml:space="preserve"> </w:t>
      </w:r>
      <w:r w:rsidRPr="00136072">
        <w:rPr>
          <w:rFonts w:ascii="Times New Roman" w:hAnsi="Times New Roman"/>
          <w:sz w:val="28"/>
          <w:szCs w:val="28"/>
        </w:rPr>
        <w:t>В целях работы в системе принят ряд регламентов, в том числе регламент подготовки ответов на информацию граждан, поступившую через интернет - ресурс «Геоинформационная система «Общественного контроля» в информационной системе «Открытое правительство Краснодарского края», а также в форме мобильных приложений, предусматривающий, в числе прочих, следующие тематические группы: электроэнергия, трубопроводные и подземные коммуникации, коммунальное хозяйство, муниципальный контроль.</w:t>
      </w:r>
    </w:p>
    <w:p w:rsidR="002B03B7" w:rsidRPr="00A91624" w:rsidRDefault="002B03B7" w:rsidP="00991E50">
      <w:pPr>
        <w:spacing w:after="0" w:line="240" w:lineRule="auto"/>
        <w:ind w:firstLine="567"/>
        <w:jc w:val="both"/>
        <w:rPr>
          <w:rFonts w:ascii="Times New Roman" w:hAnsi="Times New Roman"/>
          <w:sz w:val="28"/>
          <w:szCs w:val="28"/>
        </w:rPr>
      </w:pPr>
      <w:r w:rsidRPr="00A91624">
        <w:rPr>
          <w:rFonts w:ascii="Times New Roman" w:hAnsi="Times New Roman"/>
          <w:sz w:val="28"/>
          <w:szCs w:val="28"/>
        </w:rPr>
        <w:t>В настоящее время</w:t>
      </w:r>
      <w:r w:rsidR="006B38A7" w:rsidRPr="00A91624">
        <w:rPr>
          <w:rFonts w:ascii="Times New Roman" w:hAnsi="Times New Roman"/>
          <w:sz w:val="28"/>
          <w:szCs w:val="28"/>
        </w:rPr>
        <w:t>, в соответствии с действующим</w:t>
      </w:r>
      <w:r w:rsidR="001964E9" w:rsidRPr="00A91624">
        <w:rPr>
          <w:rFonts w:ascii="Times New Roman" w:hAnsi="Times New Roman"/>
          <w:sz w:val="28"/>
          <w:szCs w:val="28"/>
        </w:rPr>
        <w:t xml:space="preserve"> </w:t>
      </w:r>
      <w:r w:rsidR="006B38A7" w:rsidRPr="00A91624">
        <w:rPr>
          <w:rFonts w:ascii="Times New Roman" w:hAnsi="Times New Roman"/>
          <w:sz w:val="28"/>
          <w:szCs w:val="28"/>
        </w:rPr>
        <w:t>законодательством,</w:t>
      </w:r>
      <w:r w:rsidR="001964E9" w:rsidRPr="00A91624">
        <w:rPr>
          <w:rFonts w:ascii="Times New Roman" w:hAnsi="Times New Roman"/>
          <w:sz w:val="28"/>
          <w:szCs w:val="28"/>
        </w:rPr>
        <w:t xml:space="preserve"> </w:t>
      </w:r>
      <w:r w:rsidRPr="00A91624">
        <w:rPr>
          <w:rFonts w:ascii="Times New Roman" w:hAnsi="Times New Roman"/>
          <w:sz w:val="28"/>
          <w:szCs w:val="28"/>
        </w:rPr>
        <w:t>тарифы на услуги естественных монополий на муниципальном уровне не регулируются.</w:t>
      </w:r>
      <w:r w:rsidR="006B38A7" w:rsidRPr="00A91624">
        <w:rPr>
          <w:rFonts w:ascii="Times New Roman" w:hAnsi="Times New Roman"/>
          <w:sz w:val="28"/>
          <w:szCs w:val="28"/>
        </w:rPr>
        <w:t xml:space="preserve"> Органом</w:t>
      </w:r>
      <w:r w:rsidR="001964E9" w:rsidRPr="00A91624">
        <w:rPr>
          <w:rFonts w:ascii="Times New Roman" w:hAnsi="Times New Roman"/>
          <w:sz w:val="28"/>
          <w:szCs w:val="28"/>
        </w:rPr>
        <w:t xml:space="preserve"> </w:t>
      </w:r>
      <w:r w:rsidR="006B38A7" w:rsidRPr="00A91624">
        <w:rPr>
          <w:rFonts w:ascii="Times New Roman" w:hAnsi="Times New Roman"/>
          <w:sz w:val="28"/>
          <w:szCs w:val="28"/>
        </w:rPr>
        <w:t>ценового регулирования</w:t>
      </w:r>
      <w:r w:rsidR="001964E9" w:rsidRPr="00A91624">
        <w:rPr>
          <w:rFonts w:ascii="Times New Roman" w:hAnsi="Times New Roman"/>
          <w:sz w:val="28"/>
          <w:szCs w:val="28"/>
        </w:rPr>
        <w:t xml:space="preserve"> </w:t>
      </w:r>
      <w:r w:rsidR="006B38A7" w:rsidRPr="00A91624">
        <w:rPr>
          <w:rFonts w:ascii="Times New Roman" w:hAnsi="Times New Roman"/>
          <w:sz w:val="28"/>
          <w:szCs w:val="28"/>
        </w:rPr>
        <w:t>является</w:t>
      </w:r>
      <w:r w:rsidR="001964E9" w:rsidRPr="00A91624">
        <w:rPr>
          <w:rFonts w:ascii="Times New Roman" w:hAnsi="Times New Roman"/>
          <w:sz w:val="28"/>
          <w:szCs w:val="28"/>
        </w:rPr>
        <w:t xml:space="preserve"> </w:t>
      </w:r>
      <w:r w:rsidR="006B38A7" w:rsidRPr="00A91624">
        <w:rPr>
          <w:rFonts w:ascii="Times New Roman" w:hAnsi="Times New Roman"/>
          <w:sz w:val="28"/>
          <w:szCs w:val="28"/>
        </w:rPr>
        <w:t>РЭК- департамент</w:t>
      </w:r>
      <w:r w:rsidR="001964E9" w:rsidRPr="00A91624">
        <w:rPr>
          <w:rFonts w:ascii="Times New Roman" w:hAnsi="Times New Roman"/>
          <w:sz w:val="28"/>
          <w:szCs w:val="28"/>
        </w:rPr>
        <w:t xml:space="preserve"> </w:t>
      </w:r>
      <w:r w:rsidR="006B38A7" w:rsidRPr="00A91624">
        <w:rPr>
          <w:rFonts w:ascii="Times New Roman" w:hAnsi="Times New Roman"/>
          <w:sz w:val="28"/>
          <w:szCs w:val="28"/>
        </w:rPr>
        <w:t>цен и тарифов Краснодарского края</w:t>
      </w:r>
      <w:r w:rsidR="00091DCB" w:rsidRPr="00A91624">
        <w:rPr>
          <w:rFonts w:ascii="Times New Roman" w:hAnsi="Times New Roman"/>
          <w:sz w:val="28"/>
          <w:szCs w:val="28"/>
        </w:rPr>
        <w:t>. И</w:t>
      </w:r>
      <w:r w:rsidRPr="00A91624">
        <w:rPr>
          <w:rFonts w:ascii="Times New Roman" w:hAnsi="Times New Roman"/>
          <w:sz w:val="28"/>
          <w:szCs w:val="28"/>
        </w:rPr>
        <w:t>нформацию о деятельности, предусмотренную к обязательному раскрытию в соответствии с законодательством Российской Федерации, субъекты естественных монополий, осуществляющие деятельность на территории муниципального образования Ленинградский район</w:t>
      </w:r>
      <w:r w:rsidR="00050EE8">
        <w:rPr>
          <w:rFonts w:ascii="Times New Roman" w:hAnsi="Times New Roman"/>
          <w:sz w:val="28"/>
          <w:szCs w:val="28"/>
        </w:rPr>
        <w:t>,</w:t>
      </w:r>
      <w:r w:rsidRPr="00A91624">
        <w:rPr>
          <w:rFonts w:ascii="Times New Roman" w:hAnsi="Times New Roman"/>
          <w:sz w:val="28"/>
          <w:szCs w:val="28"/>
        </w:rPr>
        <w:t xml:space="preserve"> размещают на сайте РЭК – департамента цен и тарифов Краснодарского края (Портал публикации сведений, подлежащих свободному доступу).</w:t>
      </w:r>
    </w:p>
    <w:p w:rsidR="002B03B7" w:rsidRPr="00A91624" w:rsidRDefault="002B03B7" w:rsidP="00991E50">
      <w:pPr>
        <w:spacing w:after="0" w:line="240" w:lineRule="auto"/>
        <w:ind w:firstLine="567"/>
        <w:jc w:val="both"/>
        <w:rPr>
          <w:rFonts w:ascii="Times New Roman" w:hAnsi="Times New Roman"/>
          <w:sz w:val="28"/>
          <w:szCs w:val="28"/>
        </w:rPr>
      </w:pPr>
      <w:r w:rsidRPr="00A91624">
        <w:rPr>
          <w:rFonts w:ascii="Times New Roman" w:hAnsi="Times New Roman"/>
          <w:sz w:val="28"/>
          <w:szCs w:val="28"/>
        </w:rPr>
        <w:lastRenderedPageBreak/>
        <w:t xml:space="preserve">На федеральном уровне для осуществления общественного контроля за деятельностью естественных монополий создан совет потребителей по естественным монополиям для открытого акционерного общества "Российские железные дороги", федерального государственного унитарного предприятия "Росморпорт", федерального государственного унитарного предприятия "Государственная корпорация по организации воздушного движения в Российской Федерации", открытого акционерного общества "Газпром", открытого акционерного общества "Холдинг межрегиональных распределительных сетевых компаний", открытого акционерного общества "Акционерная компания по транспорту нефти "Транснефть", федерального государственного унитарного предприятия "Почта России", </w:t>
      </w:r>
      <w:r w:rsidR="00F1534D" w:rsidRPr="00A91624">
        <w:rPr>
          <w:rFonts w:ascii="Times New Roman" w:hAnsi="Times New Roman"/>
          <w:sz w:val="28"/>
          <w:szCs w:val="28"/>
        </w:rPr>
        <w:t>публичного</w:t>
      </w:r>
      <w:r w:rsidRPr="00A91624">
        <w:rPr>
          <w:rFonts w:ascii="Times New Roman" w:hAnsi="Times New Roman"/>
          <w:sz w:val="28"/>
          <w:szCs w:val="28"/>
        </w:rPr>
        <w:t xml:space="preserve"> акционерного общества междугородной и международной электрической связи "Ростелеком", а также их дочерних и зависимых обществ при Правительственной комиссии по вопросам топливно-энергетического комплекса, воспроизводства минерально-сырьевой базы и повышения энергетической эффективности экономики, Правительственной комиссии по транспорту, Правительственной комиссии по связи, Правительственной комиссии по вопросам развития электроэнергетики.</w:t>
      </w:r>
    </w:p>
    <w:p w:rsidR="002B03B7" w:rsidRPr="00A91624" w:rsidRDefault="002B03B7" w:rsidP="00991E50">
      <w:pPr>
        <w:spacing w:after="0" w:line="240" w:lineRule="auto"/>
        <w:ind w:firstLine="567"/>
        <w:jc w:val="both"/>
        <w:rPr>
          <w:rFonts w:ascii="Times New Roman" w:hAnsi="Times New Roman"/>
          <w:sz w:val="28"/>
          <w:szCs w:val="28"/>
        </w:rPr>
      </w:pPr>
      <w:r w:rsidRPr="00A91624">
        <w:rPr>
          <w:rFonts w:ascii="Times New Roman" w:hAnsi="Times New Roman"/>
          <w:sz w:val="28"/>
          <w:szCs w:val="28"/>
        </w:rPr>
        <w:t>В рамках внедрения требования Регионального инвестиционного стандарта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РЭК – департаментом и создание коллегиального совещательного органа при</w:t>
      </w:r>
      <w:r w:rsidR="00196A43" w:rsidRPr="00A91624">
        <w:rPr>
          <w:rFonts w:ascii="Times New Roman" w:hAnsi="Times New Roman"/>
          <w:sz w:val="28"/>
          <w:szCs w:val="28"/>
        </w:rPr>
        <w:t xml:space="preserve"> </w:t>
      </w:r>
      <w:r w:rsidRPr="00A91624">
        <w:rPr>
          <w:rFonts w:ascii="Times New Roman" w:hAnsi="Times New Roman"/>
          <w:sz w:val="28"/>
          <w:szCs w:val="28"/>
        </w:rPr>
        <w:t>РЭК – департаменте, включающего представителей делового сообщества», в состав Общественного совета при</w:t>
      </w:r>
      <w:r w:rsidR="00196A43" w:rsidRPr="00A91624">
        <w:rPr>
          <w:rFonts w:ascii="Times New Roman" w:hAnsi="Times New Roman"/>
          <w:sz w:val="28"/>
          <w:szCs w:val="28"/>
        </w:rPr>
        <w:t xml:space="preserve"> </w:t>
      </w:r>
      <w:r w:rsidRPr="00A91624">
        <w:rPr>
          <w:rFonts w:ascii="Times New Roman" w:hAnsi="Times New Roman"/>
          <w:sz w:val="28"/>
          <w:szCs w:val="28"/>
        </w:rPr>
        <w:t>РЭК – департаменте включен представитель</w:t>
      </w:r>
      <w:r w:rsidR="00196A43" w:rsidRPr="00A91624">
        <w:rPr>
          <w:rFonts w:ascii="Times New Roman" w:hAnsi="Times New Roman"/>
          <w:sz w:val="28"/>
          <w:szCs w:val="28"/>
        </w:rPr>
        <w:t xml:space="preserve"> </w:t>
      </w:r>
      <w:r w:rsidRPr="00A91624">
        <w:rPr>
          <w:rFonts w:ascii="Times New Roman" w:hAnsi="Times New Roman"/>
          <w:sz w:val="28"/>
          <w:szCs w:val="28"/>
        </w:rPr>
        <w:t>от Ленинградского района, член общественного совета по предпринимательству Мищенко Борис Лукич, для последующего формирования предложений по улучшению ценового регулирования в Краснодарском крае.</w:t>
      </w:r>
    </w:p>
    <w:p w:rsidR="002B03B7" w:rsidRPr="00A91624" w:rsidRDefault="002B03B7" w:rsidP="00991E50">
      <w:pPr>
        <w:spacing w:after="0" w:line="240" w:lineRule="auto"/>
        <w:ind w:firstLine="567"/>
        <w:jc w:val="both"/>
        <w:rPr>
          <w:rFonts w:ascii="Times New Roman" w:hAnsi="Times New Roman"/>
          <w:sz w:val="28"/>
          <w:szCs w:val="28"/>
        </w:rPr>
      </w:pPr>
      <w:r w:rsidRPr="00A91624">
        <w:rPr>
          <w:rFonts w:ascii="Times New Roman" w:hAnsi="Times New Roman"/>
          <w:sz w:val="28"/>
          <w:szCs w:val="28"/>
        </w:rPr>
        <w:t>В администрации муниципального образования Ленинградский район организована «горячая линия» для осуществления общественного контроля за деятельностью естественных монополий. Так же «народный контроль» осуществляется на территории сельских поселений Ленинградского района органами ТОС (территориальный орган местного самоуправления).</w:t>
      </w:r>
    </w:p>
    <w:p w:rsidR="002B03B7" w:rsidRPr="00A91624" w:rsidRDefault="002B03B7" w:rsidP="00991E50">
      <w:pPr>
        <w:tabs>
          <w:tab w:val="left" w:pos="851"/>
        </w:tabs>
        <w:spacing w:after="0" w:line="240" w:lineRule="auto"/>
        <w:ind w:firstLine="567"/>
        <w:jc w:val="both"/>
        <w:rPr>
          <w:rFonts w:ascii="Times New Roman" w:hAnsi="Times New Roman"/>
          <w:sz w:val="28"/>
          <w:szCs w:val="28"/>
        </w:rPr>
      </w:pPr>
      <w:r w:rsidRPr="00A91624">
        <w:rPr>
          <w:rFonts w:ascii="Times New Roman" w:hAnsi="Times New Roman"/>
          <w:sz w:val="28"/>
          <w:szCs w:val="28"/>
        </w:rPr>
        <w:t xml:space="preserve">Несмотря на имеющийся дефицит энергетических ресурсов, в частности, электроснабжения, не позволяющий органам местного самоуправления муниципального образования Ленинградский район осуществлять более активную инвестиционную политику, в настоящее время структурные подразделения организаций, относящиеся к естественным монополиям, не занимаются реализацией на территории муниципального образования каких - либо инвестиционных программ или проектов. Несмотря на неоднократные обращения администрации муниципального образования в головные ведомства данных организаций, (в частности, </w:t>
      </w:r>
      <w:r w:rsidR="00A91624" w:rsidRPr="00A91624">
        <w:rPr>
          <w:rFonts w:ascii="Times New Roman" w:hAnsi="Times New Roman"/>
          <w:sz w:val="28"/>
          <w:szCs w:val="28"/>
        </w:rPr>
        <w:t>П</w:t>
      </w:r>
      <w:r w:rsidRPr="00A91624">
        <w:rPr>
          <w:rFonts w:ascii="Times New Roman" w:hAnsi="Times New Roman"/>
          <w:sz w:val="28"/>
          <w:szCs w:val="28"/>
        </w:rPr>
        <w:t>АО «Кубаньэнерго»), в ближайшие годы инвестиционные мероприятия на территории Ленинградского района ими не планируются.</w:t>
      </w:r>
    </w:p>
    <w:p w:rsidR="00050EE8" w:rsidRDefault="00050EE8" w:rsidP="00991E50">
      <w:pPr>
        <w:pStyle w:val="ConsPlusNormal"/>
        <w:ind w:firstLine="567"/>
        <w:jc w:val="both"/>
      </w:pPr>
      <w:r w:rsidRPr="00136072">
        <w:rPr>
          <w:szCs w:val="28"/>
        </w:rPr>
        <w:t>ООО «Газпром межрегионгаз Краснодар»</w:t>
      </w:r>
      <w:r>
        <w:rPr>
          <w:szCs w:val="28"/>
        </w:rPr>
        <w:t xml:space="preserve"> и</w:t>
      </w:r>
      <w:r w:rsidRPr="00136072">
        <w:rPr>
          <w:szCs w:val="28"/>
        </w:rPr>
        <w:t xml:space="preserve"> ПАО «Кубаньэнерго» </w:t>
      </w:r>
      <w:r w:rsidRPr="00136072">
        <w:lastRenderedPageBreak/>
        <w:t>осуществляю</w:t>
      </w:r>
      <w:r>
        <w:t>т</w:t>
      </w:r>
      <w:r w:rsidRPr="00136072">
        <w:t xml:space="preserve"> </w:t>
      </w:r>
      <w:r>
        <w:t xml:space="preserve">свою </w:t>
      </w:r>
      <w:r w:rsidRPr="00136072">
        <w:t>деятельность на территории муниципального образования</w:t>
      </w:r>
      <w:r>
        <w:t>,</w:t>
      </w:r>
      <w:r w:rsidRPr="00050EE8">
        <w:t xml:space="preserve"> </w:t>
      </w:r>
      <w:r>
        <w:t>относятся к с</w:t>
      </w:r>
      <w:r w:rsidRPr="00136072">
        <w:t>убъект</w:t>
      </w:r>
      <w:r>
        <w:t>ам</w:t>
      </w:r>
      <w:r w:rsidRPr="00136072">
        <w:t xml:space="preserve"> естественных монополий</w:t>
      </w:r>
      <w:r>
        <w:t xml:space="preserve"> и</w:t>
      </w:r>
      <w:r w:rsidRPr="00136072">
        <w:t xml:space="preserve"> являются структурными подразделениями. </w:t>
      </w:r>
    </w:p>
    <w:p w:rsidR="002B03B7" w:rsidRPr="00A91624" w:rsidRDefault="002B03B7" w:rsidP="00991E50">
      <w:pPr>
        <w:tabs>
          <w:tab w:val="left" w:pos="851"/>
        </w:tabs>
        <w:spacing w:after="0" w:line="240" w:lineRule="auto"/>
        <w:ind w:firstLine="567"/>
        <w:jc w:val="both"/>
        <w:rPr>
          <w:rFonts w:ascii="Times New Roman" w:hAnsi="Times New Roman"/>
          <w:sz w:val="28"/>
          <w:szCs w:val="28"/>
        </w:rPr>
      </w:pPr>
      <w:r w:rsidRPr="00A91624">
        <w:rPr>
          <w:rFonts w:ascii="Times New Roman" w:hAnsi="Times New Roman"/>
          <w:sz w:val="28"/>
          <w:szCs w:val="28"/>
        </w:rPr>
        <w:t xml:space="preserve">Структура тарифов на услуги ООО «Газпром межрегионгаз Краснодар», </w:t>
      </w:r>
      <w:r w:rsidR="00A91624" w:rsidRPr="00A91624">
        <w:rPr>
          <w:rFonts w:ascii="Times New Roman" w:hAnsi="Times New Roman"/>
          <w:sz w:val="28"/>
          <w:szCs w:val="28"/>
        </w:rPr>
        <w:t>П</w:t>
      </w:r>
      <w:r w:rsidRPr="00A91624">
        <w:rPr>
          <w:rFonts w:ascii="Times New Roman" w:hAnsi="Times New Roman"/>
          <w:sz w:val="28"/>
          <w:szCs w:val="28"/>
        </w:rPr>
        <w:t>АО «Кубаньэнерго» доводятся до сведения потребителей посредством доведения информации на платежных документах.</w:t>
      </w:r>
    </w:p>
    <w:p w:rsidR="002B03B7" w:rsidRPr="00A91624" w:rsidRDefault="002B03B7" w:rsidP="00991E50">
      <w:pPr>
        <w:spacing w:after="0" w:line="240" w:lineRule="auto"/>
        <w:ind w:firstLine="567"/>
        <w:jc w:val="both"/>
        <w:rPr>
          <w:rFonts w:ascii="Times New Roman" w:hAnsi="Times New Roman"/>
          <w:sz w:val="28"/>
          <w:szCs w:val="28"/>
        </w:rPr>
      </w:pPr>
      <w:r w:rsidRPr="00A91624">
        <w:rPr>
          <w:rFonts w:ascii="Times New Roman" w:hAnsi="Times New Roman"/>
          <w:sz w:val="28"/>
          <w:szCs w:val="28"/>
        </w:rPr>
        <w:t xml:space="preserve">Структура тарифов на услуги, параметры качества и надежности предоставляемых услуг, стандартах обслуживания потребителей и процедур получения потребителями услуг ООО «Газпром межрегионгаз Краснодар», </w:t>
      </w:r>
      <w:r w:rsidR="00A91624" w:rsidRPr="00A91624">
        <w:rPr>
          <w:rFonts w:ascii="Times New Roman" w:hAnsi="Times New Roman"/>
          <w:sz w:val="28"/>
          <w:szCs w:val="28"/>
        </w:rPr>
        <w:t>П</w:t>
      </w:r>
      <w:r w:rsidRPr="00A91624">
        <w:rPr>
          <w:rFonts w:ascii="Times New Roman" w:hAnsi="Times New Roman"/>
          <w:sz w:val="28"/>
          <w:szCs w:val="28"/>
        </w:rPr>
        <w:t>АО «Кубаньэнерго», ФГУП «Почта России»</w:t>
      </w:r>
      <w:r w:rsidR="00196A43" w:rsidRPr="00A91624">
        <w:rPr>
          <w:rFonts w:ascii="Times New Roman" w:hAnsi="Times New Roman"/>
          <w:sz w:val="28"/>
          <w:szCs w:val="28"/>
        </w:rPr>
        <w:t xml:space="preserve"> </w:t>
      </w:r>
      <w:r w:rsidRPr="00A91624">
        <w:rPr>
          <w:rFonts w:ascii="Times New Roman" w:hAnsi="Times New Roman"/>
          <w:sz w:val="28"/>
          <w:szCs w:val="28"/>
        </w:rPr>
        <w:t>является прозрачной и открытой, размещается в сети Интернет (разделы: цены и тарифы порядок заключения договоров, порядок ограничения поставок газа, автоматизированная система коммерческого учета газа, согласование расчетных об</w:t>
      </w:r>
      <w:r w:rsidR="00A91624" w:rsidRPr="00A91624">
        <w:rPr>
          <w:rFonts w:ascii="Times New Roman" w:hAnsi="Times New Roman"/>
          <w:sz w:val="28"/>
          <w:szCs w:val="28"/>
        </w:rPr>
        <w:t>ъ</w:t>
      </w:r>
      <w:r w:rsidRPr="00A91624">
        <w:rPr>
          <w:rFonts w:ascii="Times New Roman" w:hAnsi="Times New Roman"/>
          <w:sz w:val="28"/>
          <w:szCs w:val="28"/>
        </w:rPr>
        <w:t xml:space="preserve">емов поставки газа, оплата, «населению», нормативно правовые акты, территория обслуживания, дополнительные услуги, паспорта услуг (процессов), коммерческий учет электроэнергии, система обслуживания потребителей, памятка об аварийных отключениях, качество обслуживания потребителей услуг, электробезопасность и энергосбережение, услуги </w:t>
      </w:r>
      <w:r w:rsidR="00B14D9D" w:rsidRPr="00A91624">
        <w:rPr>
          <w:rFonts w:ascii="Times New Roman" w:hAnsi="Times New Roman"/>
          <w:sz w:val="28"/>
          <w:szCs w:val="28"/>
        </w:rPr>
        <w:t>«</w:t>
      </w:r>
      <w:r w:rsidRPr="00A91624">
        <w:rPr>
          <w:rFonts w:ascii="Times New Roman" w:hAnsi="Times New Roman"/>
          <w:sz w:val="28"/>
          <w:szCs w:val="28"/>
        </w:rPr>
        <w:t>для Вас</w:t>
      </w:r>
      <w:r w:rsidR="00B14D9D" w:rsidRPr="00A91624">
        <w:rPr>
          <w:rFonts w:ascii="Times New Roman" w:hAnsi="Times New Roman"/>
          <w:sz w:val="28"/>
          <w:szCs w:val="28"/>
        </w:rPr>
        <w:t>»</w:t>
      </w:r>
      <w:r w:rsidRPr="00A91624">
        <w:rPr>
          <w:rFonts w:ascii="Times New Roman" w:hAnsi="Times New Roman"/>
          <w:sz w:val="28"/>
          <w:szCs w:val="28"/>
        </w:rPr>
        <w:t>, услуги доставки для бизнеса, помощь и т.д.).</w:t>
      </w:r>
    </w:p>
    <w:p w:rsidR="00B14D9D" w:rsidRPr="00494322" w:rsidRDefault="00214C0C" w:rsidP="00991E50">
      <w:pPr>
        <w:pStyle w:val="a3"/>
        <w:ind w:firstLine="567"/>
        <w:jc w:val="both"/>
        <w:rPr>
          <w:rFonts w:ascii="Times New Roman" w:hAnsi="Times New Roman" w:cs="Times New Roman"/>
          <w:sz w:val="28"/>
          <w:szCs w:val="28"/>
        </w:rPr>
      </w:pPr>
      <w:r w:rsidRPr="00494322">
        <w:rPr>
          <w:rFonts w:ascii="Times New Roman" w:hAnsi="Times New Roman" w:cs="Times New Roman"/>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00247AB2" w:rsidRPr="00494322">
        <w:rPr>
          <w:rFonts w:ascii="Times New Roman" w:hAnsi="Times New Roman" w:cs="Times New Roman"/>
          <w:sz w:val="28"/>
          <w:szCs w:val="28"/>
        </w:rPr>
        <w:t>, жители муниципального образования Ленинградский район, дали оценку качества услуг субъектов естественных монополий по следующим критериям:</w:t>
      </w:r>
      <w:r w:rsidR="00DD1075">
        <w:rPr>
          <w:rFonts w:ascii="Times New Roman" w:hAnsi="Times New Roman" w:cs="Times New Roman"/>
          <w:sz w:val="28"/>
          <w:szCs w:val="28"/>
        </w:rPr>
        <w:t xml:space="preserve"> 1. Удовлетворительно; </w:t>
      </w:r>
      <w:r w:rsidR="00247AB2" w:rsidRPr="00494322">
        <w:rPr>
          <w:rFonts w:ascii="Times New Roman" w:hAnsi="Times New Roman" w:cs="Times New Roman"/>
          <w:sz w:val="28"/>
          <w:szCs w:val="28"/>
        </w:rPr>
        <w:t>2. Скорее удовлетво</w:t>
      </w:r>
      <w:r w:rsidR="00DD1075">
        <w:rPr>
          <w:rFonts w:ascii="Times New Roman" w:hAnsi="Times New Roman" w:cs="Times New Roman"/>
          <w:sz w:val="28"/>
          <w:szCs w:val="28"/>
        </w:rPr>
        <w:t xml:space="preserve">рительно; </w:t>
      </w:r>
      <w:r w:rsidR="00247AB2" w:rsidRPr="00494322">
        <w:rPr>
          <w:rFonts w:ascii="Times New Roman" w:hAnsi="Times New Roman" w:cs="Times New Roman"/>
          <w:sz w:val="28"/>
          <w:szCs w:val="28"/>
        </w:rPr>
        <w:t>3</w:t>
      </w:r>
      <w:r w:rsidR="00B14D9D" w:rsidRPr="00494322">
        <w:rPr>
          <w:rFonts w:ascii="Times New Roman" w:hAnsi="Times New Roman" w:cs="Times New Roman"/>
          <w:sz w:val="28"/>
          <w:szCs w:val="28"/>
        </w:rPr>
        <w:t>.</w:t>
      </w:r>
      <w:r w:rsidR="00DD1075">
        <w:rPr>
          <w:rFonts w:ascii="Times New Roman" w:hAnsi="Times New Roman" w:cs="Times New Roman"/>
          <w:sz w:val="28"/>
          <w:szCs w:val="28"/>
        </w:rPr>
        <w:t xml:space="preserve"> Скорее неудовлетворительно; </w:t>
      </w:r>
      <w:r w:rsidR="00247AB2" w:rsidRPr="00494322">
        <w:rPr>
          <w:rFonts w:ascii="Times New Roman" w:hAnsi="Times New Roman" w:cs="Times New Roman"/>
          <w:sz w:val="28"/>
          <w:szCs w:val="28"/>
        </w:rPr>
        <w:t>4. Неудовлетворительно.</w:t>
      </w:r>
    </w:p>
    <w:p w:rsidR="00447232" w:rsidRPr="00E12AD4" w:rsidRDefault="00447232" w:rsidP="00991E50">
      <w:pPr>
        <w:tabs>
          <w:tab w:val="left" w:pos="0"/>
        </w:tabs>
        <w:spacing w:after="0" w:line="240" w:lineRule="auto"/>
        <w:ind w:firstLine="567"/>
        <w:jc w:val="both"/>
        <w:rPr>
          <w:rFonts w:ascii="Times New Roman" w:hAnsi="Times New Roman"/>
          <w:sz w:val="28"/>
          <w:szCs w:val="28"/>
        </w:rPr>
      </w:pPr>
      <w:r w:rsidRPr="00E12AD4">
        <w:rPr>
          <w:rFonts w:ascii="Times New Roman" w:hAnsi="Times New Roman"/>
          <w:sz w:val="28"/>
          <w:szCs w:val="28"/>
        </w:rPr>
        <w:t>Получены следующие результаты:</w:t>
      </w:r>
    </w:p>
    <w:tbl>
      <w:tblPr>
        <w:tblStyle w:val="a8"/>
        <w:tblW w:w="9747" w:type="dxa"/>
        <w:tblLayout w:type="fixed"/>
        <w:tblLook w:val="04A0" w:firstRow="1" w:lastRow="0" w:firstColumn="1" w:lastColumn="0" w:noHBand="0" w:noVBand="1"/>
      </w:tblPr>
      <w:tblGrid>
        <w:gridCol w:w="1242"/>
        <w:gridCol w:w="708"/>
        <w:gridCol w:w="709"/>
        <w:gridCol w:w="709"/>
        <w:gridCol w:w="709"/>
        <w:gridCol w:w="709"/>
        <w:gridCol w:w="709"/>
        <w:gridCol w:w="709"/>
        <w:gridCol w:w="709"/>
        <w:gridCol w:w="709"/>
        <w:gridCol w:w="709"/>
        <w:gridCol w:w="708"/>
        <w:gridCol w:w="708"/>
      </w:tblGrid>
      <w:tr w:rsidR="00447232" w:rsidRPr="00E12AD4" w:rsidTr="00156F89">
        <w:trPr>
          <w:trHeight w:val="793"/>
        </w:trPr>
        <w:tc>
          <w:tcPr>
            <w:tcW w:w="1242" w:type="dxa"/>
            <w:vMerge w:val="restart"/>
            <w:vAlign w:val="center"/>
          </w:tcPr>
          <w:p w:rsidR="00447232" w:rsidRPr="00E12AD4" w:rsidRDefault="00447232" w:rsidP="00991E50">
            <w:pPr>
              <w:spacing w:after="0" w:line="240" w:lineRule="auto"/>
              <w:ind w:left="-57" w:right="-57"/>
              <w:rPr>
                <w:rFonts w:ascii="Times New Roman" w:hAnsi="Times New Roman"/>
                <w:sz w:val="24"/>
                <w:szCs w:val="24"/>
              </w:rPr>
            </w:pPr>
          </w:p>
        </w:tc>
        <w:tc>
          <w:tcPr>
            <w:tcW w:w="2126" w:type="dxa"/>
            <w:gridSpan w:val="3"/>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sz w:val="24"/>
                <w:szCs w:val="24"/>
              </w:rPr>
              <w:t>Удовлетвори-тельно</w:t>
            </w:r>
          </w:p>
        </w:tc>
        <w:tc>
          <w:tcPr>
            <w:tcW w:w="2127" w:type="dxa"/>
            <w:gridSpan w:val="3"/>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sz w:val="24"/>
                <w:szCs w:val="24"/>
              </w:rPr>
              <w:t>Скорее удовлетвори-тельно</w:t>
            </w:r>
          </w:p>
        </w:tc>
        <w:tc>
          <w:tcPr>
            <w:tcW w:w="2127" w:type="dxa"/>
            <w:gridSpan w:val="3"/>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sz w:val="24"/>
                <w:szCs w:val="24"/>
              </w:rPr>
              <w:t>Скорее неудовлетво</w:t>
            </w:r>
            <w:r>
              <w:rPr>
                <w:rFonts w:ascii="Times New Roman" w:hAnsi="Times New Roman"/>
                <w:sz w:val="24"/>
                <w:szCs w:val="24"/>
              </w:rPr>
              <w:t>-</w:t>
            </w:r>
            <w:r w:rsidRPr="00E12AD4">
              <w:rPr>
                <w:rFonts w:ascii="Times New Roman" w:hAnsi="Times New Roman"/>
                <w:sz w:val="24"/>
                <w:szCs w:val="24"/>
              </w:rPr>
              <w:t>рительно</w:t>
            </w:r>
          </w:p>
        </w:tc>
        <w:tc>
          <w:tcPr>
            <w:tcW w:w="2125" w:type="dxa"/>
            <w:gridSpan w:val="3"/>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sz w:val="24"/>
                <w:szCs w:val="24"/>
              </w:rPr>
              <w:t>Неудовлетво</w:t>
            </w:r>
            <w:r>
              <w:rPr>
                <w:rFonts w:ascii="Times New Roman" w:hAnsi="Times New Roman"/>
                <w:sz w:val="24"/>
                <w:szCs w:val="24"/>
              </w:rPr>
              <w:t>-</w:t>
            </w:r>
            <w:r w:rsidRPr="00E12AD4">
              <w:rPr>
                <w:rFonts w:ascii="Times New Roman" w:hAnsi="Times New Roman"/>
                <w:sz w:val="24"/>
                <w:szCs w:val="24"/>
              </w:rPr>
              <w:t>рительно</w:t>
            </w:r>
          </w:p>
        </w:tc>
      </w:tr>
      <w:tr w:rsidR="00447232" w:rsidRPr="00E12AD4" w:rsidTr="00156F89">
        <w:trPr>
          <w:trHeight w:val="220"/>
        </w:trPr>
        <w:tc>
          <w:tcPr>
            <w:tcW w:w="1242" w:type="dxa"/>
            <w:vMerge/>
            <w:vAlign w:val="center"/>
          </w:tcPr>
          <w:p w:rsidR="00447232" w:rsidRPr="00E12AD4" w:rsidRDefault="00447232" w:rsidP="00991E50">
            <w:pPr>
              <w:spacing w:after="0" w:line="240" w:lineRule="auto"/>
              <w:ind w:left="-57" w:right="-57"/>
              <w:rPr>
                <w:rFonts w:ascii="Times New Roman" w:hAnsi="Times New Roman"/>
                <w:sz w:val="24"/>
                <w:szCs w:val="24"/>
              </w:rPr>
            </w:pPr>
          </w:p>
        </w:tc>
        <w:tc>
          <w:tcPr>
            <w:tcW w:w="708" w:type="dxa"/>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чел.</w:t>
            </w:r>
          </w:p>
        </w:tc>
        <w:tc>
          <w:tcPr>
            <w:tcW w:w="1418" w:type="dxa"/>
            <w:gridSpan w:val="2"/>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чел.</w:t>
            </w:r>
          </w:p>
        </w:tc>
        <w:tc>
          <w:tcPr>
            <w:tcW w:w="1418" w:type="dxa"/>
            <w:gridSpan w:val="2"/>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чел.</w:t>
            </w:r>
          </w:p>
        </w:tc>
        <w:tc>
          <w:tcPr>
            <w:tcW w:w="1418" w:type="dxa"/>
            <w:gridSpan w:val="2"/>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чел.</w:t>
            </w:r>
          </w:p>
        </w:tc>
        <w:tc>
          <w:tcPr>
            <w:tcW w:w="1416" w:type="dxa"/>
            <w:gridSpan w:val="2"/>
            <w:vAlign w:val="center"/>
          </w:tcPr>
          <w:p w:rsidR="00447232" w:rsidRPr="00E12AD4" w:rsidRDefault="00447232" w:rsidP="00991E50">
            <w:pPr>
              <w:spacing w:after="0" w:line="240" w:lineRule="auto"/>
              <w:ind w:left="-57" w:right="-57"/>
              <w:jc w:val="center"/>
              <w:rPr>
                <w:rFonts w:ascii="Times New Roman" w:hAnsi="Times New Roman"/>
                <w:sz w:val="24"/>
                <w:szCs w:val="24"/>
              </w:rPr>
            </w:pPr>
            <w:r w:rsidRPr="00E12AD4">
              <w:rPr>
                <w:rFonts w:ascii="Times New Roman" w:hAnsi="Times New Roman"/>
                <w:i/>
                <w:sz w:val="24"/>
                <w:szCs w:val="24"/>
              </w:rPr>
              <w:t>%</w:t>
            </w:r>
          </w:p>
        </w:tc>
      </w:tr>
      <w:tr w:rsidR="00447232" w:rsidRPr="00E12AD4" w:rsidTr="00156F89">
        <w:trPr>
          <w:trHeight w:val="250"/>
        </w:trPr>
        <w:tc>
          <w:tcPr>
            <w:tcW w:w="1242" w:type="dxa"/>
            <w:vMerge/>
            <w:vAlign w:val="center"/>
          </w:tcPr>
          <w:p w:rsidR="00447232" w:rsidRPr="00E12AD4" w:rsidRDefault="00447232" w:rsidP="00991E50">
            <w:pPr>
              <w:spacing w:after="0" w:line="240" w:lineRule="auto"/>
              <w:ind w:left="-57" w:right="-57"/>
              <w:rPr>
                <w:rFonts w:ascii="Times New Roman" w:hAnsi="Times New Roman"/>
                <w:sz w:val="24"/>
                <w:szCs w:val="24"/>
              </w:rPr>
            </w:pPr>
          </w:p>
        </w:tc>
        <w:tc>
          <w:tcPr>
            <w:tcW w:w="708"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2016</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2016</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2017</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2016</w:t>
            </w:r>
          </w:p>
        </w:tc>
        <w:tc>
          <w:tcPr>
            <w:tcW w:w="709"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sz w:val="24"/>
                <w:szCs w:val="24"/>
              </w:rPr>
              <w:t>2017</w:t>
            </w:r>
          </w:p>
        </w:tc>
        <w:tc>
          <w:tcPr>
            <w:tcW w:w="708"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2017</w:t>
            </w:r>
          </w:p>
        </w:tc>
        <w:tc>
          <w:tcPr>
            <w:tcW w:w="708" w:type="dxa"/>
            <w:vAlign w:val="center"/>
          </w:tcPr>
          <w:p w:rsidR="00447232" w:rsidRPr="00E12AD4" w:rsidRDefault="00447232" w:rsidP="00991E50">
            <w:pPr>
              <w:spacing w:after="0" w:line="240" w:lineRule="auto"/>
              <w:ind w:left="-57" w:right="-57"/>
              <w:jc w:val="center"/>
              <w:rPr>
                <w:rFonts w:ascii="Times New Roman" w:hAnsi="Times New Roman"/>
                <w:i/>
                <w:sz w:val="24"/>
                <w:szCs w:val="24"/>
              </w:rPr>
            </w:pPr>
            <w:r w:rsidRPr="00E12AD4">
              <w:rPr>
                <w:rFonts w:ascii="Times New Roman" w:hAnsi="Times New Roman"/>
                <w:i/>
                <w:sz w:val="24"/>
                <w:szCs w:val="24"/>
              </w:rPr>
              <w:t>2016</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b/>
                <w:sz w:val="24"/>
                <w:szCs w:val="24"/>
                <w:lang w:val="en-US"/>
              </w:rPr>
            </w:pPr>
            <w:r w:rsidRPr="00E12AD4">
              <w:rPr>
                <w:rFonts w:ascii="Times New Roman" w:hAnsi="Times New Roman"/>
                <w:sz w:val="24"/>
                <w:szCs w:val="24"/>
              </w:rPr>
              <w:t>Водоснабжение, водоотведение</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1145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86,5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61,8</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83</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6,3</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15,8</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34</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12,4</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62</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4,7</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9,9</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sz w:val="24"/>
                <w:szCs w:val="24"/>
              </w:rPr>
            </w:pPr>
            <w:r w:rsidRPr="00E12AD4">
              <w:rPr>
                <w:rFonts w:ascii="Times New Roman" w:hAnsi="Times New Roman"/>
                <w:sz w:val="24"/>
                <w:szCs w:val="24"/>
              </w:rPr>
              <w:t>Водоочистка</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1105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83,5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52,8</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36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2,7</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12,2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37</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2,8</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16,6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146</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11,1</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18,4</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b/>
                <w:sz w:val="24"/>
                <w:szCs w:val="24"/>
                <w:lang w:val="en-US"/>
              </w:rPr>
            </w:pPr>
            <w:r w:rsidRPr="00E12AD4">
              <w:rPr>
                <w:rFonts w:ascii="Times New Roman" w:hAnsi="Times New Roman"/>
                <w:sz w:val="24"/>
                <w:szCs w:val="24"/>
              </w:rPr>
              <w:t>Газоснабжение</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1262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95,3</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80,6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35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11,6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17</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1,3</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5,6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10</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0,8</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2,3</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b/>
                <w:sz w:val="24"/>
                <w:szCs w:val="24"/>
                <w:lang w:val="en-US"/>
              </w:rPr>
            </w:pPr>
            <w:r w:rsidRPr="00E12AD4">
              <w:rPr>
                <w:rFonts w:ascii="Times New Roman" w:hAnsi="Times New Roman"/>
                <w:sz w:val="24"/>
                <w:szCs w:val="24"/>
              </w:rPr>
              <w:t>Электроснабжение</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1250</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94,4</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79,8</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41</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3,1</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12,6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5,2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17</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1,3</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2,4</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b/>
                <w:sz w:val="24"/>
                <w:szCs w:val="24"/>
                <w:lang w:val="en-US"/>
              </w:rPr>
            </w:pPr>
            <w:r w:rsidRPr="00E12AD4">
              <w:rPr>
                <w:rFonts w:ascii="Times New Roman" w:hAnsi="Times New Roman"/>
                <w:sz w:val="24"/>
                <w:szCs w:val="24"/>
              </w:rPr>
              <w:t>Теплоснабжение</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1260</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95,2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74,1</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12,0</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17</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1,3</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9,2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21</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1,6</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4,7</w:t>
            </w:r>
          </w:p>
        </w:tc>
      </w:tr>
      <w:tr w:rsidR="00447232" w:rsidRPr="00E12AD4" w:rsidTr="00156F89">
        <w:tc>
          <w:tcPr>
            <w:tcW w:w="1242" w:type="dxa"/>
            <w:vAlign w:val="center"/>
          </w:tcPr>
          <w:p w:rsidR="00447232" w:rsidRPr="00E12AD4" w:rsidRDefault="00447232" w:rsidP="00991E50">
            <w:pPr>
              <w:spacing w:after="0" w:line="240" w:lineRule="auto"/>
              <w:ind w:left="-57" w:right="-57"/>
              <w:rPr>
                <w:rFonts w:ascii="Times New Roman" w:hAnsi="Times New Roman"/>
                <w:b/>
                <w:sz w:val="24"/>
                <w:szCs w:val="24"/>
                <w:lang w:val="en-US"/>
              </w:rPr>
            </w:pPr>
            <w:r w:rsidRPr="00E12AD4">
              <w:rPr>
                <w:rFonts w:ascii="Times New Roman" w:hAnsi="Times New Roman"/>
                <w:sz w:val="24"/>
                <w:szCs w:val="24"/>
              </w:rPr>
              <w:t>Телефонная связь</w:t>
            </w:r>
          </w:p>
        </w:tc>
        <w:tc>
          <w:tcPr>
            <w:tcW w:w="708" w:type="dxa"/>
            <w:vAlign w:val="center"/>
          </w:tcPr>
          <w:p w:rsidR="00447232" w:rsidRPr="0095037D" w:rsidRDefault="00447232" w:rsidP="00991E50">
            <w:pPr>
              <w:spacing w:after="0" w:line="240" w:lineRule="auto"/>
              <w:ind w:left="-57" w:right="-57"/>
              <w:jc w:val="center"/>
              <w:rPr>
                <w:rFonts w:ascii="Times New Roman" w:hAnsi="Times New Roman"/>
                <w:color w:val="000000"/>
                <w:sz w:val="24"/>
                <w:szCs w:val="24"/>
              </w:rPr>
            </w:pPr>
            <w:r w:rsidRPr="0095037D">
              <w:rPr>
                <w:rFonts w:ascii="Times New Roman" w:hAnsi="Times New Roman"/>
                <w:color w:val="000000"/>
                <w:sz w:val="24"/>
                <w:szCs w:val="24"/>
              </w:rPr>
              <w:t>1265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95,6</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78,9</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29</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2,2</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11,0</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15</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1,1</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6,1</w:t>
            </w:r>
          </w:p>
        </w:tc>
        <w:tc>
          <w:tcPr>
            <w:tcW w:w="709"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15</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color w:val="000000"/>
                <w:sz w:val="24"/>
                <w:szCs w:val="24"/>
              </w:rPr>
            </w:pPr>
            <w:r w:rsidRPr="00447232">
              <w:rPr>
                <w:rFonts w:ascii="Times New Roman" w:hAnsi="Times New Roman"/>
                <w:color w:val="000000"/>
                <w:sz w:val="24"/>
                <w:szCs w:val="24"/>
              </w:rPr>
              <w:t>1,1</w:t>
            </w:r>
          </w:p>
        </w:tc>
        <w:tc>
          <w:tcPr>
            <w:tcW w:w="708" w:type="dxa"/>
            <w:vAlign w:val="center"/>
          </w:tcPr>
          <w:p w:rsidR="00447232" w:rsidRPr="00447232" w:rsidRDefault="00447232" w:rsidP="00991E50">
            <w:pPr>
              <w:spacing w:after="0" w:line="240" w:lineRule="auto"/>
              <w:ind w:left="-57" w:right="-57"/>
              <w:jc w:val="center"/>
              <w:rPr>
                <w:rFonts w:ascii="Times New Roman" w:hAnsi="Times New Roman"/>
                <w:sz w:val="24"/>
                <w:szCs w:val="24"/>
              </w:rPr>
            </w:pPr>
            <w:r w:rsidRPr="00447232">
              <w:rPr>
                <w:rFonts w:ascii="Times New Roman" w:hAnsi="Times New Roman"/>
                <w:sz w:val="24"/>
                <w:szCs w:val="24"/>
              </w:rPr>
              <w:t>4,1</w:t>
            </w:r>
          </w:p>
        </w:tc>
      </w:tr>
    </w:tbl>
    <w:p w:rsidR="00447232" w:rsidRPr="00E12AD4" w:rsidRDefault="00447232" w:rsidP="00991E50">
      <w:pPr>
        <w:tabs>
          <w:tab w:val="left" w:pos="284"/>
        </w:tabs>
        <w:spacing w:after="0" w:line="240" w:lineRule="auto"/>
        <w:ind w:left="360"/>
        <w:jc w:val="both"/>
        <w:rPr>
          <w:rFonts w:ascii="Times New Roman" w:hAnsi="Times New Roman"/>
          <w:sz w:val="28"/>
          <w:szCs w:val="28"/>
        </w:rPr>
      </w:pPr>
    </w:p>
    <w:p w:rsidR="00447232" w:rsidRPr="00943AD4" w:rsidRDefault="00447232" w:rsidP="00991E50">
      <w:pPr>
        <w:tabs>
          <w:tab w:val="left" w:pos="-284"/>
        </w:tabs>
        <w:spacing w:after="0" w:line="240" w:lineRule="auto"/>
        <w:jc w:val="both"/>
        <w:rPr>
          <w:rFonts w:ascii="Times New Roman" w:hAnsi="Times New Roman"/>
          <w:sz w:val="28"/>
          <w:szCs w:val="28"/>
        </w:rPr>
      </w:pPr>
      <w:r w:rsidRPr="00943AD4">
        <w:rPr>
          <w:rFonts w:ascii="Times New Roman" w:hAnsi="Times New Roman"/>
          <w:noProof/>
          <w:sz w:val="28"/>
          <w:szCs w:val="28"/>
          <w:lang w:eastAsia="ru-RU"/>
        </w:rPr>
        <w:lastRenderedPageBreak/>
        <w:drawing>
          <wp:inline distT="0" distB="0" distL="0" distR="0" wp14:anchorId="778CBF05" wp14:editId="6D89148E">
            <wp:extent cx="6114553" cy="3029447"/>
            <wp:effectExtent l="0" t="0" r="1968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43AD4" w:rsidRPr="00943AD4" w:rsidRDefault="00943AD4" w:rsidP="00991E50">
      <w:pPr>
        <w:tabs>
          <w:tab w:val="left" w:pos="-284"/>
        </w:tabs>
        <w:spacing w:after="0" w:line="240" w:lineRule="auto"/>
        <w:jc w:val="both"/>
        <w:rPr>
          <w:rFonts w:ascii="Times New Roman" w:hAnsi="Times New Roman"/>
          <w:sz w:val="28"/>
          <w:szCs w:val="28"/>
        </w:rPr>
      </w:pPr>
      <w:r w:rsidRPr="00943AD4">
        <w:rPr>
          <w:rFonts w:ascii="Times New Roman" w:hAnsi="Times New Roman"/>
          <w:noProof/>
          <w:sz w:val="28"/>
          <w:szCs w:val="28"/>
          <w:lang w:eastAsia="ru-RU"/>
        </w:rPr>
        <w:drawing>
          <wp:inline distT="0" distB="0" distL="0" distR="0" wp14:anchorId="3EE68173" wp14:editId="2C00E7FA">
            <wp:extent cx="6122822" cy="3196742"/>
            <wp:effectExtent l="0" t="0" r="11430" b="228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47232" w:rsidRPr="00943AD4" w:rsidRDefault="00447232" w:rsidP="00991E50">
      <w:pPr>
        <w:tabs>
          <w:tab w:val="left" w:pos="-426"/>
        </w:tabs>
        <w:spacing w:after="0" w:line="240" w:lineRule="auto"/>
        <w:ind w:firstLine="567"/>
        <w:jc w:val="both"/>
        <w:rPr>
          <w:rFonts w:ascii="Times New Roman" w:hAnsi="Times New Roman"/>
          <w:sz w:val="28"/>
          <w:szCs w:val="28"/>
        </w:rPr>
      </w:pPr>
      <w:r w:rsidRPr="00943AD4">
        <w:rPr>
          <w:rFonts w:ascii="Times New Roman" w:hAnsi="Times New Roman"/>
          <w:sz w:val="28"/>
          <w:szCs w:val="28"/>
        </w:rPr>
        <w:t xml:space="preserve">По результатам </w:t>
      </w:r>
      <w:r w:rsidR="00202764" w:rsidRPr="00943AD4">
        <w:rPr>
          <w:rFonts w:ascii="Times New Roman" w:hAnsi="Times New Roman"/>
          <w:sz w:val="28"/>
          <w:szCs w:val="28"/>
        </w:rPr>
        <w:t xml:space="preserve">анкетирования за </w:t>
      </w:r>
      <w:r w:rsidRPr="00943AD4">
        <w:rPr>
          <w:rFonts w:ascii="Times New Roman" w:hAnsi="Times New Roman"/>
          <w:sz w:val="28"/>
          <w:szCs w:val="28"/>
        </w:rPr>
        <w:t>2017 год</w:t>
      </w:r>
      <w:r w:rsidR="00202764" w:rsidRPr="00943AD4">
        <w:rPr>
          <w:rFonts w:ascii="Times New Roman" w:hAnsi="Times New Roman"/>
          <w:sz w:val="28"/>
          <w:szCs w:val="28"/>
        </w:rPr>
        <w:t xml:space="preserve"> </w:t>
      </w:r>
      <w:r w:rsidRPr="00943AD4">
        <w:rPr>
          <w:rFonts w:ascii="Times New Roman" w:hAnsi="Times New Roman"/>
          <w:sz w:val="28"/>
          <w:szCs w:val="28"/>
        </w:rPr>
        <w:t>значительная часть респондентов</w:t>
      </w:r>
      <w:r w:rsidR="00202764" w:rsidRPr="00943AD4">
        <w:rPr>
          <w:rFonts w:ascii="Times New Roman" w:hAnsi="Times New Roman"/>
          <w:sz w:val="28"/>
          <w:szCs w:val="28"/>
        </w:rPr>
        <w:t xml:space="preserve"> (более 83%)</w:t>
      </w:r>
      <w:r w:rsidRPr="00943AD4">
        <w:rPr>
          <w:rFonts w:ascii="Times New Roman" w:hAnsi="Times New Roman"/>
          <w:sz w:val="28"/>
          <w:szCs w:val="28"/>
        </w:rPr>
        <w:t xml:space="preserve"> дала оценку «Удовлетворительно»</w:t>
      </w:r>
      <w:r w:rsidR="00202764" w:rsidRPr="00943AD4">
        <w:rPr>
          <w:rFonts w:ascii="Times New Roman" w:hAnsi="Times New Roman"/>
          <w:sz w:val="28"/>
          <w:szCs w:val="28"/>
        </w:rPr>
        <w:t xml:space="preserve">. В сравнении с </w:t>
      </w:r>
      <w:r w:rsidRPr="00943AD4">
        <w:rPr>
          <w:rFonts w:ascii="Times New Roman" w:hAnsi="Times New Roman"/>
          <w:sz w:val="28"/>
          <w:szCs w:val="28"/>
        </w:rPr>
        <w:t xml:space="preserve">результатами анкетирования за 2016 год, </w:t>
      </w:r>
      <w:r w:rsidR="00943AD4" w:rsidRPr="00943AD4">
        <w:rPr>
          <w:rFonts w:ascii="Times New Roman" w:hAnsi="Times New Roman"/>
          <w:sz w:val="28"/>
          <w:szCs w:val="28"/>
        </w:rPr>
        <w:t xml:space="preserve">качество оказываемых услуг субъектами естественных монополий </w:t>
      </w:r>
      <w:r w:rsidR="004A4100" w:rsidRPr="00943AD4">
        <w:rPr>
          <w:rFonts w:ascii="Times New Roman" w:hAnsi="Times New Roman"/>
          <w:sz w:val="28"/>
          <w:szCs w:val="28"/>
        </w:rPr>
        <w:t>удовлетвор</w:t>
      </w:r>
      <w:r w:rsidR="004A4100">
        <w:rPr>
          <w:rFonts w:ascii="Times New Roman" w:hAnsi="Times New Roman"/>
          <w:sz w:val="28"/>
          <w:szCs w:val="28"/>
        </w:rPr>
        <w:t>я</w:t>
      </w:r>
      <w:r w:rsidR="004A4100" w:rsidRPr="00943AD4">
        <w:rPr>
          <w:rFonts w:ascii="Times New Roman" w:hAnsi="Times New Roman"/>
          <w:sz w:val="28"/>
          <w:szCs w:val="28"/>
        </w:rPr>
        <w:t>ет</w:t>
      </w:r>
      <w:r w:rsidR="00943AD4" w:rsidRPr="00943AD4">
        <w:rPr>
          <w:rFonts w:ascii="Times New Roman" w:hAnsi="Times New Roman"/>
          <w:sz w:val="28"/>
          <w:szCs w:val="28"/>
        </w:rPr>
        <w:t xml:space="preserve"> население района.</w:t>
      </w:r>
    </w:p>
    <w:p w:rsidR="00447232" w:rsidRPr="00494322" w:rsidRDefault="00447232" w:rsidP="00991E50">
      <w:pPr>
        <w:tabs>
          <w:tab w:val="left" w:pos="-426"/>
        </w:tabs>
        <w:spacing w:after="0" w:line="240" w:lineRule="auto"/>
        <w:ind w:firstLine="567"/>
        <w:jc w:val="both"/>
        <w:rPr>
          <w:rFonts w:ascii="Times New Roman" w:hAnsi="Times New Roman"/>
          <w:sz w:val="28"/>
          <w:szCs w:val="28"/>
        </w:rPr>
      </w:pPr>
      <w:r w:rsidRPr="00494322">
        <w:rPr>
          <w:rFonts w:ascii="Times New Roman" w:hAnsi="Times New Roman"/>
          <w:sz w:val="28"/>
          <w:szCs w:val="28"/>
        </w:rPr>
        <w:t xml:space="preserve">Согласно полученным результатам, можно сделать вывод, что у субъектов естественной монополии </w:t>
      </w:r>
      <w:r w:rsidR="00494322" w:rsidRPr="00494322">
        <w:rPr>
          <w:rFonts w:ascii="Times New Roman" w:hAnsi="Times New Roman"/>
          <w:sz w:val="28"/>
          <w:szCs w:val="28"/>
        </w:rPr>
        <w:t xml:space="preserve">значительно </w:t>
      </w:r>
      <w:r w:rsidRPr="00494322">
        <w:rPr>
          <w:rFonts w:ascii="Times New Roman" w:hAnsi="Times New Roman"/>
          <w:sz w:val="28"/>
          <w:szCs w:val="28"/>
        </w:rPr>
        <w:t>больше положительных результатов по качеству услуг газоснабжения, электроснабжения</w:t>
      </w:r>
      <w:r w:rsidR="00494322" w:rsidRPr="00494322">
        <w:rPr>
          <w:rFonts w:ascii="Times New Roman" w:hAnsi="Times New Roman"/>
          <w:sz w:val="28"/>
          <w:szCs w:val="28"/>
        </w:rPr>
        <w:t>,</w:t>
      </w:r>
      <w:r w:rsidRPr="00494322">
        <w:rPr>
          <w:rFonts w:ascii="Times New Roman" w:hAnsi="Times New Roman"/>
          <w:sz w:val="28"/>
          <w:szCs w:val="28"/>
        </w:rPr>
        <w:t xml:space="preserve"> </w:t>
      </w:r>
      <w:r w:rsidR="00494322" w:rsidRPr="00494322">
        <w:rPr>
          <w:rFonts w:ascii="Times New Roman" w:hAnsi="Times New Roman"/>
          <w:sz w:val="28"/>
          <w:szCs w:val="28"/>
        </w:rPr>
        <w:t xml:space="preserve">водоочистки </w:t>
      </w:r>
      <w:r w:rsidRPr="00494322">
        <w:rPr>
          <w:rFonts w:ascii="Times New Roman" w:hAnsi="Times New Roman"/>
          <w:sz w:val="28"/>
          <w:szCs w:val="28"/>
        </w:rPr>
        <w:t>и телефонн</w:t>
      </w:r>
      <w:r w:rsidR="00494322" w:rsidRPr="00494322">
        <w:rPr>
          <w:rFonts w:ascii="Times New Roman" w:hAnsi="Times New Roman"/>
          <w:sz w:val="28"/>
          <w:szCs w:val="28"/>
        </w:rPr>
        <w:t>ой</w:t>
      </w:r>
      <w:r w:rsidRPr="00494322">
        <w:rPr>
          <w:rFonts w:ascii="Times New Roman" w:hAnsi="Times New Roman"/>
          <w:sz w:val="28"/>
          <w:szCs w:val="28"/>
        </w:rPr>
        <w:t xml:space="preserve"> связ</w:t>
      </w:r>
      <w:r w:rsidR="00494322" w:rsidRPr="00494322">
        <w:rPr>
          <w:rFonts w:ascii="Times New Roman" w:hAnsi="Times New Roman"/>
          <w:sz w:val="28"/>
          <w:szCs w:val="28"/>
        </w:rPr>
        <w:t>и</w:t>
      </w:r>
      <w:r w:rsidRPr="00494322">
        <w:rPr>
          <w:rFonts w:ascii="Times New Roman" w:hAnsi="Times New Roman"/>
          <w:sz w:val="28"/>
          <w:szCs w:val="28"/>
        </w:rPr>
        <w:t>. В сравнении с результатами анкетирования за 2016 год сохраняется положительная динамика удовлетворенности качеством оказываемых услуг субъектов естественных монополий.</w:t>
      </w:r>
    </w:p>
    <w:p w:rsidR="008F126E" w:rsidRPr="00584816" w:rsidRDefault="008F126E" w:rsidP="00991E50">
      <w:pPr>
        <w:tabs>
          <w:tab w:val="left" w:pos="-2268"/>
        </w:tabs>
        <w:spacing w:after="0" w:line="240" w:lineRule="auto"/>
        <w:ind w:firstLine="567"/>
        <w:jc w:val="both"/>
        <w:rPr>
          <w:rFonts w:ascii="Times New Roman" w:hAnsi="Times New Roman"/>
          <w:bCs/>
          <w:sz w:val="28"/>
          <w:szCs w:val="28"/>
        </w:rPr>
      </w:pPr>
      <w:r w:rsidRPr="00584816">
        <w:rPr>
          <w:rFonts w:ascii="Times New Roman" w:eastAsia="Times New Roman" w:hAnsi="Times New Roman"/>
          <w:sz w:val="28"/>
          <w:szCs w:val="28"/>
        </w:rPr>
        <w:t xml:space="preserve">Качество и объем услуг, предоставляемых субъектами естественной монополии на территории </w:t>
      </w:r>
      <w:r w:rsidRPr="00584816">
        <w:rPr>
          <w:rFonts w:ascii="Times New Roman" w:hAnsi="Times New Roman"/>
          <w:bCs/>
          <w:sz w:val="28"/>
          <w:szCs w:val="28"/>
        </w:rPr>
        <w:t xml:space="preserve">муниципального образования Ленинградский район, соответствуют установленным требованиям федерального законодательства, законодательства Краснодарского края, нормативным правовым актам муниципального образования Ленинградский район. </w:t>
      </w:r>
    </w:p>
    <w:p w:rsidR="008F126E" w:rsidRPr="00584816" w:rsidRDefault="008F126E" w:rsidP="00991E50">
      <w:pPr>
        <w:tabs>
          <w:tab w:val="left" w:pos="-2268"/>
        </w:tabs>
        <w:spacing w:after="0" w:line="240" w:lineRule="auto"/>
        <w:ind w:firstLine="567"/>
        <w:jc w:val="both"/>
        <w:rPr>
          <w:rFonts w:ascii="Times New Roman" w:hAnsi="Times New Roman"/>
          <w:sz w:val="28"/>
          <w:szCs w:val="28"/>
        </w:rPr>
      </w:pPr>
      <w:r w:rsidRPr="00584816">
        <w:rPr>
          <w:rFonts w:ascii="Times New Roman" w:hAnsi="Times New Roman"/>
          <w:sz w:val="28"/>
          <w:szCs w:val="28"/>
        </w:rPr>
        <w:lastRenderedPageBreak/>
        <w:t>Тарифы (цены) на услуги муниципальных учреждений и предприятий устанавливаются в соответствии с Решением Совета муниципального образования Ленинградский район</w:t>
      </w:r>
      <w:r w:rsidR="001964E9" w:rsidRPr="00584816">
        <w:rPr>
          <w:rFonts w:ascii="Times New Roman" w:hAnsi="Times New Roman"/>
          <w:sz w:val="28"/>
          <w:szCs w:val="28"/>
        </w:rPr>
        <w:t xml:space="preserve"> </w:t>
      </w:r>
      <w:r w:rsidRPr="00584816">
        <w:rPr>
          <w:rFonts w:ascii="Times New Roman" w:hAnsi="Times New Roman"/>
          <w:sz w:val="28"/>
          <w:szCs w:val="28"/>
        </w:rPr>
        <w:t>и являются экономически обоснованными.</w:t>
      </w:r>
    </w:p>
    <w:p w:rsidR="003A114A" w:rsidRPr="00584816" w:rsidRDefault="003A114A" w:rsidP="00991E50">
      <w:pPr>
        <w:tabs>
          <w:tab w:val="left" w:pos="-2268"/>
        </w:tabs>
        <w:spacing w:after="0" w:line="240" w:lineRule="auto"/>
        <w:ind w:firstLine="567"/>
        <w:jc w:val="both"/>
        <w:rPr>
          <w:rFonts w:ascii="Times New Roman" w:hAnsi="Times New Roman"/>
          <w:sz w:val="28"/>
          <w:szCs w:val="28"/>
        </w:rPr>
      </w:pPr>
      <w:r w:rsidRPr="00584816">
        <w:rPr>
          <w:rFonts w:ascii="Times New Roman" w:hAnsi="Times New Roman"/>
          <w:sz w:val="28"/>
          <w:szCs w:val="28"/>
        </w:rPr>
        <w:t xml:space="preserve">Информация об уровнях цен и тарифов на основные социально значимые продовольственные товары, коммунальные услуги, тепловую энергию, природный и сжиженный газ, автомобильное топливо, а также проезд в городском общественном транспорте размещена на сайте РЭК-департамента </w:t>
      </w:r>
      <w:hyperlink r:id="rId57" w:history="1">
        <w:r w:rsidRPr="00584816">
          <w:rPr>
            <w:rFonts w:ascii="Times New Roman" w:hAnsi="Times New Roman"/>
            <w:sz w:val="28"/>
            <w:szCs w:val="28"/>
          </w:rPr>
          <w:t>www.rek23.ru</w:t>
        </w:r>
      </w:hyperlink>
      <w:r w:rsidRPr="00584816">
        <w:rPr>
          <w:rFonts w:ascii="Times New Roman" w:hAnsi="Times New Roman"/>
          <w:sz w:val="28"/>
          <w:szCs w:val="28"/>
        </w:rPr>
        <w:t xml:space="preserve"> в разделе «Уровни тарифов».</w:t>
      </w:r>
    </w:p>
    <w:p w:rsidR="008F126E" w:rsidRPr="00584816" w:rsidRDefault="008F126E" w:rsidP="00991E50">
      <w:pPr>
        <w:tabs>
          <w:tab w:val="left" w:pos="-2268"/>
        </w:tabs>
        <w:spacing w:after="0" w:line="240" w:lineRule="auto"/>
        <w:ind w:firstLine="567"/>
        <w:jc w:val="both"/>
        <w:rPr>
          <w:rFonts w:ascii="Times New Roman" w:hAnsi="Times New Roman"/>
          <w:sz w:val="28"/>
          <w:szCs w:val="28"/>
        </w:rPr>
      </w:pPr>
      <w:r w:rsidRPr="00584816">
        <w:rPr>
          <w:rFonts w:ascii="Times New Roman" w:eastAsia="Times New Roman" w:hAnsi="Times New Roman"/>
          <w:sz w:val="28"/>
          <w:szCs w:val="28"/>
        </w:rPr>
        <w:t>На особом контроле администрации находится контроль за соблюдением тарифов на</w:t>
      </w:r>
      <w:r w:rsidR="00050EE8">
        <w:rPr>
          <w:rFonts w:ascii="Times New Roman" w:eastAsia="Times New Roman" w:hAnsi="Times New Roman"/>
          <w:sz w:val="28"/>
          <w:szCs w:val="28"/>
        </w:rPr>
        <w:t xml:space="preserve"> </w:t>
      </w:r>
      <w:r w:rsidR="003A114A" w:rsidRPr="00584816">
        <w:rPr>
          <w:rFonts w:ascii="Times New Roman" w:eastAsia="Times New Roman" w:hAnsi="Times New Roman"/>
          <w:sz w:val="28"/>
          <w:szCs w:val="28"/>
          <w:lang w:eastAsia="ru-RU"/>
        </w:rPr>
        <w:t>теплоснабжение;</w:t>
      </w:r>
      <w:r w:rsidR="00050EE8">
        <w:rPr>
          <w:rFonts w:ascii="Times New Roman" w:eastAsia="Times New Roman" w:hAnsi="Times New Roman"/>
          <w:sz w:val="28"/>
          <w:szCs w:val="28"/>
          <w:lang w:eastAsia="ru-RU"/>
        </w:rPr>
        <w:t xml:space="preserve"> </w:t>
      </w:r>
      <w:r w:rsidRPr="00584816">
        <w:rPr>
          <w:rFonts w:ascii="Times New Roman" w:eastAsia="Times New Roman" w:hAnsi="Times New Roman"/>
          <w:sz w:val="28"/>
          <w:szCs w:val="28"/>
          <w:lang w:eastAsia="ru-RU"/>
        </w:rPr>
        <w:t xml:space="preserve">сбор, транспортировку и захоронение твердых бытовых отходов; </w:t>
      </w:r>
      <w:r w:rsidRPr="00584816">
        <w:rPr>
          <w:rFonts w:ascii="Times New Roman" w:hAnsi="Times New Roman"/>
          <w:sz w:val="28"/>
          <w:szCs w:val="28"/>
        </w:rPr>
        <w:t>содержание и ремонт многокварти</w:t>
      </w:r>
      <w:r w:rsidR="00E316BC" w:rsidRPr="00584816">
        <w:rPr>
          <w:rFonts w:ascii="Times New Roman" w:hAnsi="Times New Roman"/>
          <w:sz w:val="28"/>
          <w:szCs w:val="28"/>
        </w:rPr>
        <w:t>рных домов.</w:t>
      </w:r>
    </w:p>
    <w:p w:rsidR="00A8121C" w:rsidRPr="00584816" w:rsidRDefault="00A8121C" w:rsidP="00991E50">
      <w:pPr>
        <w:tabs>
          <w:tab w:val="left" w:pos="1134"/>
        </w:tabs>
        <w:spacing w:after="0" w:line="240" w:lineRule="auto"/>
        <w:ind w:firstLine="567"/>
        <w:jc w:val="both"/>
        <w:rPr>
          <w:rFonts w:ascii="Times New Roman" w:eastAsia="Times New Roman" w:hAnsi="Times New Roman"/>
          <w:sz w:val="28"/>
          <w:szCs w:val="28"/>
          <w:lang w:eastAsia="ru-RU"/>
        </w:rPr>
      </w:pPr>
      <w:r w:rsidRPr="00584816">
        <w:rPr>
          <w:rFonts w:ascii="Times New Roman" w:eastAsia="Times New Roman" w:hAnsi="Times New Roman"/>
          <w:sz w:val="28"/>
          <w:szCs w:val="28"/>
          <w:lang w:eastAsia="ru-RU"/>
        </w:rPr>
        <w:t>Реестр субъектов естественных монополий, осуществляющих свою деятельность на территории муниципального образования, прив</w:t>
      </w:r>
      <w:r w:rsidR="00247AB2" w:rsidRPr="00584816">
        <w:rPr>
          <w:rFonts w:ascii="Times New Roman" w:eastAsia="Times New Roman" w:hAnsi="Times New Roman"/>
          <w:sz w:val="28"/>
          <w:szCs w:val="28"/>
          <w:lang w:eastAsia="ru-RU"/>
        </w:rPr>
        <w:t>еден в приложении</w:t>
      </w:r>
      <w:r w:rsidRPr="00584816">
        <w:rPr>
          <w:rFonts w:ascii="Times New Roman" w:eastAsia="Times New Roman" w:hAnsi="Times New Roman"/>
          <w:sz w:val="28"/>
          <w:szCs w:val="28"/>
          <w:lang w:eastAsia="ru-RU"/>
        </w:rPr>
        <w:t xml:space="preserve"> 3</w:t>
      </w:r>
      <w:r w:rsidR="001964E9" w:rsidRPr="00584816">
        <w:rPr>
          <w:rFonts w:ascii="Times New Roman" w:eastAsia="Times New Roman" w:hAnsi="Times New Roman"/>
          <w:sz w:val="28"/>
          <w:szCs w:val="28"/>
          <w:lang w:eastAsia="ru-RU"/>
        </w:rPr>
        <w:t xml:space="preserve"> </w:t>
      </w:r>
      <w:r w:rsidR="003D42BA" w:rsidRPr="00584816">
        <w:rPr>
          <w:rFonts w:ascii="Times New Roman" w:eastAsia="Times New Roman" w:hAnsi="Times New Roman"/>
          <w:sz w:val="28"/>
          <w:szCs w:val="28"/>
          <w:lang w:eastAsia="ru-RU"/>
        </w:rPr>
        <w:t>к настоящему</w:t>
      </w:r>
      <w:r w:rsidR="001964E9" w:rsidRPr="00584816">
        <w:rPr>
          <w:rFonts w:ascii="Times New Roman" w:eastAsia="Times New Roman" w:hAnsi="Times New Roman"/>
          <w:sz w:val="28"/>
          <w:szCs w:val="28"/>
          <w:lang w:eastAsia="ru-RU"/>
        </w:rPr>
        <w:t xml:space="preserve"> </w:t>
      </w:r>
      <w:r w:rsidR="003D42BA" w:rsidRPr="00584816">
        <w:rPr>
          <w:rFonts w:ascii="Times New Roman" w:eastAsia="Times New Roman" w:hAnsi="Times New Roman"/>
          <w:sz w:val="28"/>
          <w:szCs w:val="28"/>
          <w:lang w:eastAsia="ru-RU"/>
        </w:rPr>
        <w:t>отчету</w:t>
      </w:r>
      <w:r w:rsidR="00247AB2" w:rsidRPr="00584816">
        <w:rPr>
          <w:rFonts w:ascii="Times New Roman" w:eastAsia="Times New Roman" w:hAnsi="Times New Roman"/>
          <w:sz w:val="28"/>
          <w:szCs w:val="28"/>
          <w:lang w:eastAsia="ru-RU"/>
        </w:rPr>
        <w:t>, размещен на официальном сайте администрации муниципального образования Ленинградский район по адресу http://adminlenkub.ru/region/konkurensiya/reestri.php</w:t>
      </w:r>
      <w:r w:rsidR="00214C0C" w:rsidRPr="00584816">
        <w:rPr>
          <w:rFonts w:ascii="Times New Roman" w:eastAsia="Times New Roman" w:hAnsi="Times New Roman"/>
          <w:sz w:val="28"/>
          <w:szCs w:val="28"/>
          <w:lang w:eastAsia="ru-RU"/>
        </w:rPr>
        <w:t>, а также в соответствии с Федеральным законом от 21 июля 2014 года № 209-ФЗ в единой федеральной централизованной информационной системе – государственная информационная система жилищно-коммунального хозяйства.</w:t>
      </w:r>
    </w:p>
    <w:p w:rsidR="00983DAD" w:rsidRPr="008F126E" w:rsidRDefault="00983DAD" w:rsidP="00991E50">
      <w:pPr>
        <w:tabs>
          <w:tab w:val="left" w:pos="-2268"/>
        </w:tabs>
        <w:spacing w:after="0" w:line="240" w:lineRule="auto"/>
        <w:ind w:right="-1" w:firstLine="567"/>
        <w:jc w:val="both"/>
        <w:rPr>
          <w:rFonts w:ascii="Times New Roman" w:eastAsia="Times New Roman" w:hAnsi="Times New Roman"/>
          <w:sz w:val="28"/>
          <w:szCs w:val="28"/>
          <w:lang w:eastAsia="ru-RU"/>
        </w:rPr>
      </w:pPr>
      <w:r w:rsidRPr="00393281">
        <w:rPr>
          <w:rFonts w:ascii="Times New Roman" w:eastAsia="Times New Roman" w:hAnsi="Times New Roman"/>
          <w:sz w:val="28"/>
          <w:szCs w:val="28"/>
          <w:lang w:eastAsia="ru-RU"/>
        </w:rPr>
        <w:t>Контроль за соблюдением установленных тарифов предоставляемых услуг осуществляется Региональной Энергетической Комиссией Краснодарского края. Нарушения действующего законодательства отсутствуют.</w:t>
      </w:r>
      <w:r w:rsidRPr="008F126E">
        <w:rPr>
          <w:rFonts w:ascii="Times New Roman" w:eastAsia="Times New Roman" w:hAnsi="Times New Roman"/>
          <w:sz w:val="28"/>
          <w:szCs w:val="28"/>
          <w:lang w:eastAsia="ru-RU"/>
        </w:rPr>
        <w:t xml:space="preserve"> </w:t>
      </w:r>
    </w:p>
    <w:p w:rsidR="009D014D" w:rsidRDefault="009D014D" w:rsidP="00991E50">
      <w:pPr>
        <w:pStyle w:val="a3"/>
        <w:tabs>
          <w:tab w:val="left" w:pos="-426"/>
          <w:tab w:val="left" w:pos="567"/>
        </w:tabs>
        <w:ind w:firstLine="567"/>
        <w:jc w:val="both"/>
        <w:rPr>
          <w:rFonts w:ascii="Times New Roman" w:hAnsi="Times New Roman"/>
          <w:sz w:val="28"/>
          <w:szCs w:val="28"/>
        </w:rPr>
      </w:pPr>
      <w:r w:rsidRPr="00866BCA">
        <w:rPr>
          <w:rFonts w:ascii="Times New Roman" w:hAnsi="Times New Roman"/>
          <w:sz w:val="28"/>
          <w:szCs w:val="28"/>
        </w:rPr>
        <w:t>На территории муниципального образования Ленинградский район финансово-хозяйственную деятельность осуществляют</w:t>
      </w:r>
      <w:r w:rsidR="00050EE8">
        <w:rPr>
          <w:rFonts w:ascii="Times New Roman" w:hAnsi="Times New Roman"/>
          <w:sz w:val="28"/>
          <w:szCs w:val="28"/>
        </w:rPr>
        <w:t xml:space="preserve"> </w:t>
      </w:r>
      <w:r w:rsidR="00393281">
        <w:rPr>
          <w:rFonts w:ascii="Times New Roman" w:hAnsi="Times New Roman"/>
          <w:sz w:val="28"/>
          <w:szCs w:val="28"/>
        </w:rPr>
        <w:t xml:space="preserve">6 прибыльных и </w:t>
      </w:r>
      <w:r w:rsidR="00AD569B">
        <w:rPr>
          <w:rFonts w:ascii="Times New Roman" w:hAnsi="Times New Roman"/>
          <w:sz w:val="28"/>
          <w:szCs w:val="28"/>
        </w:rPr>
        <w:t>4</w:t>
      </w:r>
      <w:r w:rsidR="00393281">
        <w:rPr>
          <w:rFonts w:ascii="Times New Roman" w:hAnsi="Times New Roman"/>
          <w:sz w:val="28"/>
          <w:szCs w:val="28"/>
        </w:rPr>
        <w:t xml:space="preserve"> убыточных </w:t>
      </w:r>
      <w:r w:rsidRPr="00866BCA">
        <w:rPr>
          <w:rFonts w:ascii="Times New Roman" w:hAnsi="Times New Roman"/>
          <w:sz w:val="28"/>
          <w:szCs w:val="28"/>
        </w:rPr>
        <w:t>муниципальны</w:t>
      </w:r>
      <w:r w:rsidR="00050EE8">
        <w:rPr>
          <w:rFonts w:ascii="Times New Roman" w:hAnsi="Times New Roman"/>
          <w:sz w:val="28"/>
          <w:szCs w:val="28"/>
        </w:rPr>
        <w:t>х</w:t>
      </w:r>
      <w:r w:rsidRPr="00866BCA">
        <w:rPr>
          <w:rFonts w:ascii="Times New Roman" w:hAnsi="Times New Roman"/>
          <w:sz w:val="28"/>
          <w:szCs w:val="28"/>
        </w:rPr>
        <w:t xml:space="preserve"> унитарны</w:t>
      </w:r>
      <w:r w:rsidR="00050EE8">
        <w:rPr>
          <w:rFonts w:ascii="Times New Roman" w:hAnsi="Times New Roman"/>
          <w:sz w:val="28"/>
          <w:szCs w:val="28"/>
        </w:rPr>
        <w:t>х</w:t>
      </w:r>
      <w:r w:rsidRPr="00866BCA">
        <w:rPr>
          <w:rFonts w:ascii="Times New Roman" w:hAnsi="Times New Roman"/>
          <w:sz w:val="28"/>
          <w:szCs w:val="28"/>
        </w:rPr>
        <w:t xml:space="preserve"> предприяти</w:t>
      </w:r>
      <w:r w:rsidR="00050EE8">
        <w:rPr>
          <w:rFonts w:ascii="Times New Roman" w:hAnsi="Times New Roman"/>
          <w:sz w:val="28"/>
          <w:szCs w:val="28"/>
        </w:rPr>
        <w:t>я</w:t>
      </w:r>
      <w:r w:rsidRPr="00866BCA">
        <w:rPr>
          <w:rFonts w:ascii="Times New Roman" w:hAnsi="Times New Roman"/>
          <w:sz w:val="28"/>
          <w:szCs w:val="28"/>
        </w:rPr>
        <w:t>:</w:t>
      </w:r>
      <w:r w:rsidR="00FC7976" w:rsidRPr="00866BCA">
        <w:rPr>
          <w:rFonts w:ascii="Times New Roman" w:hAnsi="Times New Roman"/>
          <w:sz w:val="28"/>
          <w:szCs w:val="28"/>
        </w:rPr>
        <w:t xml:space="preserve"> </w:t>
      </w:r>
      <w:r w:rsidRPr="00866BCA">
        <w:rPr>
          <w:rFonts w:ascii="Times New Roman" w:hAnsi="Times New Roman"/>
          <w:sz w:val="28"/>
          <w:szCs w:val="28"/>
        </w:rPr>
        <w:t>МУП ЖКХ «Восточное»;</w:t>
      </w:r>
      <w:r w:rsidR="00FC7976" w:rsidRPr="00866BCA">
        <w:rPr>
          <w:rFonts w:ascii="Times New Roman" w:hAnsi="Times New Roman"/>
          <w:sz w:val="28"/>
          <w:szCs w:val="28"/>
        </w:rPr>
        <w:t xml:space="preserve"> </w:t>
      </w:r>
      <w:r w:rsidRPr="00866BCA">
        <w:rPr>
          <w:rFonts w:ascii="Times New Roman" w:hAnsi="Times New Roman"/>
          <w:sz w:val="28"/>
          <w:szCs w:val="28"/>
        </w:rPr>
        <w:t>МУП ЖКХ «Октябрьский»;</w:t>
      </w:r>
      <w:r w:rsidR="00FC7976" w:rsidRPr="00866BCA">
        <w:rPr>
          <w:rFonts w:ascii="Times New Roman" w:hAnsi="Times New Roman"/>
          <w:sz w:val="28"/>
          <w:szCs w:val="28"/>
        </w:rPr>
        <w:t xml:space="preserve"> </w:t>
      </w:r>
      <w:r w:rsidRPr="00866BCA">
        <w:rPr>
          <w:rFonts w:ascii="Times New Roman" w:hAnsi="Times New Roman"/>
          <w:sz w:val="28"/>
          <w:szCs w:val="28"/>
        </w:rPr>
        <w:t>МУП ЖКХ «Первомайское»;</w:t>
      </w:r>
      <w:r w:rsidR="00FC7976" w:rsidRPr="00866BCA">
        <w:rPr>
          <w:rFonts w:ascii="Times New Roman" w:hAnsi="Times New Roman"/>
          <w:sz w:val="28"/>
          <w:szCs w:val="28"/>
        </w:rPr>
        <w:t xml:space="preserve"> </w:t>
      </w:r>
      <w:r w:rsidRPr="00866BCA">
        <w:rPr>
          <w:rFonts w:ascii="Times New Roman" w:hAnsi="Times New Roman"/>
          <w:sz w:val="28"/>
          <w:szCs w:val="28"/>
        </w:rPr>
        <w:t xml:space="preserve">МУП ЖКХ «Коммунальщик»; МУП </w:t>
      </w:r>
      <w:r w:rsidR="00866BCA" w:rsidRPr="00866BCA">
        <w:rPr>
          <w:rFonts w:ascii="Times New Roman" w:hAnsi="Times New Roman"/>
          <w:sz w:val="28"/>
          <w:szCs w:val="28"/>
        </w:rPr>
        <w:t xml:space="preserve">ЖКХ </w:t>
      </w:r>
      <w:r w:rsidRPr="00866BCA">
        <w:rPr>
          <w:rFonts w:ascii="Times New Roman" w:hAnsi="Times New Roman"/>
          <w:sz w:val="28"/>
          <w:szCs w:val="28"/>
        </w:rPr>
        <w:t xml:space="preserve">«Западное»; МУП ЖКХ «Новоплатнировское»; </w:t>
      </w:r>
      <w:r w:rsidR="00866BCA" w:rsidRPr="00983DAD">
        <w:rPr>
          <w:rFonts w:ascii="Times New Roman" w:hAnsi="Times New Roman"/>
          <w:sz w:val="28"/>
          <w:szCs w:val="28"/>
        </w:rPr>
        <w:t>МУП ЖКХ «Образцовое»,</w:t>
      </w:r>
      <w:r w:rsidR="00866BCA" w:rsidRPr="00866BCA">
        <w:rPr>
          <w:rFonts w:ascii="Times New Roman" w:hAnsi="Times New Roman"/>
          <w:sz w:val="28"/>
          <w:szCs w:val="28"/>
        </w:rPr>
        <w:t xml:space="preserve"> </w:t>
      </w:r>
      <w:r w:rsidRPr="00866BCA">
        <w:rPr>
          <w:rFonts w:ascii="Times New Roman" w:hAnsi="Times New Roman"/>
          <w:sz w:val="28"/>
          <w:szCs w:val="28"/>
        </w:rPr>
        <w:t>МУП «Ленинградская вещательная компания»; МУП «Ленинградский Теплоцентр»</w:t>
      </w:r>
      <w:r w:rsidR="00050EE8">
        <w:rPr>
          <w:rFonts w:ascii="Times New Roman" w:hAnsi="Times New Roman"/>
          <w:sz w:val="28"/>
          <w:szCs w:val="28"/>
        </w:rPr>
        <w:t>,</w:t>
      </w:r>
      <w:r w:rsidRPr="00866BCA">
        <w:rPr>
          <w:rFonts w:ascii="Times New Roman" w:hAnsi="Times New Roman"/>
          <w:sz w:val="28"/>
          <w:szCs w:val="28"/>
        </w:rPr>
        <w:t xml:space="preserve"> Ленинградское МУПБО «Бытовик».</w:t>
      </w:r>
    </w:p>
    <w:p w:rsidR="00050EE8" w:rsidRPr="0039650A" w:rsidRDefault="0039650A" w:rsidP="00991E50">
      <w:pPr>
        <w:pStyle w:val="a3"/>
        <w:tabs>
          <w:tab w:val="left" w:pos="-426"/>
          <w:tab w:val="left" w:pos="567"/>
        </w:tabs>
        <w:ind w:firstLine="567"/>
        <w:jc w:val="both"/>
        <w:rPr>
          <w:rFonts w:ascii="Times New Roman" w:hAnsi="Times New Roman"/>
          <w:sz w:val="28"/>
          <w:szCs w:val="28"/>
          <w:u w:val="single"/>
        </w:rPr>
      </w:pPr>
      <w:r w:rsidRPr="0039650A">
        <w:rPr>
          <w:rFonts w:ascii="Times New Roman" w:hAnsi="Times New Roman"/>
          <w:sz w:val="28"/>
          <w:szCs w:val="28"/>
          <w:u w:val="single"/>
        </w:rPr>
        <w:t xml:space="preserve">Прибыльные </w:t>
      </w:r>
      <w:r w:rsidR="00050EE8" w:rsidRPr="0039650A">
        <w:rPr>
          <w:rFonts w:ascii="Times New Roman" w:hAnsi="Times New Roman"/>
          <w:sz w:val="28"/>
          <w:szCs w:val="28"/>
          <w:u w:val="single"/>
        </w:rPr>
        <w:t xml:space="preserve">МУП: </w:t>
      </w:r>
    </w:p>
    <w:p w:rsidR="0039650A" w:rsidRPr="0039650A" w:rsidRDefault="0039650A" w:rsidP="00991E50">
      <w:pPr>
        <w:pStyle w:val="a5"/>
        <w:numPr>
          <w:ilvl w:val="1"/>
          <w:numId w:val="28"/>
        </w:numPr>
        <w:tabs>
          <w:tab w:val="left" w:pos="-426"/>
        </w:tabs>
        <w:spacing w:after="0" w:line="240" w:lineRule="auto"/>
        <w:ind w:left="0" w:firstLine="284"/>
        <w:jc w:val="both"/>
        <w:rPr>
          <w:rFonts w:ascii="Times New Roman" w:hAnsi="Times New Roman"/>
          <w:sz w:val="28"/>
          <w:szCs w:val="28"/>
        </w:rPr>
      </w:pPr>
      <w:r w:rsidRPr="0039650A">
        <w:rPr>
          <w:rFonts w:ascii="Times New Roman" w:hAnsi="Times New Roman"/>
          <w:sz w:val="28"/>
          <w:szCs w:val="28"/>
        </w:rPr>
        <w:t>МУП ЖКХ «Октябрьский» - основные виды деятельности: сбор, очистка и распределение воды. По итогам деятельности за 2017 год предприятием получена прибыль в размере 215 тыс. руб. При расчете тарифа на 2017 год в РЭК ДЦ И Т КК запрашивался тариф 32,0 руб., установлен на 1 полугодие 2017 г. 24,11руб., разница составила 7,89 руб., на 2 полугодие 2017 г. 25,07 руб., разница составила 6,93 руб.</w:t>
      </w:r>
    </w:p>
    <w:p w:rsidR="0039650A" w:rsidRDefault="0039650A" w:rsidP="00991E50">
      <w:pPr>
        <w:pStyle w:val="a5"/>
        <w:numPr>
          <w:ilvl w:val="1"/>
          <w:numId w:val="28"/>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sz w:val="28"/>
          <w:szCs w:val="28"/>
        </w:rPr>
        <w:t xml:space="preserve">МУП ЖКХ «Первомайское» осуществляет деятельность в Первомайском сельском поселении. Основные виды деятельности: сбор, очистка и распределение воды, производство и передача тепловой энергии населению, бюджетным и другим организациям. По итогам деятельности за 2017 год предприятием получена прибыль в размере 4084 тыс. руб., в том числе: теплоснабжение - 1601 тыс. руб., благоустройство - 329 тыс. руб., водоснабжение - 2154 тыс. руб. </w:t>
      </w:r>
    </w:p>
    <w:p w:rsidR="0039650A" w:rsidRPr="0039650A" w:rsidRDefault="0039650A" w:rsidP="00991E50">
      <w:pPr>
        <w:pStyle w:val="a5"/>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sz w:val="28"/>
          <w:szCs w:val="28"/>
        </w:rPr>
        <w:t xml:space="preserve">При расчете тарифа на воду на 2017 год в РЭК ДЦ И Т КК запрашивался тариф 29,30 руб., установлен тариф на 1 полугодие 2017 г. 26,12 руб., разница </w:t>
      </w:r>
      <w:r w:rsidRPr="0039650A">
        <w:rPr>
          <w:rFonts w:ascii="Times New Roman" w:hAnsi="Times New Roman"/>
          <w:sz w:val="28"/>
          <w:szCs w:val="28"/>
        </w:rPr>
        <w:lastRenderedPageBreak/>
        <w:t>составила 3,18 руб., на 2 полугодие 2017 г. 27,19 руб. разница составила 2,11 руб.</w:t>
      </w:r>
    </w:p>
    <w:p w:rsidR="0039650A" w:rsidRPr="00FC7976" w:rsidRDefault="0039650A" w:rsidP="00991E50">
      <w:pPr>
        <w:tabs>
          <w:tab w:val="left" w:pos="-426"/>
        </w:tabs>
        <w:autoSpaceDE w:val="0"/>
        <w:autoSpaceDN w:val="0"/>
        <w:adjustRightInd w:val="0"/>
        <w:spacing w:after="0" w:line="240" w:lineRule="auto"/>
        <w:ind w:firstLine="284"/>
        <w:jc w:val="both"/>
        <w:rPr>
          <w:rFonts w:ascii="Times New Roman" w:hAnsi="Times New Roman"/>
          <w:sz w:val="28"/>
          <w:szCs w:val="28"/>
          <w:highlight w:val="yellow"/>
        </w:rPr>
      </w:pPr>
      <w:r w:rsidRPr="00FC7976">
        <w:rPr>
          <w:rFonts w:ascii="Times New Roman" w:hAnsi="Times New Roman"/>
          <w:sz w:val="28"/>
          <w:szCs w:val="28"/>
        </w:rPr>
        <w:t xml:space="preserve">При расчете </w:t>
      </w:r>
      <w:r>
        <w:rPr>
          <w:rFonts w:ascii="Times New Roman" w:hAnsi="Times New Roman"/>
          <w:sz w:val="28"/>
          <w:szCs w:val="28"/>
        </w:rPr>
        <w:t>тарифа на теплоснабжение на 2017</w:t>
      </w:r>
      <w:r w:rsidRPr="00FC7976">
        <w:rPr>
          <w:rFonts w:ascii="Times New Roman" w:hAnsi="Times New Roman"/>
          <w:sz w:val="28"/>
          <w:szCs w:val="28"/>
        </w:rPr>
        <w:t xml:space="preserve"> год в РЭК ДЦ И Т КК запрашивался тариф 3592,60 руб.</w:t>
      </w:r>
      <w:r>
        <w:rPr>
          <w:rFonts w:ascii="Times New Roman" w:hAnsi="Times New Roman"/>
          <w:sz w:val="28"/>
          <w:szCs w:val="28"/>
        </w:rPr>
        <w:t>, установлен на 1 полугодие 2017</w:t>
      </w:r>
      <w:r w:rsidRPr="00FC7976">
        <w:rPr>
          <w:rFonts w:ascii="Times New Roman" w:hAnsi="Times New Roman"/>
          <w:sz w:val="28"/>
          <w:szCs w:val="28"/>
        </w:rPr>
        <w:t xml:space="preserve"> г. 2958,13 руб., разница составила </w:t>
      </w:r>
      <w:r>
        <w:rPr>
          <w:rFonts w:ascii="Times New Roman" w:hAnsi="Times New Roman"/>
          <w:sz w:val="28"/>
          <w:szCs w:val="28"/>
        </w:rPr>
        <w:t>634,47 руб., на 2 полугодие 2017</w:t>
      </w:r>
      <w:r w:rsidRPr="00FC7976">
        <w:rPr>
          <w:rFonts w:ascii="Times New Roman" w:hAnsi="Times New Roman"/>
          <w:sz w:val="28"/>
          <w:szCs w:val="28"/>
        </w:rPr>
        <w:t xml:space="preserve"> г.</w:t>
      </w:r>
      <w:r>
        <w:rPr>
          <w:rFonts w:ascii="Times New Roman" w:hAnsi="Times New Roman"/>
          <w:sz w:val="28"/>
          <w:szCs w:val="28"/>
        </w:rPr>
        <w:t xml:space="preserve"> </w:t>
      </w:r>
      <w:r w:rsidRPr="00FC7976">
        <w:rPr>
          <w:rFonts w:ascii="Times New Roman" w:hAnsi="Times New Roman"/>
          <w:sz w:val="28"/>
          <w:szCs w:val="28"/>
        </w:rPr>
        <w:t>3079,52 руб., разница составила 513,08 руб.</w:t>
      </w:r>
    </w:p>
    <w:p w:rsidR="0039650A" w:rsidRPr="00FC7976" w:rsidRDefault="0039650A" w:rsidP="00991E50">
      <w:pPr>
        <w:tabs>
          <w:tab w:val="left" w:pos="-426"/>
        </w:tabs>
        <w:autoSpaceDE w:val="0"/>
        <w:autoSpaceDN w:val="0"/>
        <w:adjustRightInd w:val="0"/>
        <w:spacing w:after="0" w:line="240" w:lineRule="auto"/>
        <w:ind w:firstLine="284"/>
        <w:jc w:val="both"/>
        <w:rPr>
          <w:rFonts w:ascii="Times New Roman" w:hAnsi="Times New Roman"/>
          <w:sz w:val="28"/>
          <w:szCs w:val="28"/>
        </w:rPr>
      </w:pPr>
      <w:r w:rsidRPr="00FC7976">
        <w:rPr>
          <w:rFonts w:ascii="Times New Roman" w:hAnsi="Times New Roman"/>
          <w:sz w:val="28"/>
          <w:szCs w:val="28"/>
        </w:rPr>
        <w:t>Общая кредиторская зад</w:t>
      </w:r>
      <w:r>
        <w:rPr>
          <w:rFonts w:ascii="Times New Roman" w:hAnsi="Times New Roman"/>
          <w:sz w:val="28"/>
          <w:szCs w:val="28"/>
        </w:rPr>
        <w:t>олженность по состоянию на 01.01.2018 г. составила 255,0</w:t>
      </w:r>
      <w:r w:rsidRPr="00FC7976">
        <w:rPr>
          <w:rFonts w:ascii="Times New Roman" w:hAnsi="Times New Roman"/>
          <w:sz w:val="28"/>
          <w:szCs w:val="28"/>
        </w:rPr>
        <w:t xml:space="preserve"> тыс. руб., из них</w:t>
      </w:r>
      <w:r>
        <w:rPr>
          <w:rFonts w:ascii="Times New Roman" w:hAnsi="Times New Roman"/>
          <w:sz w:val="28"/>
          <w:szCs w:val="28"/>
        </w:rPr>
        <w:t xml:space="preserve"> бюджет 6,0 тыс. руб.,</w:t>
      </w:r>
      <w:r w:rsidR="003E46B0">
        <w:rPr>
          <w:rFonts w:ascii="Times New Roman" w:hAnsi="Times New Roman"/>
          <w:sz w:val="28"/>
          <w:szCs w:val="28"/>
        </w:rPr>
        <w:t xml:space="preserve"> </w:t>
      </w:r>
      <w:r>
        <w:rPr>
          <w:rFonts w:ascii="Times New Roman" w:hAnsi="Times New Roman"/>
          <w:sz w:val="28"/>
          <w:szCs w:val="28"/>
        </w:rPr>
        <w:t>население 200,0 тыс</w:t>
      </w:r>
      <w:r w:rsidRPr="00FC7976">
        <w:rPr>
          <w:rFonts w:ascii="Times New Roman" w:hAnsi="Times New Roman"/>
          <w:sz w:val="28"/>
          <w:szCs w:val="28"/>
        </w:rPr>
        <w:t>.</w:t>
      </w:r>
      <w:r>
        <w:rPr>
          <w:rFonts w:ascii="Times New Roman" w:hAnsi="Times New Roman"/>
          <w:sz w:val="28"/>
          <w:szCs w:val="28"/>
        </w:rPr>
        <w:t xml:space="preserve"> руб., прочие 49,0 тыс. руб.</w:t>
      </w:r>
    </w:p>
    <w:p w:rsidR="0039650A" w:rsidRPr="0039650A" w:rsidRDefault="0039650A" w:rsidP="00991E50">
      <w:pPr>
        <w:pStyle w:val="a5"/>
        <w:numPr>
          <w:ilvl w:val="1"/>
          <w:numId w:val="28"/>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sz w:val="28"/>
          <w:szCs w:val="28"/>
        </w:rPr>
        <w:t>МУП ЖКХ «Западное» осуществляет свою деятельность в Западном сельском поселении, основной вид деятельности - сбор, очистка и распределение воды. По итогам 2017 года предприятием получена прибыль 1817,908 тыс. руб., кредиторская задолженность составила 77,0 тыс. руб. Тариф на воду за 1 полугодие 2017 года установлен 22,63 рублей, на 2 полугодие 2017 года</w:t>
      </w:r>
      <w:r w:rsidR="003E46B0">
        <w:rPr>
          <w:rFonts w:ascii="Times New Roman" w:hAnsi="Times New Roman"/>
          <w:sz w:val="28"/>
          <w:szCs w:val="28"/>
        </w:rPr>
        <w:t xml:space="preserve"> </w:t>
      </w:r>
      <w:r w:rsidRPr="0039650A">
        <w:rPr>
          <w:rFonts w:ascii="Times New Roman" w:hAnsi="Times New Roman"/>
          <w:sz w:val="28"/>
          <w:szCs w:val="28"/>
        </w:rPr>
        <w:t>22,73 руб.</w:t>
      </w:r>
    </w:p>
    <w:p w:rsidR="0039650A" w:rsidRPr="0039650A" w:rsidRDefault="0039650A" w:rsidP="00991E50">
      <w:pPr>
        <w:pStyle w:val="a5"/>
        <w:numPr>
          <w:ilvl w:val="1"/>
          <w:numId w:val="28"/>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sz w:val="28"/>
          <w:szCs w:val="28"/>
        </w:rPr>
        <w:t>МУП ЖКХ «Новоплатнировское» осуществляет деятельность в Новоплатнировском сельском поселении, основной вид деятельности - сбор, очистка и распределение воды. По итогам 2017 года предприятием получена прибыль в сумме 13 тыс. руб. При расчете тарифа на воду на 2017 год в РЭК ДЦ И Т КК запрашивался тариф 27,96 руб., установлен на 1 полугодие 2017 года 19,79 руб., разница составила 8,17 руб., на 2 полугодие 20,58 руб., разница составила 7,38 руб.</w:t>
      </w:r>
    </w:p>
    <w:p w:rsidR="0039650A" w:rsidRPr="0039650A" w:rsidRDefault="0039650A" w:rsidP="00991E50">
      <w:pPr>
        <w:pStyle w:val="a5"/>
        <w:numPr>
          <w:ilvl w:val="1"/>
          <w:numId w:val="28"/>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sz w:val="28"/>
          <w:szCs w:val="28"/>
        </w:rPr>
        <w:t xml:space="preserve">МУП «Ленинградский Теплоцентр» - основным видом деятельности является производство, передача и распределение тепловой энергии. По </w:t>
      </w:r>
      <w:r>
        <w:rPr>
          <w:rFonts w:ascii="Times New Roman" w:hAnsi="Times New Roman"/>
          <w:sz w:val="28"/>
          <w:szCs w:val="28"/>
        </w:rPr>
        <w:t>итогам</w:t>
      </w:r>
      <w:r w:rsidRPr="0039650A">
        <w:rPr>
          <w:rFonts w:ascii="Times New Roman" w:hAnsi="Times New Roman"/>
          <w:sz w:val="28"/>
          <w:szCs w:val="28"/>
        </w:rPr>
        <w:t xml:space="preserve"> работы 2017 года предприятием получена прибыль в размере 8500 тыс. руб.</w:t>
      </w:r>
      <w:r>
        <w:rPr>
          <w:rFonts w:ascii="Times New Roman" w:hAnsi="Times New Roman"/>
          <w:sz w:val="28"/>
          <w:szCs w:val="28"/>
        </w:rPr>
        <w:t>.</w:t>
      </w:r>
      <w:r w:rsidRPr="0039650A">
        <w:rPr>
          <w:rFonts w:ascii="Times New Roman" w:hAnsi="Times New Roman"/>
          <w:sz w:val="28"/>
          <w:szCs w:val="28"/>
        </w:rPr>
        <w:t xml:space="preserve"> </w:t>
      </w:r>
      <w:r>
        <w:rPr>
          <w:rFonts w:ascii="Times New Roman" w:hAnsi="Times New Roman"/>
          <w:sz w:val="28"/>
          <w:szCs w:val="28"/>
        </w:rPr>
        <w:t>Д</w:t>
      </w:r>
      <w:r w:rsidRPr="0039650A">
        <w:rPr>
          <w:rFonts w:ascii="Times New Roman" w:hAnsi="Times New Roman"/>
          <w:sz w:val="28"/>
          <w:szCs w:val="28"/>
        </w:rPr>
        <w:t xml:space="preserve">ебиторская задолженность по услугам составила 19,613 млн. руб. </w:t>
      </w:r>
      <w:r w:rsidRPr="009F4D20">
        <w:rPr>
          <w:rFonts w:ascii="Times New Roman" w:hAnsi="Times New Roman" w:cs="Times New Roman"/>
          <w:sz w:val="28"/>
          <w:szCs w:val="28"/>
        </w:rPr>
        <w:t xml:space="preserve">Кредиторская задолженность свыше 3 месяцев и составила 54,265 </w:t>
      </w:r>
      <w:r>
        <w:rPr>
          <w:rFonts w:ascii="Times New Roman" w:hAnsi="Times New Roman"/>
          <w:sz w:val="28"/>
          <w:szCs w:val="28"/>
        </w:rPr>
        <w:t>млн</w:t>
      </w:r>
      <w:r w:rsidRPr="009F4D20">
        <w:rPr>
          <w:rFonts w:ascii="Times New Roman" w:hAnsi="Times New Roman" w:cs="Times New Roman"/>
          <w:sz w:val="28"/>
          <w:szCs w:val="28"/>
        </w:rPr>
        <w:t>.</w:t>
      </w:r>
      <w:r>
        <w:rPr>
          <w:rFonts w:ascii="Times New Roman" w:hAnsi="Times New Roman"/>
          <w:sz w:val="28"/>
          <w:szCs w:val="28"/>
        </w:rPr>
        <w:t xml:space="preserve"> </w:t>
      </w:r>
      <w:r w:rsidRPr="009F4D20">
        <w:rPr>
          <w:rFonts w:ascii="Times New Roman" w:hAnsi="Times New Roman" w:cs="Times New Roman"/>
          <w:sz w:val="28"/>
          <w:szCs w:val="28"/>
        </w:rPr>
        <w:t xml:space="preserve">руб., в том числе: ОАО «Краснодаркрайгаз» за транспортировку газа 1405,0 тыс. руб.; ООО «ГазпромМежрегионгазКраснодар» за природный газ – 1039,0 тыс. руб.; АО «Ленинградскаярайгаз» за газ и техническое обслуживание – 8356,0 тыс. руб.; ООО «ЛенВодоканал» за поставку воды – 100,0 тыс. руб.; ПАО «Кубаньэнергосбыт» - 191,0 тыс. руб. </w:t>
      </w:r>
    </w:p>
    <w:p w:rsidR="0039650A" w:rsidRPr="0039650A" w:rsidRDefault="0039650A" w:rsidP="00991E50">
      <w:pPr>
        <w:pStyle w:val="a5"/>
        <w:tabs>
          <w:tab w:val="left" w:pos="-426"/>
        </w:tabs>
        <w:autoSpaceDE w:val="0"/>
        <w:autoSpaceDN w:val="0"/>
        <w:adjustRightInd w:val="0"/>
        <w:spacing w:after="0" w:line="240" w:lineRule="auto"/>
        <w:ind w:left="0" w:firstLine="284"/>
        <w:jc w:val="both"/>
        <w:rPr>
          <w:rFonts w:ascii="Times New Roman" w:hAnsi="Times New Roman"/>
          <w:sz w:val="28"/>
          <w:szCs w:val="28"/>
        </w:rPr>
      </w:pPr>
      <w:r w:rsidRPr="0039650A">
        <w:rPr>
          <w:rFonts w:ascii="Times New Roman" w:hAnsi="Times New Roman" w:cs="Times New Roman"/>
          <w:sz w:val="28"/>
          <w:szCs w:val="28"/>
        </w:rPr>
        <w:t xml:space="preserve">В настоящее время </w:t>
      </w:r>
      <w:r w:rsidRPr="0039650A">
        <w:rPr>
          <w:rFonts w:ascii="Times New Roman" w:hAnsi="Times New Roman"/>
          <w:sz w:val="28"/>
          <w:szCs w:val="28"/>
        </w:rPr>
        <w:t>МУП «Ленинградский Теплоцентр» получен кредит в размере 6,0 млн.</w:t>
      </w:r>
      <w:r>
        <w:rPr>
          <w:rFonts w:ascii="Times New Roman" w:hAnsi="Times New Roman"/>
          <w:sz w:val="28"/>
          <w:szCs w:val="28"/>
        </w:rPr>
        <w:t xml:space="preserve"> </w:t>
      </w:r>
      <w:r w:rsidRPr="0039650A">
        <w:rPr>
          <w:rFonts w:ascii="Times New Roman" w:hAnsi="Times New Roman"/>
          <w:sz w:val="28"/>
          <w:szCs w:val="28"/>
        </w:rPr>
        <w:t>руб.</w:t>
      </w:r>
      <w:r>
        <w:rPr>
          <w:rFonts w:ascii="Times New Roman" w:hAnsi="Times New Roman"/>
          <w:sz w:val="28"/>
          <w:szCs w:val="28"/>
        </w:rPr>
        <w:t xml:space="preserve"> </w:t>
      </w:r>
    </w:p>
    <w:p w:rsidR="0039650A" w:rsidRPr="00FC7976" w:rsidRDefault="0039650A" w:rsidP="00991E50">
      <w:pPr>
        <w:pStyle w:val="a5"/>
        <w:numPr>
          <w:ilvl w:val="1"/>
          <w:numId w:val="28"/>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FC7976">
        <w:rPr>
          <w:rFonts w:ascii="Times New Roman" w:hAnsi="Times New Roman"/>
          <w:sz w:val="28"/>
          <w:szCs w:val="28"/>
        </w:rPr>
        <w:t>МУП «Бытовик»</w:t>
      </w:r>
      <w:r w:rsidRPr="009F4D20">
        <w:rPr>
          <w:rFonts w:ascii="Times New Roman" w:hAnsi="Times New Roman"/>
          <w:sz w:val="28"/>
          <w:szCs w:val="28"/>
        </w:rPr>
        <w:t xml:space="preserve"> </w:t>
      </w:r>
      <w:r w:rsidRPr="00FC7976">
        <w:rPr>
          <w:rFonts w:ascii="Times New Roman" w:hAnsi="Times New Roman"/>
          <w:sz w:val="28"/>
          <w:szCs w:val="28"/>
        </w:rPr>
        <w:t>основным видом деятельности</w:t>
      </w:r>
      <w:r>
        <w:rPr>
          <w:rFonts w:ascii="Times New Roman" w:hAnsi="Times New Roman"/>
          <w:sz w:val="28"/>
          <w:szCs w:val="28"/>
        </w:rPr>
        <w:t xml:space="preserve"> является</w:t>
      </w:r>
      <w:r w:rsidRPr="00FC7976">
        <w:rPr>
          <w:rFonts w:ascii="Times New Roman" w:hAnsi="Times New Roman"/>
          <w:sz w:val="28"/>
          <w:szCs w:val="28"/>
        </w:rPr>
        <w:t xml:space="preserve"> оказание бытовых услуг насе</w:t>
      </w:r>
      <w:r>
        <w:rPr>
          <w:rFonts w:ascii="Times New Roman" w:hAnsi="Times New Roman"/>
          <w:sz w:val="28"/>
          <w:szCs w:val="28"/>
        </w:rPr>
        <w:t>лению. По итогам 2017</w:t>
      </w:r>
      <w:r w:rsidRPr="00FC7976">
        <w:rPr>
          <w:rFonts w:ascii="Times New Roman" w:hAnsi="Times New Roman"/>
          <w:sz w:val="28"/>
          <w:szCs w:val="28"/>
        </w:rPr>
        <w:t xml:space="preserve"> года предприятием получен</w:t>
      </w:r>
      <w:r>
        <w:rPr>
          <w:rFonts w:ascii="Times New Roman" w:hAnsi="Times New Roman"/>
          <w:sz w:val="28"/>
          <w:szCs w:val="28"/>
        </w:rPr>
        <w:t>а прибыль в размере 39</w:t>
      </w:r>
      <w:r w:rsidRPr="00FC7976">
        <w:rPr>
          <w:rFonts w:ascii="Times New Roman" w:hAnsi="Times New Roman"/>
          <w:sz w:val="28"/>
          <w:szCs w:val="28"/>
        </w:rPr>
        <w:t xml:space="preserve"> тыс. руб.</w:t>
      </w:r>
      <w:r>
        <w:rPr>
          <w:rFonts w:ascii="Times New Roman" w:hAnsi="Times New Roman"/>
          <w:sz w:val="28"/>
          <w:szCs w:val="28"/>
        </w:rPr>
        <w:t xml:space="preserve"> </w:t>
      </w:r>
      <w:r w:rsidRPr="00FC7976">
        <w:rPr>
          <w:rFonts w:ascii="Times New Roman" w:hAnsi="Times New Roman"/>
          <w:sz w:val="28"/>
          <w:szCs w:val="28"/>
        </w:rPr>
        <w:t xml:space="preserve">На предприятии </w:t>
      </w:r>
      <w:r>
        <w:rPr>
          <w:rFonts w:ascii="Times New Roman" w:hAnsi="Times New Roman"/>
          <w:sz w:val="28"/>
          <w:szCs w:val="28"/>
        </w:rPr>
        <w:t>продолжается</w:t>
      </w:r>
      <w:r w:rsidRPr="00FC7976">
        <w:rPr>
          <w:rFonts w:ascii="Times New Roman" w:hAnsi="Times New Roman"/>
          <w:sz w:val="28"/>
          <w:szCs w:val="28"/>
        </w:rPr>
        <w:t xml:space="preserve"> работа по повышению качества оказываемых услуг, культуры обслуживания клиентов, по применению новых материалов и технологий с целью повышения конкурентоспособности и привлечения новых клиентов. Имеются свободные площади для сдачи в аренду.</w:t>
      </w:r>
    </w:p>
    <w:p w:rsidR="0039650A" w:rsidRPr="0039650A" w:rsidRDefault="0039650A" w:rsidP="00991E50">
      <w:pPr>
        <w:pStyle w:val="a3"/>
        <w:tabs>
          <w:tab w:val="left" w:pos="-426"/>
          <w:tab w:val="left" w:pos="567"/>
        </w:tabs>
        <w:ind w:firstLine="567"/>
        <w:jc w:val="both"/>
        <w:rPr>
          <w:rFonts w:ascii="Times New Roman" w:hAnsi="Times New Roman"/>
          <w:sz w:val="28"/>
          <w:szCs w:val="28"/>
          <w:u w:val="single"/>
        </w:rPr>
      </w:pPr>
      <w:r>
        <w:rPr>
          <w:rFonts w:ascii="Times New Roman" w:hAnsi="Times New Roman"/>
          <w:sz w:val="28"/>
          <w:szCs w:val="28"/>
          <w:u w:val="single"/>
        </w:rPr>
        <w:t>Убыточные</w:t>
      </w:r>
      <w:r w:rsidRPr="0039650A">
        <w:rPr>
          <w:rFonts w:ascii="Times New Roman" w:hAnsi="Times New Roman"/>
          <w:sz w:val="28"/>
          <w:szCs w:val="28"/>
          <w:u w:val="single"/>
        </w:rPr>
        <w:t xml:space="preserve"> МУП: </w:t>
      </w:r>
    </w:p>
    <w:p w:rsidR="00866BCA" w:rsidRPr="00257A96" w:rsidRDefault="00866BCA" w:rsidP="00991E50">
      <w:pPr>
        <w:pStyle w:val="a5"/>
        <w:numPr>
          <w:ilvl w:val="0"/>
          <w:numId w:val="30"/>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257A96">
        <w:rPr>
          <w:rFonts w:ascii="Times New Roman" w:hAnsi="Times New Roman"/>
          <w:sz w:val="28"/>
          <w:szCs w:val="28"/>
        </w:rPr>
        <w:t>МУП ЖКХ «Восточное» осуществляет деятельность в Восточном сельском поселении. Основным видом деятельности является сбор и распределение воды населению, бюджетным и другим организациям. За 2017</w:t>
      </w:r>
      <w:r w:rsidR="0039650A" w:rsidRPr="00257A96">
        <w:rPr>
          <w:rFonts w:ascii="Times New Roman" w:hAnsi="Times New Roman"/>
          <w:sz w:val="28"/>
          <w:szCs w:val="28"/>
        </w:rPr>
        <w:t xml:space="preserve"> </w:t>
      </w:r>
      <w:r w:rsidR="0039650A" w:rsidRPr="00257A96">
        <w:rPr>
          <w:rFonts w:ascii="Times New Roman" w:hAnsi="Times New Roman"/>
          <w:sz w:val="28"/>
          <w:szCs w:val="28"/>
        </w:rPr>
        <w:lastRenderedPageBreak/>
        <w:t>год</w:t>
      </w:r>
      <w:r w:rsidRPr="00257A96">
        <w:rPr>
          <w:rFonts w:ascii="Times New Roman" w:hAnsi="Times New Roman"/>
          <w:sz w:val="28"/>
          <w:szCs w:val="28"/>
        </w:rPr>
        <w:t xml:space="preserve"> предприятием получен убыток в сумме 114 тыс. руб. Основной причиной убытка является высокий процент износа водопроводной сети и оборудования водонапорных башен (5 ед.). Водонапорные башни в п. Утро, п. Смелом и п. Бурдатском являются убыточными из-за низкой численности населения в данных населенных пунктах. Наблюдается рост просроченной кредиторской задолженности свыше трех месяцев, за электроэнергию в отношении организаций ОАО «Труд» - 274 тыс. руб.; ОАО «Трудовое» - 2063 тыс. руб. При расчете тарифа на 2017 год в РЭК ДЦ И Т КК запрашивался тариф 29,73 руб. за 1 м3., установлен тариф на 1 полугодие 2017 г. 19,56 руб., разница составила 10,</w:t>
      </w:r>
      <w:r w:rsidR="00257A96" w:rsidRPr="00257A96">
        <w:rPr>
          <w:rFonts w:ascii="Times New Roman" w:hAnsi="Times New Roman"/>
          <w:sz w:val="28"/>
          <w:szCs w:val="28"/>
        </w:rPr>
        <w:t>17</w:t>
      </w:r>
      <w:r w:rsidRPr="00257A96">
        <w:rPr>
          <w:rFonts w:ascii="Times New Roman" w:hAnsi="Times New Roman"/>
          <w:sz w:val="28"/>
          <w:szCs w:val="28"/>
        </w:rPr>
        <w:t xml:space="preserve"> руб., на 2 полугодие 2017 г. 20,34 руб., разница составила</w:t>
      </w:r>
      <w:r w:rsidR="003E46B0">
        <w:rPr>
          <w:rFonts w:ascii="Times New Roman" w:hAnsi="Times New Roman"/>
          <w:sz w:val="28"/>
          <w:szCs w:val="28"/>
        </w:rPr>
        <w:t xml:space="preserve"> </w:t>
      </w:r>
      <w:r w:rsidRPr="00257A96">
        <w:rPr>
          <w:rFonts w:ascii="Times New Roman" w:hAnsi="Times New Roman"/>
          <w:sz w:val="28"/>
          <w:szCs w:val="28"/>
        </w:rPr>
        <w:t>9,39 руб.</w:t>
      </w:r>
    </w:p>
    <w:p w:rsidR="00E067FF" w:rsidRPr="00257A96" w:rsidRDefault="00E067FF" w:rsidP="00991E50">
      <w:pPr>
        <w:pStyle w:val="a5"/>
        <w:numPr>
          <w:ilvl w:val="0"/>
          <w:numId w:val="30"/>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257A96">
        <w:rPr>
          <w:rFonts w:ascii="Times New Roman" w:hAnsi="Times New Roman"/>
          <w:sz w:val="28"/>
          <w:szCs w:val="28"/>
        </w:rPr>
        <w:t>МУП ЖКХ «Коммунальщик» осуществляет деятельность в Куликовском сельском поселении. Основные виды деятельности: сбор, очистка и распределение воды населению, бюджетным и другим организациям, сбор и вывоз мусора. На балансе предприятия числится 4 артезианских скважины и две водонапорных башни. По результатам работы за 2017 год предприятием получен убыток в размере 20,0 тыс. руб.</w:t>
      </w:r>
    </w:p>
    <w:p w:rsidR="00E067FF" w:rsidRPr="00FC7976" w:rsidRDefault="00E067FF" w:rsidP="00991E50">
      <w:pPr>
        <w:tabs>
          <w:tab w:val="left" w:pos="-426"/>
        </w:tabs>
        <w:autoSpaceDE w:val="0"/>
        <w:autoSpaceDN w:val="0"/>
        <w:adjustRightInd w:val="0"/>
        <w:spacing w:after="0" w:line="240" w:lineRule="auto"/>
        <w:ind w:firstLine="284"/>
        <w:jc w:val="both"/>
        <w:rPr>
          <w:rFonts w:ascii="Times New Roman" w:hAnsi="Times New Roman"/>
          <w:sz w:val="28"/>
          <w:szCs w:val="28"/>
        </w:rPr>
      </w:pPr>
      <w:r w:rsidRPr="00FC7976">
        <w:rPr>
          <w:rFonts w:ascii="Times New Roman" w:hAnsi="Times New Roman"/>
          <w:sz w:val="28"/>
          <w:szCs w:val="28"/>
        </w:rPr>
        <w:t>Кредиторская задолженность свыше 3 месяцев</w:t>
      </w:r>
      <w:r>
        <w:rPr>
          <w:rFonts w:ascii="Times New Roman" w:hAnsi="Times New Roman"/>
          <w:sz w:val="28"/>
          <w:szCs w:val="28"/>
        </w:rPr>
        <w:t xml:space="preserve"> составила 800</w:t>
      </w:r>
      <w:r w:rsidRPr="00FC7976">
        <w:rPr>
          <w:rFonts w:ascii="Times New Roman" w:hAnsi="Times New Roman"/>
          <w:sz w:val="28"/>
          <w:szCs w:val="28"/>
        </w:rPr>
        <w:t xml:space="preserve"> тыс. руб., в том</w:t>
      </w:r>
      <w:r>
        <w:rPr>
          <w:rFonts w:ascii="Times New Roman" w:hAnsi="Times New Roman"/>
          <w:sz w:val="28"/>
          <w:szCs w:val="28"/>
        </w:rPr>
        <w:t xml:space="preserve"> числе за электроэнергию в размере 720</w:t>
      </w:r>
      <w:r w:rsidRPr="00FC7976">
        <w:rPr>
          <w:rFonts w:ascii="Times New Roman" w:hAnsi="Times New Roman"/>
          <w:sz w:val="28"/>
          <w:szCs w:val="28"/>
        </w:rPr>
        <w:t xml:space="preserve">,0 тыс. руб. </w:t>
      </w:r>
      <w:r w:rsidR="00257A96">
        <w:rPr>
          <w:rFonts w:ascii="Times New Roman" w:hAnsi="Times New Roman"/>
          <w:sz w:val="28"/>
          <w:szCs w:val="28"/>
        </w:rPr>
        <w:t>П</w:t>
      </w:r>
      <w:r w:rsidRPr="00FC7976">
        <w:rPr>
          <w:rFonts w:ascii="Times New Roman" w:hAnsi="Times New Roman"/>
          <w:sz w:val="28"/>
          <w:szCs w:val="28"/>
        </w:rPr>
        <w:t>АО «Кубаньэнергосбыт».</w:t>
      </w:r>
    </w:p>
    <w:p w:rsidR="00E067FF" w:rsidRPr="00FC7976" w:rsidRDefault="00E067FF" w:rsidP="00991E50">
      <w:pPr>
        <w:tabs>
          <w:tab w:val="left" w:pos="-426"/>
        </w:tabs>
        <w:autoSpaceDE w:val="0"/>
        <w:autoSpaceDN w:val="0"/>
        <w:adjustRightInd w:val="0"/>
        <w:spacing w:after="0" w:line="240" w:lineRule="auto"/>
        <w:ind w:firstLine="284"/>
        <w:jc w:val="both"/>
        <w:rPr>
          <w:rFonts w:ascii="Times New Roman" w:hAnsi="Times New Roman"/>
          <w:sz w:val="28"/>
          <w:szCs w:val="28"/>
        </w:rPr>
      </w:pPr>
      <w:r w:rsidRPr="00FC7976">
        <w:rPr>
          <w:rFonts w:ascii="Times New Roman" w:hAnsi="Times New Roman"/>
          <w:sz w:val="28"/>
          <w:szCs w:val="28"/>
        </w:rPr>
        <w:t>Пр</w:t>
      </w:r>
      <w:r>
        <w:rPr>
          <w:rFonts w:ascii="Times New Roman" w:hAnsi="Times New Roman"/>
          <w:sz w:val="28"/>
          <w:szCs w:val="28"/>
        </w:rPr>
        <w:t>и расчете тарифа на воду на 2017</w:t>
      </w:r>
      <w:r w:rsidRPr="00FC7976">
        <w:rPr>
          <w:rFonts w:ascii="Times New Roman" w:hAnsi="Times New Roman"/>
          <w:sz w:val="28"/>
          <w:szCs w:val="28"/>
        </w:rPr>
        <w:t xml:space="preserve"> год в РЭК ДЦ И Т КК запрашивался тариф 29,00 руб.</w:t>
      </w:r>
      <w:r>
        <w:rPr>
          <w:rFonts w:ascii="Times New Roman" w:hAnsi="Times New Roman"/>
          <w:sz w:val="28"/>
          <w:szCs w:val="28"/>
        </w:rPr>
        <w:t>, установлен на 1 полугодие 2017</w:t>
      </w:r>
      <w:r w:rsidRPr="00FC7976">
        <w:rPr>
          <w:rFonts w:ascii="Times New Roman" w:hAnsi="Times New Roman"/>
          <w:sz w:val="28"/>
          <w:szCs w:val="28"/>
        </w:rPr>
        <w:t xml:space="preserve"> года 19,94 руб., разница составила</w:t>
      </w:r>
      <w:r>
        <w:rPr>
          <w:rFonts w:ascii="Times New Roman" w:hAnsi="Times New Roman"/>
          <w:sz w:val="28"/>
          <w:szCs w:val="28"/>
        </w:rPr>
        <w:t xml:space="preserve"> </w:t>
      </w:r>
      <w:r w:rsidRPr="00FC7976">
        <w:rPr>
          <w:rFonts w:ascii="Times New Roman" w:hAnsi="Times New Roman"/>
          <w:sz w:val="28"/>
          <w:szCs w:val="28"/>
        </w:rPr>
        <w:t>9,06 руб., на 2 полугодие 20,75 руб., разница составила 8,25 руб.</w:t>
      </w:r>
    </w:p>
    <w:p w:rsidR="00E067FF" w:rsidRPr="00FC7976" w:rsidRDefault="00E067FF" w:rsidP="00991E50">
      <w:pPr>
        <w:tabs>
          <w:tab w:val="left" w:pos="-426"/>
        </w:tabs>
        <w:autoSpaceDE w:val="0"/>
        <w:autoSpaceDN w:val="0"/>
        <w:adjustRightInd w:val="0"/>
        <w:spacing w:after="0" w:line="240" w:lineRule="auto"/>
        <w:ind w:firstLine="284"/>
        <w:jc w:val="both"/>
        <w:rPr>
          <w:rFonts w:ascii="Times New Roman" w:hAnsi="Times New Roman"/>
          <w:sz w:val="28"/>
          <w:szCs w:val="28"/>
        </w:rPr>
      </w:pPr>
      <w:r w:rsidRPr="00FC7976">
        <w:rPr>
          <w:rFonts w:ascii="Times New Roman" w:hAnsi="Times New Roman"/>
          <w:sz w:val="28"/>
          <w:szCs w:val="28"/>
        </w:rPr>
        <w:t>Дополнительно</w:t>
      </w:r>
      <w:r>
        <w:rPr>
          <w:rFonts w:ascii="Times New Roman" w:hAnsi="Times New Roman"/>
          <w:sz w:val="28"/>
          <w:szCs w:val="28"/>
        </w:rPr>
        <w:t xml:space="preserve"> </w:t>
      </w:r>
      <w:r w:rsidRPr="00FC7976">
        <w:rPr>
          <w:rFonts w:ascii="Times New Roman" w:hAnsi="Times New Roman"/>
          <w:sz w:val="28"/>
          <w:szCs w:val="28"/>
        </w:rPr>
        <w:t>МУП ЖКХ «Коммунальщик» занимается сбором и вывозом мусора от населения Куликовского сельского поселения.</w:t>
      </w:r>
      <w:r>
        <w:rPr>
          <w:rFonts w:ascii="Times New Roman" w:hAnsi="Times New Roman"/>
          <w:sz w:val="28"/>
          <w:szCs w:val="28"/>
        </w:rPr>
        <w:t xml:space="preserve"> </w:t>
      </w:r>
      <w:r w:rsidRPr="00FC7976">
        <w:rPr>
          <w:rFonts w:ascii="Times New Roman" w:hAnsi="Times New Roman"/>
          <w:sz w:val="28"/>
          <w:szCs w:val="28"/>
        </w:rPr>
        <w:t>Выручка от данного вида услуг составила 245 тыс. руб.</w:t>
      </w:r>
    </w:p>
    <w:p w:rsidR="009F4D20" w:rsidRDefault="009F4D20" w:rsidP="00991E50">
      <w:pPr>
        <w:pStyle w:val="a5"/>
        <w:numPr>
          <w:ilvl w:val="0"/>
          <w:numId w:val="30"/>
        </w:numPr>
        <w:tabs>
          <w:tab w:val="left" w:pos="-426"/>
        </w:tabs>
        <w:spacing w:after="0" w:line="240" w:lineRule="auto"/>
        <w:ind w:left="0" w:firstLine="284"/>
        <w:jc w:val="both"/>
        <w:rPr>
          <w:rFonts w:ascii="Times New Roman" w:hAnsi="Times New Roman"/>
          <w:sz w:val="28"/>
          <w:szCs w:val="28"/>
        </w:rPr>
      </w:pPr>
      <w:r w:rsidRPr="00257A96">
        <w:rPr>
          <w:rFonts w:ascii="Times New Roman" w:hAnsi="Times New Roman"/>
          <w:sz w:val="28"/>
          <w:szCs w:val="28"/>
        </w:rPr>
        <w:t xml:space="preserve">МУП «Ленинградская вещательная компания» осуществляет деятельность в области радиовещания, телевидения. По итогам 2017 года предприятием получен убыток в сумме 56,0 тыс. руб. </w:t>
      </w:r>
    </w:p>
    <w:p w:rsidR="00161225" w:rsidRPr="00161225" w:rsidRDefault="00161225" w:rsidP="00991E50">
      <w:pPr>
        <w:pStyle w:val="a5"/>
        <w:numPr>
          <w:ilvl w:val="0"/>
          <w:numId w:val="30"/>
        </w:numPr>
        <w:tabs>
          <w:tab w:val="left" w:pos="-426"/>
        </w:tabs>
        <w:autoSpaceDE w:val="0"/>
        <w:autoSpaceDN w:val="0"/>
        <w:adjustRightInd w:val="0"/>
        <w:spacing w:after="0" w:line="240" w:lineRule="auto"/>
        <w:ind w:left="0" w:firstLine="284"/>
        <w:jc w:val="both"/>
        <w:rPr>
          <w:rFonts w:ascii="Times New Roman" w:hAnsi="Times New Roman"/>
          <w:sz w:val="28"/>
          <w:szCs w:val="28"/>
        </w:rPr>
      </w:pPr>
      <w:r w:rsidRPr="00161225">
        <w:rPr>
          <w:rFonts w:ascii="Times New Roman" w:hAnsi="Times New Roman"/>
          <w:sz w:val="28"/>
          <w:szCs w:val="28"/>
        </w:rPr>
        <w:t>МУП ЖКХ «Образцовый» - основные виды деятельности: сбор, очистка и распределение воды. По итогам деятельности за 2017 год предприятием получен убыток в размере 174 тыс. руб.</w:t>
      </w:r>
    </w:p>
    <w:p w:rsidR="00161225" w:rsidRPr="00161225" w:rsidRDefault="00161225" w:rsidP="00991E50">
      <w:pPr>
        <w:pStyle w:val="a5"/>
        <w:tabs>
          <w:tab w:val="left" w:pos="-426"/>
        </w:tabs>
        <w:autoSpaceDE w:val="0"/>
        <w:autoSpaceDN w:val="0"/>
        <w:adjustRightInd w:val="0"/>
        <w:spacing w:after="0" w:line="240" w:lineRule="auto"/>
        <w:ind w:left="0" w:firstLine="284"/>
        <w:jc w:val="both"/>
        <w:rPr>
          <w:rFonts w:ascii="Times New Roman" w:hAnsi="Times New Roman"/>
          <w:sz w:val="28"/>
          <w:szCs w:val="28"/>
        </w:rPr>
      </w:pPr>
      <w:r w:rsidRPr="00161225">
        <w:rPr>
          <w:rFonts w:ascii="Times New Roman" w:hAnsi="Times New Roman"/>
          <w:sz w:val="28"/>
          <w:szCs w:val="28"/>
        </w:rPr>
        <w:t>При расчете тарифа на 2017 год в РЭК ДЦ И Т КК запрашивался тариф 32,0 руб., установлен на 1 полугодие 2017 г. 22,54 руб., разница составила 9,46 руб., на 2 полугодие 2017 г. 22,54 руб.</w:t>
      </w:r>
    </w:p>
    <w:p w:rsidR="00161225" w:rsidRPr="00257A96" w:rsidRDefault="00161225" w:rsidP="00991E50">
      <w:pPr>
        <w:pStyle w:val="a5"/>
        <w:tabs>
          <w:tab w:val="left" w:pos="-426"/>
        </w:tabs>
        <w:spacing w:after="0" w:line="240" w:lineRule="auto"/>
        <w:ind w:left="284"/>
        <w:jc w:val="both"/>
        <w:rPr>
          <w:rFonts w:ascii="Times New Roman" w:hAnsi="Times New Roman"/>
          <w:sz w:val="28"/>
          <w:szCs w:val="28"/>
        </w:rPr>
      </w:pPr>
    </w:p>
    <w:p w:rsidR="00393281" w:rsidRDefault="009D014D" w:rsidP="00991E50">
      <w:pPr>
        <w:spacing w:after="0" w:line="240" w:lineRule="auto"/>
        <w:ind w:firstLine="567"/>
        <w:contextualSpacing/>
        <w:jc w:val="both"/>
        <w:rPr>
          <w:rFonts w:ascii="Times New Roman" w:hAnsi="Times New Roman"/>
          <w:color w:val="000000"/>
          <w:sz w:val="28"/>
          <w:szCs w:val="28"/>
          <w:lang w:eastAsia="ru-RU"/>
        </w:rPr>
      </w:pPr>
      <w:r w:rsidRPr="001F2D6D">
        <w:rPr>
          <w:rFonts w:ascii="Times New Roman" w:hAnsi="Times New Roman"/>
          <w:color w:val="000000"/>
          <w:sz w:val="28"/>
          <w:szCs w:val="28"/>
        </w:rPr>
        <w:t xml:space="preserve">В 2016 году администрацией муниципального образования </w:t>
      </w:r>
      <w:r w:rsidR="00347C0C" w:rsidRPr="001F2D6D">
        <w:rPr>
          <w:rFonts w:ascii="Times New Roman" w:hAnsi="Times New Roman"/>
          <w:color w:val="000000"/>
          <w:sz w:val="28"/>
          <w:szCs w:val="28"/>
        </w:rPr>
        <w:t>проведена</w:t>
      </w:r>
      <w:r w:rsidR="001964E9" w:rsidRPr="001F2D6D">
        <w:rPr>
          <w:rFonts w:ascii="Times New Roman" w:hAnsi="Times New Roman"/>
          <w:color w:val="000000"/>
          <w:sz w:val="28"/>
          <w:szCs w:val="28"/>
        </w:rPr>
        <w:t xml:space="preserve"> </w:t>
      </w:r>
      <w:r w:rsidRPr="001F2D6D">
        <w:rPr>
          <w:rFonts w:ascii="Times New Roman" w:hAnsi="Times New Roman"/>
          <w:color w:val="000000"/>
          <w:sz w:val="28"/>
          <w:szCs w:val="28"/>
        </w:rPr>
        <w:t>работа по оформлению правоустанавливающих и правоудостоверяющих документов в отношении объектов недвижимости и земельных участков, принадлежащих на праве хозяйственного ведения МУП «Ленинградский Теплоцентр» в целях передачи имущества частному инвестору (концессионеру) и заключения концессионного соглашения.</w:t>
      </w:r>
      <w:r w:rsidR="00393281" w:rsidRPr="00393281">
        <w:rPr>
          <w:rFonts w:ascii="Times New Roman" w:hAnsi="Times New Roman"/>
          <w:color w:val="000000"/>
          <w:sz w:val="28"/>
          <w:szCs w:val="28"/>
          <w:lang w:eastAsia="ru-RU"/>
        </w:rPr>
        <w:t xml:space="preserve"> </w:t>
      </w:r>
      <w:r w:rsidR="00393281">
        <w:rPr>
          <w:rFonts w:ascii="Times New Roman" w:hAnsi="Times New Roman"/>
          <w:color w:val="000000"/>
          <w:sz w:val="28"/>
          <w:szCs w:val="28"/>
          <w:lang w:eastAsia="ru-RU"/>
        </w:rPr>
        <w:t xml:space="preserve">В соответствии с заключенным концессионным соглашением в отношении систем коммунальной инфраструктуры, направленным на создание и реконструкцию объектов теплоснабжения муниципального образования, фактическая передача объектов соглашения состоялась в 4 квартале 207 года. В связи с чем, предусмотренная </w:t>
      </w:r>
      <w:r w:rsidR="00393281">
        <w:rPr>
          <w:rFonts w:ascii="Times New Roman" w:hAnsi="Times New Roman"/>
          <w:color w:val="000000"/>
          <w:sz w:val="28"/>
          <w:szCs w:val="28"/>
          <w:lang w:eastAsia="ru-RU"/>
        </w:rPr>
        <w:lastRenderedPageBreak/>
        <w:t>на 2017 год часть мероприятий по модернизации системы теплоснабжения перенесена на 2018 год.</w:t>
      </w:r>
    </w:p>
    <w:p w:rsidR="001F2D6D" w:rsidRDefault="001F2D6D" w:rsidP="00991E50">
      <w:pPr>
        <w:pStyle w:val="a3"/>
        <w:tabs>
          <w:tab w:val="left" w:pos="-426"/>
        </w:tabs>
        <w:ind w:firstLine="567"/>
        <w:jc w:val="both"/>
        <w:rPr>
          <w:rFonts w:ascii="Times New Roman" w:hAnsi="Times New Roman"/>
          <w:sz w:val="28"/>
          <w:szCs w:val="28"/>
        </w:rPr>
      </w:pPr>
      <w:r>
        <w:rPr>
          <w:rFonts w:ascii="Times New Roman" w:hAnsi="Times New Roman"/>
          <w:sz w:val="28"/>
          <w:szCs w:val="28"/>
        </w:rPr>
        <w:t>На территории муниципального образования Ленинградский район общества (ООО, ОАО, ЗАО) с долей в уставном капитале муниципальной собственности более 25% и казенные унитарные предприятия по состоянию на 01.01.2017 года не зарегистрированы.</w:t>
      </w:r>
    </w:p>
    <w:p w:rsidR="009D014D" w:rsidRPr="000A4BD8" w:rsidRDefault="009D014D" w:rsidP="00991E50">
      <w:pPr>
        <w:tabs>
          <w:tab w:val="left" w:pos="-426"/>
          <w:tab w:val="left" w:pos="709"/>
        </w:tabs>
        <w:spacing w:after="0" w:line="240" w:lineRule="auto"/>
        <w:ind w:firstLine="567"/>
        <w:jc w:val="both"/>
        <w:rPr>
          <w:rFonts w:ascii="Times New Roman" w:hAnsi="Times New Roman"/>
          <w:sz w:val="28"/>
          <w:szCs w:val="28"/>
          <w:highlight w:val="yellow"/>
          <w:lang w:eastAsia="ru-RU"/>
        </w:rPr>
      </w:pPr>
    </w:p>
    <w:p w:rsidR="009D014D" w:rsidRPr="00050EE8" w:rsidRDefault="009D014D" w:rsidP="00991E50">
      <w:pPr>
        <w:tabs>
          <w:tab w:val="left" w:pos="-426"/>
          <w:tab w:val="left" w:pos="709"/>
        </w:tabs>
        <w:spacing w:after="0" w:line="240" w:lineRule="auto"/>
        <w:ind w:firstLine="567"/>
        <w:jc w:val="center"/>
        <w:rPr>
          <w:rFonts w:ascii="Times New Roman" w:eastAsia="Times New Roman" w:hAnsi="Times New Roman"/>
          <w:b/>
          <w:sz w:val="28"/>
          <w:szCs w:val="28"/>
          <w:lang w:eastAsia="ru-RU"/>
        </w:rPr>
      </w:pPr>
      <w:r w:rsidRPr="00050EE8">
        <w:rPr>
          <w:rFonts w:ascii="Times New Roman" w:eastAsia="Times New Roman" w:hAnsi="Times New Roman"/>
          <w:b/>
          <w:sz w:val="28"/>
          <w:szCs w:val="28"/>
          <w:lang w:eastAsia="ru-RU"/>
        </w:rPr>
        <w:t>Сведения о приватизации муниципальных предприятий, хозяйственных обществ с муниципальным участием</w:t>
      </w:r>
    </w:p>
    <w:p w:rsidR="009D014D" w:rsidRPr="000A4BD8" w:rsidRDefault="009D014D" w:rsidP="00991E50">
      <w:pPr>
        <w:tabs>
          <w:tab w:val="left" w:pos="-426"/>
          <w:tab w:val="left" w:pos="709"/>
        </w:tabs>
        <w:spacing w:after="0" w:line="240" w:lineRule="auto"/>
        <w:ind w:firstLine="567"/>
        <w:jc w:val="right"/>
        <w:rPr>
          <w:rFonts w:ascii="Times New Roman" w:hAnsi="Times New Roman"/>
          <w:sz w:val="28"/>
          <w:szCs w:val="28"/>
          <w:highlight w:val="yellow"/>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3666"/>
        <w:gridCol w:w="1134"/>
        <w:gridCol w:w="1559"/>
        <w:gridCol w:w="851"/>
        <w:gridCol w:w="992"/>
        <w:gridCol w:w="992"/>
      </w:tblGrid>
      <w:tr w:rsidR="009D014D" w:rsidRPr="001F2D6D" w:rsidTr="00156F89">
        <w:trPr>
          <w:trHeight w:val="563"/>
        </w:trPr>
        <w:tc>
          <w:tcPr>
            <w:tcW w:w="587" w:type="dxa"/>
            <w:vMerge w:val="restart"/>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 п.п</w:t>
            </w:r>
          </w:p>
        </w:tc>
        <w:tc>
          <w:tcPr>
            <w:tcW w:w="3666" w:type="dxa"/>
            <w:vMerge w:val="restart"/>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Наименование муниципального предприятия, хозяйственного общества, осуществляющего деятельность в 201</w:t>
            </w:r>
            <w:r w:rsidR="001F2D6D">
              <w:rPr>
                <w:rFonts w:ascii="Times New Roman" w:hAnsi="Times New Roman"/>
                <w:b/>
                <w:sz w:val="24"/>
                <w:szCs w:val="24"/>
                <w:lang w:eastAsia="ru-RU"/>
              </w:rPr>
              <w:t>4</w:t>
            </w:r>
            <w:r w:rsidRPr="001F2D6D">
              <w:rPr>
                <w:rFonts w:ascii="Times New Roman" w:hAnsi="Times New Roman"/>
                <w:b/>
                <w:sz w:val="24"/>
                <w:szCs w:val="24"/>
                <w:lang w:eastAsia="ru-RU"/>
              </w:rPr>
              <w:t>-201</w:t>
            </w:r>
            <w:r w:rsidR="001F2D6D">
              <w:rPr>
                <w:rFonts w:ascii="Times New Roman" w:hAnsi="Times New Roman"/>
                <w:b/>
                <w:sz w:val="24"/>
                <w:szCs w:val="24"/>
                <w:lang w:eastAsia="ru-RU"/>
              </w:rPr>
              <w:t>7</w:t>
            </w:r>
            <w:r w:rsidRPr="001F2D6D">
              <w:rPr>
                <w:rFonts w:ascii="Times New Roman" w:hAnsi="Times New Roman"/>
                <w:b/>
                <w:sz w:val="24"/>
                <w:szCs w:val="24"/>
                <w:lang w:eastAsia="ru-RU"/>
              </w:rPr>
              <w:t xml:space="preserve"> гг.</w:t>
            </w:r>
          </w:p>
        </w:tc>
        <w:tc>
          <w:tcPr>
            <w:tcW w:w="1134" w:type="dxa"/>
            <w:vMerge w:val="restart"/>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Ликвидирован</w:t>
            </w:r>
            <w:r w:rsidR="001964E9" w:rsidRPr="001F2D6D">
              <w:rPr>
                <w:rFonts w:ascii="Times New Roman" w:hAnsi="Times New Roman"/>
                <w:b/>
                <w:sz w:val="24"/>
                <w:szCs w:val="24"/>
                <w:lang w:eastAsia="ru-RU"/>
              </w:rPr>
              <w:t xml:space="preserve"> </w:t>
            </w:r>
            <w:r w:rsidRPr="001F2D6D">
              <w:rPr>
                <w:rFonts w:ascii="Times New Roman" w:hAnsi="Times New Roman"/>
                <w:b/>
                <w:sz w:val="24"/>
                <w:szCs w:val="24"/>
                <w:lang w:eastAsia="ru-RU"/>
              </w:rPr>
              <w:t>(да/нет)</w:t>
            </w:r>
          </w:p>
        </w:tc>
        <w:tc>
          <w:tcPr>
            <w:tcW w:w="1559" w:type="dxa"/>
            <w:vMerge w:val="restart"/>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Приватизирован в 2014-201</w:t>
            </w:r>
            <w:r w:rsidR="001F2D6D" w:rsidRPr="001F2D6D">
              <w:rPr>
                <w:rFonts w:ascii="Times New Roman" w:hAnsi="Times New Roman"/>
                <w:b/>
                <w:sz w:val="24"/>
                <w:szCs w:val="24"/>
                <w:lang w:eastAsia="ru-RU"/>
              </w:rPr>
              <w:t>7</w:t>
            </w:r>
            <w:r w:rsidRPr="001F2D6D">
              <w:rPr>
                <w:rFonts w:ascii="Times New Roman" w:hAnsi="Times New Roman"/>
                <w:b/>
                <w:sz w:val="24"/>
                <w:szCs w:val="24"/>
                <w:lang w:eastAsia="ru-RU"/>
              </w:rPr>
              <w:t xml:space="preserve"> (да/нет)</w:t>
            </w:r>
          </w:p>
        </w:tc>
        <w:tc>
          <w:tcPr>
            <w:tcW w:w="2835" w:type="dxa"/>
            <w:gridSpan w:val="3"/>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 xml:space="preserve">Планируется приватизация (да/нет) </w:t>
            </w:r>
          </w:p>
        </w:tc>
      </w:tr>
      <w:tr w:rsidR="009D014D" w:rsidRPr="001F2D6D" w:rsidTr="00156F89">
        <w:trPr>
          <w:trHeight w:val="712"/>
        </w:trPr>
        <w:tc>
          <w:tcPr>
            <w:tcW w:w="587" w:type="dxa"/>
            <w:vMerge/>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p>
        </w:tc>
        <w:tc>
          <w:tcPr>
            <w:tcW w:w="3666" w:type="dxa"/>
            <w:vMerge/>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p>
        </w:tc>
        <w:tc>
          <w:tcPr>
            <w:tcW w:w="1134" w:type="dxa"/>
            <w:vMerge/>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p>
        </w:tc>
        <w:tc>
          <w:tcPr>
            <w:tcW w:w="1559" w:type="dxa"/>
            <w:vMerge/>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p>
        </w:tc>
        <w:tc>
          <w:tcPr>
            <w:tcW w:w="851" w:type="dxa"/>
            <w:shd w:val="clear" w:color="auto" w:fill="auto"/>
          </w:tcPr>
          <w:p w:rsidR="009D014D" w:rsidRPr="001F2D6D" w:rsidRDefault="009D014D" w:rsidP="00991E50">
            <w:pPr>
              <w:tabs>
                <w:tab w:val="left" w:pos="709"/>
              </w:tabs>
              <w:spacing w:after="0" w:line="240" w:lineRule="auto"/>
              <w:contextualSpacing/>
              <w:rPr>
                <w:rFonts w:ascii="Times New Roman" w:hAnsi="Times New Roman"/>
                <w:b/>
                <w:sz w:val="24"/>
                <w:szCs w:val="24"/>
                <w:lang w:eastAsia="ru-RU"/>
              </w:rPr>
            </w:pPr>
            <w:r w:rsidRPr="001F2D6D">
              <w:rPr>
                <w:rFonts w:ascii="Times New Roman" w:hAnsi="Times New Roman"/>
                <w:b/>
                <w:sz w:val="24"/>
                <w:szCs w:val="24"/>
                <w:lang w:eastAsia="ru-RU"/>
              </w:rPr>
              <w:t>201</w:t>
            </w:r>
            <w:r w:rsidR="001F2D6D" w:rsidRPr="001F2D6D">
              <w:rPr>
                <w:rFonts w:ascii="Times New Roman" w:hAnsi="Times New Roman"/>
                <w:b/>
                <w:sz w:val="24"/>
                <w:szCs w:val="24"/>
                <w:lang w:eastAsia="ru-RU"/>
              </w:rPr>
              <w:t>7</w:t>
            </w:r>
            <w:r w:rsidRPr="001F2D6D">
              <w:rPr>
                <w:rFonts w:ascii="Times New Roman" w:hAnsi="Times New Roman"/>
                <w:b/>
                <w:sz w:val="24"/>
                <w:szCs w:val="24"/>
                <w:lang w:eastAsia="ru-RU"/>
              </w:rPr>
              <w:t xml:space="preserve"> г.</w:t>
            </w:r>
          </w:p>
        </w:tc>
        <w:tc>
          <w:tcPr>
            <w:tcW w:w="992" w:type="dxa"/>
          </w:tcPr>
          <w:p w:rsidR="009D014D" w:rsidRPr="001F2D6D" w:rsidRDefault="001F2D6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2018</w:t>
            </w:r>
            <w:r w:rsidR="009D014D" w:rsidRPr="001F2D6D">
              <w:rPr>
                <w:rFonts w:ascii="Times New Roman" w:hAnsi="Times New Roman"/>
                <w:b/>
                <w:sz w:val="24"/>
                <w:szCs w:val="24"/>
                <w:lang w:eastAsia="ru-RU"/>
              </w:rPr>
              <w:t xml:space="preserve"> г.</w:t>
            </w:r>
          </w:p>
        </w:tc>
        <w:tc>
          <w:tcPr>
            <w:tcW w:w="992" w:type="dxa"/>
          </w:tcPr>
          <w:p w:rsidR="009D014D" w:rsidRPr="001F2D6D" w:rsidRDefault="009D014D" w:rsidP="00991E50">
            <w:pPr>
              <w:tabs>
                <w:tab w:val="left" w:pos="709"/>
              </w:tabs>
              <w:spacing w:after="0" w:line="240" w:lineRule="auto"/>
              <w:contextualSpacing/>
              <w:jc w:val="center"/>
              <w:rPr>
                <w:rFonts w:ascii="Times New Roman" w:hAnsi="Times New Roman"/>
                <w:b/>
                <w:sz w:val="24"/>
                <w:szCs w:val="24"/>
                <w:lang w:eastAsia="ru-RU"/>
              </w:rPr>
            </w:pPr>
            <w:r w:rsidRPr="001F2D6D">
              <w:rPr>
                <w:rFonts w:ascii="Times New Roman" w:hAnsi="Times New Roman"/>
                <w:b/>
                <w:sz w:val="24"/>
                <w:szCs w:val="24"/>
                <w:lang w:eastAsia="ru-RU"/>
              </w:rPr>
              <w:t xml:space="preserve"> 201</w:t>
            </w:r>
            <w:r w:rsidR="001F2D6D" w:rsidRPr="001F2D6D">
              <w:rPr>
                <w:rFonts w:ascii="Times New Roman" w:hAnsi="Times New Roman"/>
                <w:b/>
                <w:sz w:val="24"/>
                <w:szCs w:val="24"/>
                <w:lang w:eastAsia="ru-RU"/>
              </w:rPr>
              <w:t>9</w:t>
            </w:r>
            <w:r w:rsidRPr="001F2D6D">
              <w:rPr>
                <w:rFonts w:ascii="Times New Roman" w:hAnsi="Times New Roman"/>
                <w:b/>
                <w:sz w:val="24"/>
                <w:szCs w:val="24"/>
                <w:lang w:eastAsia="ru-RU"/>
              </w:rPr>
              <w:t xml:space="preserve"> г.</w:t>
            </w:r>
          </w:p>
        </w:tc>
      </w:tr>
      <w:tr w:rsidR="009D014D" w:rsidRPr="001F2D6D" w:rsidTr="00156F89">
        <w:tc>
          <w:tcPr>
            <w:tcW w:w="587" w:type="dxa"/>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1.</w:t>
            </w:r>
          </w:p>
        </w:tc>
        <w:tc>
          <w:tcPr>
            <w:tcW w:w="3666" w:type="dxa"/>
            <w:shd w:val="clear" w:color="auto" w:fill="auto"/>
          </w:tcPr>
          <w:p w:rsidR="009D014D" w:rsidRPr="001F2D6D" w:rsidRDefault="009D014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МУП «Ленинградский теплоцентр»</w:t>
            </w:r>
          </w:p>
        </w:tc>
        <w:tc>
          <w:tcPr>
            <w:tcW w:w="1134" w:type="dxa"/>
            <w:shd w:val="clear" w:color="auto" w:fill="auto"/>
          </w:tcPr>
          <w:p w:rsidR="009D014D" w:rsidRPr="001F2D6D" w:rsidRDefault="009D014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нет</w:t>
            </w:r>
          </w:p>
        </w:tc>
        <w:tc>
          <w:tcPr>
            <w:tcW w:w="1559" w:type="dxa"/>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851" w:type="dxa"/>
            <w:shd w:val="clear" w:color="auto" w:fill="auto"/>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992" w:type="dxa"/>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992" w:type="dxa"/>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r>
      <w:tr w:rsidR="001F2D6D" w:rsidRPr="001F2D6D" w:rsidTr="00156F89">
        <w:tc>
          <w:tcPr>
            <w:tcW w:w="587" w:type="dxa"/>
            <w:shd w:val="clear" w:color="auto" w:fill="auto"/>
          </w:tcPr>
          <w:p w:rsidR="001F2D6D" w:rsidRPr="001F2D6D" w:rsidRDefault="001F2D6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2.</w:t>
            </w:r>
          </w:p>
        </w:tc>
        <w:tc>
          <w:tcPr>
            <w:tcW w:w="3666" w:type="dxa"/>
            <w:shd w:val="clear" w:color="auto" w:fill="auto"/>
          </w:tcPr>
          <w:p w:rsidR="001F2D6D" w:rsidRPr="001F2D6D" w:rsidRDefault="001F2D6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ЛМУП бытового обслуживания «Бытовик»</w:t>
            </w:r>
          </w:p>
        </w:tc>
        <w:tc>
          <w:tcPr>
            <w:tcW w:w="1134" w:type="dxa"/>
            <w:shd w:val="clear" w:color="auto" w:fill="auto"/>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1559"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851" w:type="dxa"/>
            <w:shd w:val="clear" w:color="auto" w:fill="auto"/>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992"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 xml:space="preserve">да </w:t>
            </w:r>
          </w:p>
        </w:tc>
        <w:tc>
          <w:tcPr>
            <w:tcW w:w="992"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 xml:space="preserve">да </w:t>
            </w:r>
          </w:p>
        </w:tc>
      </w:tr>
      <w:tr w:rsidR="001F2D6D" w:rsidRPr="001F2D6D" w:rsidTr="00156F89">
        <w:tc>
          <w:tcPr>
            <w:tcW w:w="587" w:type="dxa"/>
            <w:shd w:val="clear" w:color="auto" w:fill="auto"/>
          </w:tcPr>
          <w:p w:rsidR="001F2D6D" w:rsidRPr="001F2D6D" w:rsidRDefault="001F2D6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3.</w:t>
            </w:r>
          </w:p>
        </w:tc>
        <w:tc>
          <w:tcPr>
            <w:tcW w:w="3666" w:type="dxa"/>
            <w:shd w:val="clear" w:color="auto" w:fill="auto"/>
          </w:tcPr>
          <w:p w:rsidR="001F2D6D" w:rsidRPr="001F2D6D" w:rsidRDefault="001F2D6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МУП «Ленинградская вещательная компания» муниципального образования Ленинградский район</w:t>
            </w:r>
          </w:p>
        </w:tc>
        <w:tc>
          <w:tcPr>
            <w:tcW w:w="1134" w:type="dxa"/>
            <w:shd w:val="clear" w:color="auto" w:fill="auto"/>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1559"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851" w:type="dxa"/>
            <w:shd w:val="clear" w:color="auto" w:fill="auto"/>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992"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rPr>
              <w:t>да</w:t>
            </w:r>
          </w:p>
        </w:tc>
        <w:tc>
          <w:tcPr>
            <w:tcW w:w="992" w:type="dxa"/>
          </w:tcPr>
          <w:p w:rsidR="001F2D6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rPr>
              <w:t>да</w:t>
            </w:r>
          </w:p>
        </w:tc>
      </w:tr>
      <w:tr w:rsidR="009D014D" w:rsidRPr="001F2D6D" w:rsidTr="00156F89">
        <w:tc>
          <w:tcPr>
            <w:tcW w:w="587" w:type="dxa"/>
            <w:shd w:val="clear" w:color="auto" w:fill="auto"/>
          </w:tcPr>
          <w:p w:rsidR="009D014D" w:rsidRPr="001F2D6D" w:rsidRDefault="009D014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4.</w:t>
            </w:r>
          </w:p>
        </w:tc>
        <w:tc>
          <w:tcPr>
            <w:tcW w:w="3666" w:type="dxa"/>
            <w:shd w:val="clear" w:color="auto" w:fill="auto"/>
          </w:tcPr>
          <w:p w:rsidR="009D014D" w:rsidRPr="001F2D6D" w:rsidRDefault="009D014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МУП «Архитектурно-градостроительный центр» администрации муниципального образования Ленинградский район</w:t>
            </w:r>
          </w:p>
        </w:tc>
        <w:tc>
          <w:tcPr>
            <w:tcW w:w="1134" w:type="dxa"/>
            <w:shd w:val="clear" w:color="auto" w:fill="auto"/>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1559" w:type="dxa"/>
          </w:tcPr>
          <w:p w:rsidR="009D014D" w:rsidRPr="001F2D6D" w:rsidRDefault="009D014D" w:rsidP="00991E50">
            <w:pPr>
              <w:spacing w:after="0" w:line="240" w:lineRule="auto"/>
              <w:rPr>
                <w:rFonts w:ascii="Times New Roman" w:hAnsi="Times New Roman"/>
                <w:sz w:val="24"/>
                <w:szCs w:val="24"/>
              </w:rPr>
            </w:pPr>
            <w:r w:rsidRPr="001F2D6D">
              <w:rPr>
                <w:rFonts w:ascii="Times New Roman" w:hAnsi="Times New Roman"/>
                <w:sz w:val="24"/>
                <w:szCs w:val="24"/>
                <w:lang w:eastAsia="ru-RU"/>
              </w:rPr>
              <w:t>нет</w:t>
            </w:r>
          </w:p>
        </w:tc>
        <w:tc>
          <w:tcPr>
            <w:tcW w:w="851" w:type="dxa"/>
            <w:shd w:val="clear" w:color="auto" w:fill="auto"/>
          </w:tcPr>
          <w:p w:rsidR="009D014D" w:rsidRPr="001F2D6D" w:rsidRDefault="001F2D6D" w:rsidP="00991E50">
            <w:pPr>
              <w:spacing w:after="0" w:line="240" w:lineRule="auto"/>
              <w:rPr>
                <w:rFonts w:ascii="Times New Roman" w:hAnsi="Times New Roman"/>
                <w:sz w:val="24"/>
                <w:szCs w:val="24"/>
              </w:rPr>
            </w:pPr>
            <w:r w:rsidRPr="001F2D6D">
              <w:rPr>
                <w:rFonts w:ascii="Times New Roman" w:hAnsi="Times New Roman"/>
                <w:sz w:val="24"/>
                <w:szCs w:val="24"/>
              </w:rPr>
              <w:t>ликвидирован</w:t>
            </w:r>
          </w:p>
        </w:tc>
        <w:tc>
          <w:tcPr>
            <w:tcW w:w="992" w:type="dxa"/>
          </w:tcPr>
          <w:p w:rsidR="009D014D" w:rsidRPr="001F2D6D" w:rsidRDefault="00393281" w:rsidP="00991E50">
            <w:pPr>
              <w:spacing w:after="0" w:line="240" w:lineRule="auto"/>
              <w:rPr>
                <w:rFonts w:ascii="Times New Roman" w:hAnsi="Times New Roman"/>
                <w:sz w:val="24"/>
                <w:szCs w:val="24"/>
              </w:rPr>
            </w:pPr>
            <w:r>
              <w:rPr>
                <w:rFonts w:ascii="Times New Roman" w:hAnsi="Times New Roman"/>
                <w:sz w:val="24"/>
                <w:szCs w:val="24"/>
              </w:rPr>
              <w:t>-</w:t>
            </w:r>
          </w:p>
        </w:tc>
        <w:tc>
          <w:tcPr>
            <w:tcW w:w="992" w:type="dxa"/>
          </w:tcPr>
          <w:p w:rsidR="009D014D" w:rsidRPr="001F2D6D" w:rsidRDefault="00393281" w:rsidP="00991E50">
            <w:pPr>
              <w:spacing w:after="0" w:line="240" w:lineRule="auto"/>
              <w:rPr>
                <w:rFonts w:ascii="Times New Roman" w:hAnsi="Times New Roman"/>
                <w:sz w:val="24"/>
                <w:szCs w:val="24"/>
              </w:rPr>
            </w:pPr>
            <w:r>
              <w:rPr>
                <w:rFonts w:ascii="Times New Roman" w:hAnsi="Times New Roman"/>
                <w:sz w:val="24"/>
                <w:szCs w:val="24"/>
              </w:rPr>
              <w:t>-</w:t>
            </w:r>
          </w:p>
        </w:tc>
      </w:tr>
      <w:tr w:rsidR="001F2D6D" w:rsidRPr="001F2D6D" w:rsidTr="00156F89">
        <w:tc>
          <w:tcPr>
            <w:tcW w:w="587" w:type="dxa"/>
            <w:shd w:val="clear" w:color="auto" w:fill="auto"/>
          </w:tcPr>
          <w:p w:rsidR="001F2D6D" w:rsidRPr="001F2D6D" w:rsidRDefault="001F2D6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5.</w:t>
            </w:r>
          </w:p>
        </w:tc>
        <w:tc>
          <w:tcPr>
            <w:tcW w:w="3666" w:type="dxa"/>
            <w:shd w:val="clear" w:color="auto" w:fill="auto"/>
          </w:tcPr>
          <w:p w:rsidR="001F2D6D" w:rsidRPr="001F2D6D" w:rsidRDefault="001F2D6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РМПП «Фармация»</w:t>
            </w:r>
          </w:p>
        </w:tc>
        <w:tc>
          <w:tcPr>
            <w:tcW w:w="1134" w:type="dxa"/>
            <w:shd w:val="clear" w:color="auto" w:fill="auto"/>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да</w:t>
            </w:r>
          </w:p>
        </w:tc>
        <w:tc>
          <w:tcPr>
            <w:tcW w:w="1559"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851" w:type="dxa"/>
            <w:shd w:val="clear" w:color="auto" w:fill="auto"/>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992"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992"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r>
      <w:tr w:rsidR="001F2D6D" w:rsidRPr="001F2D6D" w:rsidTr="00156F89">
        <w:tc>
          <w:tcPr>
            <w:tcW w:w="587" w:type="dxa"/>
            <w:shd w:val="clear" w:color="auto" w:fill="auto"/>
          </w:tcPr>
          <w:p w:rsidR="001F2D6D" w:rsidRPr="001F2D6D" w:rsidRDefault="001F2D6D" w:rsidP="00991E50">
            <w:pPr>
              <w:tabs>
                <w:tab w:val="left" w:pos="709"/>
              </w:tabs>
              <w:spacing w:after="0" w:line="240" w:lineRule="auto"/>
              <w:contextualSpacing/>
              <w:jc w:val="center"/>
              <w:rPr>
                <w:rFonts w:ascii="Times New Roman" w:hAnsi="Times New Roman"/>
                <w:sz w:val="24"/>
                <w:szCs w:val="24"/>
                <w:lang w:eastAsia="ru-RU"/>
              </w:rPr>
            </w:pPr>
            <w:r w:rsidRPr="001F2D6D">
              <w:rPr>
                <w:rFonts w:ascii="Times New Roman" w:hAnsi="Times New Roman"/>
                <w:sz w:val="24"/>
                <w:szCs w:val="24"/>
                <w:lang w:eastAsia="ru-RU"/>
              </w:rPr>
              <w:t>6.</w:t>
            </w:r>
          </w:p>
        </w:tc>
        <w:tc>
          <w:tcPr>
            <w:tcW w:w="3666" w:type="dxa"/>
            <w:shd w:val="clear" w:color="auto" w:fill="auto"/>
          </w:tcPr>
          <w:p w:rsidR="001F2D6D" w:rsidRPr="001F2D6D" w:rsidRDefault="001F2D6D" w:rsidP="00991E50">
            <w:pPr>
              <w:tabs>
                <w:tab w:val="left" w:pos="709"/>
              </w:tabs>
              <w:spacing w:after="0" w:line="240" w:lineRule="auto"/>
              <w:contextualSpacing/>
              <w:rPr>
                <w:rFonts w:ascii="Times New Roman" w:hAnsi="Times New Roman"/>
                <w:sz w:val="24"/>
                <w:szCs w:val="24"/>
                <w:lang w:eastAsia="ru-RU"/>
              </w:rPr>
            </w:pPr>
            <w:r w:rsidRPr="001F2D6D">
              <w:rPr>
                <w:rFonts w:ascii="Times New Roman" w:hAnsi="Times New Roman"/>
                <w:sz w:val="24"/>
                <w:szCs w:val="24"/>
                <w:lang w:eastAsia="ru-RU"/>
              </w:rPr>
              <w:t>ООО «Фармация»</w:t>
            </w:r>
          </w:p>
        </w:tc>
        <w:tc>
          <w:tcPr>
            <w:tcW w:w="1134" w:type="dxa"/>
            <w:shd w:val="clear" w:color="auto" w:fill="auto"/>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да</w:t>
            </w:r>
          </w:p>
        </w:tc>
        <w:tc>
          <w:tcPr>
            <w:tcW w:w="1559"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851" w:type="dxa"/>
            <w:shd w:val="clear" w:color="auto" w:fill="auto"/>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992"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c>
          <w:tcPr>
            <w:tcW w:w="992" w:type="dxa"/>
          </w:tcPr>
          <w:p w:rsidR="001F2D6D" w:rsidRPr="001F2D6D" w:rsidRDefault="001F2D6D" w:rsidP="00991E50">
            <w:pPr>
              <w:spacing w:after="0" w:line="240" w:lineRule="auto"/>
              <w:rPr>
                <w:rFonts w:ascii="Times New Roman" w:hAnsi="Times New Roman"/>
                <w:sz w:val="24"/>
                <w:szCs w:val="24"/>
                <w:lang w:eastAsia="ru-RU"/>
              </w:rPr>
            </w:pPr>
            <w:r w:rsidRPr="001F2D6D">
              <w:rPr>
                <w:rFonts w:ascii="Times New Roman" w:hAnsi="Times New Roman"/>
                <w:sz w:val="24"/>
                <w:szCs w:val="24"/>
                <w:lang w:eastAsia="ru-RU"/>
              </w:rPr>
              <w:t>-</w:t>
            </w:r>
          </w:p>
        </w:tc>
      </w:tr>
    </w:tbl>
    <w:p w:rsidR="00983DAD" w:rsidRPr="004E067E" w:rsidRDefault="00983DAD" w:rsidP="00991E50">
      <w:pPr>
        <w:spacing w:after="0" w:line="240" w:lineRule="auto"/>
        <w:ind w:right="-171" w:firstLine="709"/>
        <w:jc w:val="both"/>
        <w:rPr>
          <w:rFonts w:ascii="Times New Roman" w:hAnsi="Times New Roman"/>
          <w:sz w:val="28"/>
          <w:szCs w:val="28"/>
        </w:rPr>
      </w:pPr>
      <w:r>
        <w:rPr>
          <w:rFonts w:ascii="Times New Roman" w:eastAsia="Times New Roman" w:hAnsi="Times New Roman"/>
          <w:sz w:val="28"/>
          <w:szCs w:val="28"/>
          <w:lang w:eastAsia="ru-RU"/>
        </w:rPr>
        <w:t xml:space="preserve">Постановлением администрации муниципального образования Ленинградский район от 19 июня 2017 года № 732 утверждена ведомственная целевая программа «Муниципальное имущество муниципального образования Ленинградский район» на 2017 год. </w:t>
      </w:r>
    </w:p>
    <w:p w:rsidR="00983DAD" w:rsidRPr="004E067E" w:rsidRDefault="00983DAD" w:rsidP="00991E50">
      <w:pPr>
        <w:spacing w:after="0" w:line="240" w:lineRule="auto"/>
        <w:ind w:right="-171" w:firstLine="709"/>
        <w:jc w:val="both"/>
        <w:rPr>
          <w:rFonts w:ascii="Times New Roman" w:eastAsia="Times New Roman" w:hAnsi="Times New Roman"/>
          <w:sz w:val="28"/>
          <w:szCs w:val="28"/>
          <w:lang w:eastAsia="ru-RU"/>
        </w:rPr>
      </w:pPr>
      <w:r w:rsidRPr="004E067E">
        <w:rPr>
          <w:rFonts w:ascii="Times New Roman" w:eastAsia="Times New Roman" w:hAnsi="Times New Roman"/>
          <w:sz w:val="28"/>
          <w:szCs w:val="28"/>
          <w:lang w:eastAsia="ru-RU"/>
        </w:rPr>
        <w:t>Программа разработана во исполн</w:t>
      </w:r>
      <w:r>
        <w:rPr>
          <w:rFonts w:ascii="Times New Roman" w:eastAsia="Times New Roman" w:hAnsi="Times New Roman"/>
          <w:sz w:val="28"/>
          <w:szCs w:val="28"/>
          <w:lang w:eastAsia="ru-RU"/>
        </w:rPr>
        <w:t>ение законодательства о распоря</w:t>
      </w:r>
      <w:r w:rsidRPr="004E067E">
        <w:rPr>
          <w:rFonts w:ascii="Times New Roman" w:eastAsia="Times New Roman" w:hAnsi="Times New Roman"/>
          <w:sz w:val="28"/>
          <w:szCs w:val="28"/>
          <w:lang w:eastAsia="ru-RU"/>
        </w:rPr>
        <w:t>жении муниципальными земельными участками и земельными участками, государственная собственность на которые не разграничена, муниципальным имуществом и нацелена на увеличение доходной части бюджета в виде налоговых и неналоговых поступлений.</w:t>
      </w:r>
    </w:p>
    <w:p w:rsidR="00983DAD" w:rsidRPr="004E067E" w:rsidRDefault="00983DAD" w:rsidP="00991E50">
      <w:pPr>
        <w:spacing w:after="0" w:line="240" w:lineRule="auto"/>
        <w:ind w:right="-171" w:firstLine="708"/>
        <w:jc w:val="both"/>
        <w:rPr>
          <w:rFonts w:ascii="Times New Roman" w:eastAsia="Times New Roman" w:hAnsi="Times New Roman"/>
          <w:sz w:val="28"/>
          <w:szCs w:val="28"/>
          <w:lang w:eastAsia="ru-RU"/>
        </w:rPr>
      </w:pPr>
      <w:r w:rsidRPr="004E067E">
        <w:rPr>
          <w:rFonts w:ascii="Times New Roman" w:eastAsia="Times New Roman" w:hAnsi="Times New Roman"/>
          <w:sz w:val="28"/>
          <w:szCs w:val="28"/>
          <w:lang w:eastAsia="ru-RU"/>
        </w:rPr>
        <w:t xml:space="preserve">Анализ состояния и структуры муниципальной собственности показывает, что в настоящее время в муниципальной собственности еще находится имущество, не соответствующее требованиям статьи 50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согласно которой в муниципальной собственности может находиться только имущество, предназначенное для решения муниципальным образованием вопросов местного значения. Имущество, не соответствующее требованиям указанного Федерального закона, является излишним и подлежит </w:t>
      </w:r>
      <w:r w:rsidRPr="004E067E">
        <w:rPr>
          <w:rFonts w:ascii="Times New Roman" w:eastAsia="Times New Roman" w:hAnsi="Times New Roman"/>
          <w:sz w:val="28"/>
          <w:szCs w:val="28"/>
          <w:lang w:eastAsia="ru-RU"/>
        </w:rPr>
        <w:lastRenderedPageBreak/>
        <w:t>перераспределению, отчуждению (в порядке, предусмотренном законодательством о приватизации) или перепрофилированию (изменению целевого назначения) в установленные законодательством сроки. В связи с этим необходимо проведение мероприятий по оптимизации структуры муниципальной собственности и приведения ее состава в соответствие с требованиями Федерального закона № 131-ФЗ.</w:t>
      </w:r>
    </w:p>
    <w:p w:rsidR="00D373E4" w:rsidRPr="00983DAD" w:rsidRDefault="00D373E4" w:rsidP="00991E50">
      <w:pPr>
        <w:spacing w:after="0" w:line="240" w:lineRule="auto"/>
        <w:ind w:firstLine="709"/>
        <w:jc w:val="both"/>
        <w:rPr>
          <w:rFonts w:ascii="Times New Roman" w:eastAsia="Times New Roman" w:hAnsi="Times New Roman"/>
          <w:sz w:val="28"/>
          <w:szCs w:val="28"/>
          <w:lang w:eastAsia="ru-RU"/>
        </w:rPr>
      </w:pPr>
      <w:r w:rsidRPr="003E46B0">
        <w:rPr>
          <w:rFonts w:ascii="Times New Roman" w:eastAsia="Times New Roman" w:hAnsi="Times New Roman"/>
          <w:sz w:val="28"/>
          <w:szCs w:val="28"/>
          <w:lang w:eastAsia="ru-RU"/>
        </w:rPr>
        <w:t>В рамках исполнения мероприятий ведомственной программы за 201</w:t>
      </w:r>
      <w:r w:rsidR="00983DAD" w:rsidRPr="003E46B0">
        <w:rPr>
          <w:rFonts w:ascii="Times New Roman" w:eastAsia="Times New Roman" w:hAnsi="Times New Roman"/>
          <w:sz w:val="28"/>
          <w:szCs w:val="28"/>
          <w:lang w:eastAsia="ru-RU"/>
        </w:rPr>
        <w:t>7</w:t>
      </w:r>
      <w:r w:rsidRPr="003E46B0">
        <w:rPr>
          <w:rFonts w:ascii="Times New Roman" w:eastAsia="Times New Roman" w:hAnsi="Times New Roman"/>
          <w:sz w:val="28"/>
          <w:szCs w:val="28"/>
          <w:lang w:eastAsia="ru-RU"/>
        </w:rPr>
        <w:t xml:space="preserve"> год выполнена следующая работа:</w:t>
      </w:r>
    </w:p>
    <w:p w:rsidR="00855CC5" w:rsidRPr="003E46B0" w:rsidRDefault="00855CC5" w:rsidP="00855CC5">
      <w:pPr>
        <w:pStyle w:val="a3"/>
        <w:ind w:firstLine="567"/>
        <w:jc w:val="both"/>
        <w:rPr>
          <w:rFonts w:ascii="Times New Roman" w:hAnsi="Times New Roman" w:cs="Times New Roman"/>
          <w:sz w:val="28"/>
          <w:szCs w:val="28"/>
        </w:rPr>
      </w:pPr>
      <w:r w:rsidRPr="003E46B0">
        <w:rPr>
          <w:rFonts w:ascii="Times New Roman" w:hAnsi="Times New Roman" w:cs="Times New Roman"/>
          <w:sz w:val="28"/>
          <w:szCs w:val="28"/>
        </w:rPr>
        <w:t>1.</w:t>
      </w:r>
      <w:r w:rsidR="003E46B0">
        <w:rPr>
          <w:rFonts w:ascii="Times New Roman" w:hAnsi="Times New Roman" w:cs="Times New Roman"/>
          <w:sz w:val="28"/>
          <w:szCs w:val="28"/>
        </w:rPr>
        <w:t xml:space="preserve"> </w:t>
      </w:r>
      <w:r w:rsidRPr="003E46B0">
        <w:rPr>
          <w:rFonts w:ascii="Times New Roman" w:hAnsi="Times New Roman" w:cs="Times New Roman"/>
          <w:sz w:val="28"/>
          <w:szCs w:val="28"/>
        </w:rPr>
        <w:t>Проведены торги по продаже права аренды земельных участков:</w:t>
      </w:r>
    </w:p>
    <w:p w:rsidR="00855CC5" w:rsidRPr="00855CC5" w:rsidRDefault="00855CC5" w:rsidP="00855CC5">
      <w:pPr>
        <w:pStyle w:val="a3"/>
        <w:ind w:firstLine="567"/>
        <w:jc w:val="both"/>
        <w:rPr>
          <w:rFonts w:ascii="Times New Roman" w:hAnsi="Times New Roman" w:cs="Times New Roman"/>
          <w:sz w:val="28"/>
          <w:szCs w:val="28"/>
        </w:rPr>
      </w:pPr>
      <w:r w:rsidRPr="00855CC5">
        <w:rPr>
          <w:rFonts w:ascii="Times New Roman" w:hAnsi="Times New Roman" w:cs="Times New Roman"/>
          <w:sz w:val="28"/>
          <w:szCs w:val="28"/>
        </w:rPr>
        <w:t>Лот № 1</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 ст.</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Ленинградская, ул.</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Красная, примыкает к № 229-А, площадью 400 кв.м.,</w:t>
      </w:r>
      <w:r w:rsidRPr="00855CC5">
        <w:rPr>
          <w:rFonts w:ascii="Times New Roman" w:hAnsi="Times New Roman" w:cs="Times New Roman"/>
          <w:color w:val="000000"/>
          <w:sz w:val="28"/>
          <w:szCs w:val="28"/>
        </w:rPr>
        <w:t xml:space="preserve"> признан состоявшимся. </w:t>
      </w:r>
      <w:r w:rsidRPr="00855CC5">
        <w:rPr>
          <w:rFonts w:ascii="Times New Roman" w:hAnsi="Times New Roman" w:cs="Times New Roman"/>
          <w:sz w:val="28"/>
          <w:szCs w:val="28"/>
        </w:rPr>
        <w:t>Победителем аукциона</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признан участник А.А.</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Федоров.</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Сумма ежегодной арендной платы по итогам аукциона – 20880</w:t>
      </w:r>
      <w:r w:rsidR="003E46B0">
        <w:rPr>
          <w:rFonts w:ascii="Times New Roman" w:hAnsi="Times New Roman" w:cs="Times New Roman"/>
          <w:sz w:val="28"/>
          <w:szCs w:val="28"/>
        </w:rPr>
        <w:t>,97</w:t>
      </w:r>
      <w:r w:rsidRPr="00855CC5">
        <w:rPr>
          <w:rFonts w:ascii="Times New Roman" w:hAnsi="Times New Roman" w:cs="Times New Roman"/>
          <w:sz w:val="28"/>
          <w:szCs w:val="28"/>
        </w:rPr>
        <w:t xml:space="preserve"> рублей.</w:t>
      </w:r>
    </w:p>
    <w:p w:rsidR="00855CC5" w:rsidRPr="00855CC5" w:rsidRDefault="00855CC5" w:rsidP="00855CC5">
      <w:pPr>
        <w:pStyle w:val="a3"/>
        <w:ind w:firstLine="567"/>
        <w:jc w:val="both"/>
        <w:rPr>
          <w:rFonts w:ascii="Times New Roman" w:hAnsi="Times New Roman" w:cs="Times New Roman"/>
          <w:sz w:val="28"/>
          <w:szCs w:val="28"/>
        </w:rPr>
      </w:pPr>
      <w:r w:rsidRPr="00855CC5">
        <w:rPr>
          <w:rFonts w:ascii="Times New Roman" w:hAnsi="Times New Roman" w:cs="Times New Roman"/>
          <w:sz w:val="28"/>
          <w:szCs w:val="28"/>
        </w:rPr>
        <w:t>Лот № 2 - ст.</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Новоплатнировская, ул.</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Советов примыкает к № 47, площадью 360 кв.м.,</w:t>
      </w:r>
      <w:r w:rsidRPr="00855CC5">
        <w:rPr>
          <w:rFonts w:ascii="Times New Roman" w:hAnsi="Times New Roman" w:cs="Times New Roman"/>
          <w:color w:val="000000"/>
          <w:sz w:val="28"/>
          <w:szCs w:val="28"/>
        </w:rPr>
        <w:t xml:space="preserve"> признан состоявшимся. </w:t>
      </w:r>
      <w:r w:rsidRPr="00855CC5">
        <w:rPr>
          <w:rFonts w:ascii="Times New Roman" w:hAnsi="Times New Roman" w:cs="Times New Roman"/>
          <w:sz w:val="28"/>
          <w:szCs w:val="28"/>
        </w:rPr>
        <w:t>Победителем аукциона</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признан участник А.А.</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Федоров.</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Сумма ежегодной арендной платы по итогам аукциона – 4921</w:t>
      </w:r>
      <w:r w:rsidR="003E46B0">
        <w:rPr>
          <w:rFonts w:ascii="Times New Roman" w:hAnsi="Times New Roman" w:cs="Times New Roman"/>
          <w:sz w:val="28"/>
          <w:szCs w:val="28"/>
        </w:rPr>
        <w:t>,58</w:t>
      </w:r>
      <w:r w:rsidRPr="00855CC5">
        <w:rPr>
          <w:rFonts w:ascii="Times New Roman" w:hAnsi="Times New Roman" w:cs="Times New Roman"/>
          <w:sz w:val="28"/>
          <w:szCs w:val="28"/>
        </w:rPr>
        <w:t xml:space="preserve"> рублей.</w:t>
      </w:r>
    </w:p>
    <w:p w:rsidR="00855CC5" w:rsidRPr="003E46B0" w:rsidRDefault="00855CC5" w:rsidP="00855CC5">
      <w:pPr>
        <w:pStyle w:val="Head93"/>
        <w:keepNext w:val="0"/>
        <w:widowControl/>
        <w:suppressAutoHyphens w:val="0"/>
        <w:spacing w:before="0" w:after="0"/>
        <w:ind w:firstLine="567"/>
        <w:jc w:val="both"/>
        <w:rPr>
          <w:rFonts w:ascii="Times New Roman" w:hAnsi="Times New Roman"/>
          <w:b w:val="0"/>
        </w:rPr>
      </w:pPr>
      <w:r w:rsidRPr="003E46B0">
        <w:rPr>
          <w:rFonts w:ascii="Times New Roman" w:hAnsi="Times New Roman"/>
          <w:b w:val="0"/>
        </w:rPr>
        <w:t>2. Проведены аукционы на право заключения договора аренды муниципального имущества по трем лотам:</w:t>
      </w:r>
    </w:p>
    <w:p w:rsidR="00855CC5" w:rsidRPr="00855CC5" w:rsidRDefault="00855CC5" w:rsidP="00855CC5">
      <w:pPr>
        <w:spacing w:after="0" w:line="240" w:lineRule="auto"/>
        <w:ind w:firstLine="567"/>
        <w:jc w:val="both"/>
        <w:rPr>
          <w:rFonts w:ascii="Times New Roman" w:hAnsi="Times New Roman"/>
          <w:color w:val="000000"/>
          <w:sz w:val="28"/>
          <w:szCs w:val="28"/>
        </w:rPr>
      </w:pPr>
      <w:r w:rsidRPr="00855CC5">
        <w:rPr>
          <w:rFonts w:ascii="Times New Roman" w:hAnsi="Times New Roman"/>
          <w:sz w:val="28"/>
          <w:szCs w:val="28"/>
        </w:rPr>
        <w:t xml:space="preserve">1). Имущество, предназначенное для </w:t>
      </w:r>
      <w:r w:rsidRPr="00855CC5">
        <w:rPr>
          <w:rFonts w:ascii="Times New Roman" w:hAnsi="Times New Roman"/>
          <w:color w:val="000000"/>
          <w:sz w:val="28"/>
          <w:szCs w:val="28"/>
        </w:rPr>
        <w:t xml:space="preserve">организации сбора, вывоза и утилизации </w:t>
      </w:r>
      <w:r w:rsidRPr="00855CC5">
        <w:rPr>
          <w:rFonts w:ascii="Times New Roman" w:hAnsi="Times New Roman"/>
          <w:sz w:val="28"/>
          <w:szCs w:val="28"/>
        </w:rPr>
        <w:t xml:space="preserve">органических и биологических </w:t>
      </w:r>
      <w:r w:rsidRPr="00855CC5">
        <w:rPr>
          <w:rFonts w:ascii="Times New Roman" w:hAnsi="Times New Roman"/>
          <w:color w:val="000000"/>
          <w:sz w:val="28"/>
          <w:szCs w:val="28"/>
        </w:rPr>
        <w:t>отходов.</w:t>
      </w:r>
    </w:p>
    <w:p w:rsidR="00855CC5" w:rsidRPr="00855CC5" w:rsidRDefault="00855CC5" w:rsidP="00855CC5">
      <w:pPr>
        <w:spacing w:after="0" w:line="240" w:lineRule="auto"/>
        <w:ind w:firstLine="567"/>
        <w:jc w:val="both"/>
        <w:rPr>
          <w:rFonts w:ascii="Times New Roman" w:hAnsi="Times New Roman"/>
          <w:color w:val="000000"/>
          <w:sz w:val="28"/>
          <w:szCs w:val="28"/>
        </w:rPr>
      </w:pPr>
      <w:r w:rsidRPr="00855CC5">
        <w:rPr>
          <w:rFonts w:ascii="Times New Roman" w:hAnsi="Times New Roman"/>
          <w:color w:val="000000"/>
          <w:sz w:val="28"/>
          <w:szCs w:val="28"/>
        </w:rPr>
        <w:t>2).Трансформаторная подстанция</w:t>
      </w:r>
    </w:p>
    <w:p w:rsidR="00855CC5" w:rsidRPr="00855CC5" w:rsidRDefault="00855CC5" w:rsidP="00855CC5">
      <w:pPr>
        <w:spacing w:after="0" w:line="240" w:lineRule="auto"/>
        <w:ind w:firstLine="567"/>
        <w:jc w:val="both"/>
        <w:rPr>
          <w:rFonts w:ascii="Times New Roman" w:hAnsi="Times New Roman"/>
          <w:color w:val="000000"/>
          <w:sz w:val="28"/>
          <w:szCs w:val="28"/>
        </w:rPr>
      </w:pPr>
      <w:r w:rsidRPr="00855CC5">
        <w:rPr>
          <w:rFonts w:ascii="Times New Roman" w:hAnsi="Times New Roman"/>
          <w:color w:val="000000"/>
          <w:sz w:val="28"/>
          <w:szCs w:val="28"/>
        </w:rPr>
        <w:t>3). Нежилые помещения в здании.</w:t>
      </w:r>
    </w:p>
    <w:p w:rsidR="00855CC5" w:rsidRPr="00855CC5" w:rsidRDefault="00855CC5" w:rsidP="00855CC5">
      <w:pPr>
        <w:pStyle w:val="a3"/>
        <w:ind w:firstLine="567"/>
        <w:jc w:val="both"/>
        <w:rPr>
          <w:rFonts w:ascii="Times New Roman" w:hAnsi="Times New Roman" w:cs="Times New Roman"/>
          <w:sz w:val="28"/>
          <w:szCs w:val="28"/>
        </w:rPr>
      </w:pPr>
      <w:r w:rsidRPr="003E46B0">
        <w:rPr>
          <w:rFonts w:ascii="Times New Roman" w:hAnsi="Times New Roman" w:cs="Times New Roman"/>
          <w:sz w:val="28"/>
          <w:szCs w:val="28"/>
        </w:rPr>
        <w:t>Независимая оценка арендной платы проведена</w:t>
      </w:r>
      <w:r w:rsidR="003E46B0" w:rsidRPr="003E46B0">
        <w:rPr>
          <w:rFonts w:ascii="Times New Roman" w:hAnsi="Times New Roman" w:cs="Times New Roman"/>
          <w:sz w:val="28"/>
          <w:szCs w:val="28"/>
        </w:rPr>
        <w:t xml:space="preserve"> </w:t>
      </w:r>
      <w:r w:rsidRPr="003E46B0">
        <w:rPr>
          <w:rFonts w:ascii="Times New Roman" w:hAnsi="Times New Roman" w:cs="Times New Roman"/>
          <w:sz w:val="28"/>
          <w:szCs w:val="28"/>
        </w:rPr>
        <w:t>в отношении 5</w:t>
      </w:r>
      <w:r w:rsidRPr="00855CC5">
        <w:rPr>
          <w:rFonts w:ascii="Times New Roman" w:hAnsi="Times New Roman" w:cs="Times New Roman"/>
          <w:sz w:val="28"/>
          <w:szCs w:val="28"/>
        </w:rPr>
        <w:t xml:space="preserve"> объектов -</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2-х земельных участков, 2-х нежилых помещений, а также технологически связанного имущества.</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Зарегистрировано право собственности муниципального образования Ленинградский район</w:t>
      </w:r>
      <w:r w:rsidR="003E46B0">
        <w:rPr>
          <w:rFonts w:ascii="Times New Roman" w:hAnsi="Times New Roman" w:cs="Times New Roman"/>
          <w:sz w:val="28"/>
          <w:szCs w:val="28"/>
        </w:rPr>
        <w:t xml:space="preserve"> </w:t>
      </w:r>
      <w:r w:rsidRPr="00855CC5">
        <w:rPr>
          <w:rFonts w:ascii="Times New Roman" w:hAnsi="Times New Roman" w:cs="Times New Roman"/>
          <w:sz w:val="28"/>
          <w:szCs w:val="28"/>
        </w:rPr>
        <w:t xml:space="preserve">на 8 жилых помещений, два нежилых здания, принят в муниципальную собственность земельный участок. </w:t>
      </w:r>
    </w:p>
    <w:p w:rsidR="00D373E4" w:rsidRPr="000A4BD8" w:rsidRDefault="00D373E4" w:rsidP="00991E50">
      <w:pPr>
        <w:spacing w:after="0" w:line="240" w:lineRule="auto"/>
        <w:ind w:firstLine="709"/>
        <w:jc w:val="both"/>
        <w:rPr>
          <w:rFonts w:ascii="Times New Roman" w:eastAsia="Times New Roman" w:hAnsi="Times New Roman"/>
          <w:sz w:val="28"/>
          <w:szCs w:val="28"/>
          <w:highlight w:val="yellow"/>
          <w:lang w:eastAsia="ru-RU"/>
        </w:rPr>
      </w:pPr>
    </w:p>
    <w:p w:rsidR="00A8121C" w:rsidRPr="00983DAD" w:rsidRDefault="00A8121C" w:rsidP="00991E50">
      <w:pPr>
        <w:spacing w:after="0" w:line="240" w:lineRule="auto"/>
        <w:ind w:firstLine="709"/>
        <w:jc w:val="both"/>
        <w:rPr>
          <w:rFonts w:ascii="Times New Roman" w:eastAsia="Times New Roman" w:hAnsi="Times New Roman"/>
          <w:sz w:val="28"/>
          <w:szCs w:val="28"/>
          <w:lang w:eastAsia="ru-RU"/>
        </w:rPr>
      </w:pPr>
      <w:r w:rsidRPr="00983DAD">
        <w:rPr>
          <w:rFonts w:ascii="Times New Roman" w:eastAsia="Times New Roman" w:hAnsi="Times New Roman"/>
          <w:sz w:val="28"/>
          <w:szCs w:val="28"/>
          <w:lang w:eastAsia="ru-RU"/>
        </w:rPr>
        <w:t>Реестр хозяйствующих субъектов, доля участия муниципального образования в которых составляет 50% и более, с обозначением рынка их присутствия приводится в приложение 4</w:t>
      </w:r>
      <w:r w:rsidR="00247AB2" w:rsidRPr="00983DAD">
        <w:rPr>
          <w:rFonts w:ascii="Times New Roman" w:eastAsia="Times New Roman" w:hAnsi="Times New Roman"/>
          <w:sz w:val="28"/>
          <w:szCs w:val="28"/>
          <w:lang w:eastAsia="ru-RU"/>
        </w:rPr>
        <w:t xml:space="preserve">, а также размещен на официальном сайте администрации муниципального образования Ленинградский район по адресу </w:t>
      </w:r>
      <w:hyperlink r:id="rId58" w:history="1">
        <w:r w:rsidR="008B3681" w:rsidRPr="00983DAD">
          <w:rPr>
            <w:rStyle w:val="ae"/>
            <w:rFonts w:ascii="Times New Roman" w:eastAsia="Times New Roman" w:hAnsi="Times New Roman"/>
            <w:sz w:val="28"/>
            <w:szCs w:val="28"/>
            <w:lang w:eastAsia="ru-RU"/>
          </w:rPr>
          <w:t>http://adminlenkub.ru/region/standart_razv_konkur/reestr.php</w:t>
        </w:r>
      </w:hyperlink>
      <w:r w:rsidRPr="00983DAD">
        <w:rPr>
          <w:rFonts w:ascii="Times New Roman" w:eastAsia="Times New Roman" w:hAnsi="Times New Roman"/>
          <w:sz w:val="28"/>
          <w:szCs w:val="28"/>
          <w:lang w:eastAsia="ru-RU"/>
        </w:rPr>
        <w:t>.</w:t>
      </w:r>
    </w:p>
    <w:p w:rsidR="00FC7976" w:rsidRPr="000A4BD8" w:rsidRDefault="00FC7976" w:rsidP="00991E50">
      <w:pPr>
        <w:spacing w:after="0" w:line="240" w:lineRule="auto"/>
        <w:ind w:firstLine="709"/>
        <w:jc w:val="center"/>
        <w:rPr>
          <w:rFonts w:ascii="Times New Roman" w:hAnsi="Times New Roman"/>
          <w:b/>
          <w:bCs/>
          <w:sz w:val="28"/>
          <w:szCs w:val="28"/>
          <w:highlight w:val="yellow"/>
        </w:rPr>
      </w:pPr>
    </w:p>
    <w:p w:rsidR="00A8121C" w:rsidRPr="00AD569B" w:rsidRDefault="00A8121C" w:rsidP="00991E50">
      <w:pPr>
        <w:spacing w:after="0" w:line="240" w:lineRule="auto"/>
        <w:ind w:firstLine="709"/>
        <w:jc w:val="center"/>
        <w:rPr>
          <w:rFonts w:ascii="Times New Roman" w:eastAsia="Times New Roman" w:hAnsi="Times New Roman"/>
          <w:b/>
          <w:color w:val="000000"/>
          <w:sz w:val="28"/>
          <w:szCs w:val="28"/>
          <w:lang w:eastAsia="ru-RU"/>
        </w:rPr>
      </w:pPr>
      <w:r w:rsidRPr="00AD569B">
        <w:rPr>
          <w:rFonts w:ascii="Times New Roman" w:hAnsi="Times New Roman"/>
          <w:b/>
          <w:bCs/>
          <w:sz w:val="28"/>
          <w:szCs w:val="28"/>
        </w:rPr>
        <w:t xml:space="preserve">Раздел 5. </w:t>
      </w:r>
      <w:r w:rsidRPr="00AD569B">
        <w:rPr>
          <w:rFonts w:ascii="Times New Roman" w:eastAsia="Times New Roman" w:hAnsi="Times New Roman"/>
          <w:b/>
          <w:color w:val="000000"/>
          <w:sz w:val="28"/>
          <w:szCs w:val="28"/>
          <w:lang w:eastAsia="ru-RU"/>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w:t>
      </w:r>
    </w:p>
    <w:p w:rsidR="00AD569B" w:rsidRDefault="00AD569B" w:rsidP="00991E50">
      <w:pPr>
        <w:spacing w:after="0" w:line="240" w:lineRule="auto"/>
        <w:ind w:firstLine="567"/>
        <w:jc w:val="both"/>
        <w:rPr>
          <w:rFonts w:ascii="Times New Roman" w:hAnsi="Times New Roman"/>
          <w:sz w:val="28"/>
          <w:szCs w:val="28"/>
        </w:rPr>
      </w:pPr>
    </w:p>
    <w:p w:rsidR="00AD569B" w:rsidRPr="00A232C5" w:rsidRDefault="00AD569B" w:rsidP="00991E50">
      <w:pPr>
        <w:tabs>
          <w:tab w:val="left" w:pos="851"/>
        </w:tabs>
        <w:spacing w:after="0" w:line="240" w:lineRule="auto"/>
        <w:ind w:firstLine="567"/>
        <w:jc w:val="both"/>
        <w:rPr>
          <w:rFonts w:ascii="Times New Roman" w:eastAsia="Times New Roman" w:hAnsi="Times New Roman"/>
          <w:color w:val="000000"/>
          <w:sz w:val="28"/>
          <w:szCs w:val="28"/>
          <w:lang w:eastAsia="ru-RU"/>
        </w:rPr>
      </w:pPr>
      <w:r w:rsidRPr="00A232C5">
        <w:rPr>
          <w:rFonts w:ascii="Times New Roman" w:eastAsia="Times New Roman" w:hAnsi="Times New Roman"/>
          <w:color w:val="000000"/>
          <w:sz w:val="28"/>
          <w:szCs w:val="28"/>
          <w:lang w:eastAsia="ru-RU"/>
        </w:rPr>
        <w:t xml:space="preserve">В целях информационной поддержки субъектов предпринимательства, потребителей товаров и услуг, администрацией муниципального образования Ленинградский район на постоянной основе осуществляется размещение соответствующей информации (статьи, заметки, объявления) в средствах массовой информации, в том числе в газете «Степные зори», в эфире </w:t>
      </w:r>
      <w:r w:rsidRPr="00A232C5">
        <w:rPr>
          <w:rFonts w:ascii="Times New Roman" w:eastAsia="Times New Roman" w:hAnsi="Times New Roman"/>
          <w:color w:val="000000"/>
          <w:sz w:val="28"/>
          <w:szCs w:val="28"/>
          <w:lang w:eastAsia="ru-RU"/>
        </w:rPr>
        <w:lastRenderedPageBreak/>
        <w:t>телеканала «Стимул-ТВ» МУП «Ленинградская вещательная компания», на официальном сайте администрации муниципального образования Ленинградский район www.adminlenkub.ru.</w:t>
      </w:r>
    </w:p>
    <w:p w:rsidR="00AD569B" w:rsidRPr="00E77A40" w:rsidRDefault="00AD569B" w:rsidP="00991E50">
      <w:pPr>
        <w:tabs>
          <w:tab w:val="left" w:pos="851"/>
        </w:tabs>
        <w:spacing w:after="0" w:line="240" w:lineRule="auto"/>
        <w:ind w:firstLine="567"/>
        <w:jc w:val="both"/>
        <w:rPr>
          <w:rFonts w:ascii="Times New Roman" w:eastAsia="Times New Roman" w:hAnsi="Times New Roman"/>
          <w:color w:val="000000"/>
          <w:sz w:val="28"/>
          <w:szCs w:val="28"/>
          <w:lang w:eastAsia="ru-RU"/>
        </w:rPr>
      </w:pPr>
      <w:r w:rsidRPr="00E77A40">
        <w:rPr>
          <w:rFonts w:ascii="Times New Roman" w:eastAsia="Times New Roman" w:hAnsi="Times New Roman"/>
          <w:color w:val="000000"/>
          <w:sz w:val="28"/>
          <w:szCs w:val="28"/>
          <w:lang w:eastAsia="ru-RU"/>
        </w:rPr>
        <w:t>По итогам 2017 года, в газете «Степные зори» размещено 33 информационных материалов, в эфире телеканала «Стимул-ТВ» МУП «Ленинградская вещательная компания» не менее 5 раз в день в течение 30 дней в рекламном блоке новостей осуществлялось размещение 3 информационных роликов для предпринимателей: 2- о Центре поддержки предпринимательства в Краснодарском крае, 1- о Фонде микрофинансирования; в эфире радиоканала «Радио Рекорд Ленинградская 100.2FM» размещена информация о Фонде микрофинансирования; в сети «Интернет» размещено 69 информационных материалов, большая часть которых размещена на сайте администрации муниципального образования Ленинградский район www.adminlenkub.ru, а также на инвестиционном портале Ленинградского района www.invest-lenkub.ru.</w:t>
      </w:r>
    </w:p>
    <w:p w:rsidR="00AD569B" w:rsidRDefault="00AD569B" w:rsidP="00991E50">
      <w:pPr>
        <w:tabs>
          <w:tab w:val="left" w:pos="851"/>
        </w:tabs>
        <w:spacing w:after="0" w:line="240" w:lineRule="auto"/>
        <w:ind w:firstLine="567"/>
        <w:jc w:val="both"/>
        <w:rPr>
          <w:rFonts w:ascii="Times New Roman" w:eastAsia="Times New Roman" w:hAnsi="Times New Roman"/>
          <w:color w:val="000000"/>
          <w:sz w:val="28"/>
          <w:szCs w:val="28"/>
          <w:lang w:eastAsia="ru-RU"/>
        </w:rPr>
      </w:pPr>
      <w:r w:rsidRPr="00E77A40">
        <w:rPr>
          <w:rFonts w:ascii="Times New Roman" w:eastAsia="Times New Roman" w:hAnsi="Times New Roman"/>
          <w:color w:val="000000"/>
          <w:sz w:val="28"/>
          <w:szCs w:val="28"/>
          <w:lang w:eastAsia="ru-RU"/>
        </w:rPr>
        <w:t xml:space="preserve">За 2017 год проведено </w:t>
      </w:r>
      <w:r w:rsidR="003E46B0">
        <w:rPr>
          <w:rFonts w:ascii="Times New Roman" w:eastAsia="Times New Roman" w:hAnsi="Times New Roman"/>
          <w:color w:val="000000"/>
          <w:sz w:val="28"/>
          <w:szCs w:val="28"/>
          <w:lang w:eastAsia="ru-RU"/>
        </w:rPr>
        <w:t>90</w:t>
      </w:r>
      <w:r w:rsidRPr="00E77A40">
        <w:rPr>
          <w:rFonts w:ascii="Times New Roman" w:eastAsia="Times New Roman" w:hAnsi="Times New Roman"/>
          <w:color w:val="000000"/>
          <w:sz w:val="28"/>
          <w:szCs w:val="28"/>
          <w:lang w:eastAsia="ru-RU"/>
        </w:rPr>
        <w:t xml:space="preserve"> мероприяти</w:t>
      </w:r>
      <w:r w:rsidR="00C41139">
        <w:rPr>
          <w:rFonts w:ascii="Times New Roman" w:eastAsia="Times New Roman" w:hAnsi="Times New Roman"/>
          <w:color w:val="000000"/>
          <w:sz w:val="28"/>
          <w:szCs w:val="28"/>
          <w:lang w:eastAsia="ru-RU"/>
        </w:rPr>
        <w:t>й</w:t>
      </w:r>
      <w:r w:rsidRPr="00E77A40">
        <w:rPr>
          <w:rFonts w:ascii="Times New Roman" w:eastAsia="Times New Roman" w:hAnsi="Times New Roman"/>
          <w:color w:val="000000"/>
          <w:sz w:val="28"/>
          <w:szCs w:val="28"/>
          <w:lang w:eastAsia="ru-RU"/>
        </w:rPr>
        <w:t xml:space="preserve"> для субъектов малого и среднего предпринимательства, в которых приняли участие 1255 предпринимателей, в том числе 12 совещаний, 8 обучающих семинаров, 32 выставок-ярмарок (без учета ярмарок выходного дня), 11 субъектов МСП приняли участие в выставке-ярмарке сельскохозяйственной продукции и продукции перерабатывающей промышленности в рамках краевого мероприятия 7 "Кубанской ярмарки 2017".</w:t>
      </w:r>
    </w:p>
    <w:p w:rsidR="00CA777F" w:rsidRPr="008B6C1F" w:rsidRDefault="00CA777F" w:rsidP="00991E50">
      <w:pPr>
        <w:pStyle w:val="a3"/>
        <w:tabs>
          <w:tab w:val="left" w:pos="567"/>
        </w:tabs>
        <w:ind w:firstLine="567"/>
        <w:jc w:val="both"/>
        <w:rPr>
          <w:rFonts w:ascii="Times New Roman" w:hAnsi="Times New Roman"/>
          <w:sz w:val="28"/>
          <w:szCs w:val="28"/>
        </w:rPr>
      </w:pPr>
      <w:r w:rsidRPr="008B6C1F">
        <w:rPr>
          <w:rFonts w:ascii="Times New Roman" w:hAnsi="Times New Roman"/>
          <w:sz w:val="28"/>
          <w:szCs w:val="28"/>
        </w:rPr>
        <w:t>В рамках подготовки годового отчета за 201</w:t>
      </w:r>
      <w:r w:rsidR="008B6C1F" w:rsidRPr="008B6C1F">
        <w:rPr>
          <w:rFonts w:ascii="Times New Roman" w:hAnsi="Times New Roman"/>
          <w:sz w:val="28"/>
          <w:szCs w:val="28"/>
        </w:rPr>
        <w:t>7</w:t>
      </w:r>
      <w:r w:rsidRPr="008B6C1F">
        <w:rPr>
          <w:rFonts w:ascii="Times New Roman" w:hAnsi="Times New Roman"/>
          <w:sz w:val="28"/>
          <w:szCs w:val="28"/>
        </w:rPr>
        <w:t xml:space="preserve"> год, с целью информирования населения района и хозяйствующих субъектов о проведении мониторинга состояния конкуренции в муниципальном образовании Ленинградский район, администрация муниципального образования провела следующую работу:</w:t>
      </w:r>
    </w:p>
    <w:p w:rsidR="00CA777F" w:rsidRPr="008B6C1F" w:rsidRDefault="00CA777F" w:rsidP="00991E50">
      <w:pPr>
        <w:pStyle w:val="a3"/>
        <w:numPr>
          <w:ilvl w:val="0"/>
          <w:numId w:val="9"/>
        </w:numPr>
        <w:tabs>
          <w:tab w:val="left" w:pos="567"/>
          <w:tab w:val="left" w:pos="993"/>
        </w:tabs>
        <w:ind w:left="0" w:firstLine="567"/>
        <w:jc w:val="both"/>
        <w:rPr>
          <w:rFonts w:ascii="Times New Roman" w:hAnsi="Times New Roman"/>
          <w:sz w:val="28"/>
          <w:szCs w:val="28"/>
        </w:rPr>
      </w:pPr>
      <w:r w:rsidRPr="008B6C1F">
        <w:rPr>
          <w:rFonts w:ascii="Times New Roman" w:hAnsi="Times New Roman"/>
          <w:sz w:val="28"/>
          <w:szCs w:val="28"/>
        </w:rPr>
        <w:t>В адрес хозяйствующих субъектов, находящихся на территории муниципального образования Ленинградский район, направлена информация о проведении опроса для определения оценки состояния и развития конкурентной среды на рынках товаров и услуг Краснодарского края, а также активная ссылка на данный опрос.</w:t>
      </w:r>
    </w:p>
    <w:p w:rsidR="00CA777F" w:rsidRPr="008B6C1F" w:rsidRDefault="00CA777F" w:rsidP="00991E50">
      <w:pPr>
        <w:pStyle w:val="a3"/>
        <w:numPr>
          <w:ilvl w:val="0"/>
          <w:numId w:val="9"/>
        </w:numPr>
        <w:tabs>
          <w:tab w:val="left" w:pos="567"/>
          <w:tab w:val="left" w:pos="993"/>
        </w:tabs>
        <w:ind w:left="0" w:firstLine="567"/>
        <w:jc w:val="both"/>
        <w:rPr>
          <w:rFonts w:ascii="Times New Roman" w:hAnsi="Times New Roman"/>
          <w:sz w:val="28"/>
          <w:szCs w:val="28"/>
        </w:rPr>
      </w:pPr>
      <w:r w:rsidRPr="008B6C1F">
        <w:rPr>
          <w:rFonts w:ascii="Times New Roman" w:hAnsi="Times New Roman"/>
          <w:sz w:val="28"/>
          <w:szCs w:val="28"/>
        </w:rPr>
        <w:t xml:space="preserve">На официальном сайте администрации муниципального образования Ленинградский район, в разделе «Новости» </w:t>
      </w:r>
      <w:r w:rsidR="008B6C1F" w:rsidRPr="008B6C1F">
        <w:rPr>
          <w:rFonts w:ascii="Times New Roman" w:hAnsi="Times New Roman"/>
          <w:sz w:val="28"/>
          <w:szCs w:val="28"/>
        </w:rPr>
        <w:t xml:space="preserve">и в разделе «Стандарт развития конкуренции», а также на инвестиционном портале администрации муниципального образования Ленинградский район </w:t>
      </w:r>
      <w:r w:rsidRPr="008B6C1F">
        <w:rPr>
          <w:rFonts w:ascii="Times New Roman" w:hAnsi="Times New Roman"/>
          <w:sz w:val="28"/>
          <w:szCs w:val="28"/>
        </w:rPr>
        <w:t>опубликована информация и действующ</w:t>
      </w:r>
      <w:r w:rsidR="00743397" w:rsidRPr="008B6C1F">
        <w:rPr>
          <w:rFonts w:ascii="Times New Roman" w:hAnsi="Times New Roman"/>
          <w:sz w:val="28"/>
          <w:szCs w:val="28"/>
        </w:rPr>
        <w:t>ие</w:t>
      </w:r>
      <w:r w:rsidRPr="008B6C1F">
        <w:rPr>
          <w:rFonts w:ascii="Times New Roman" w:hAnsi="Times New Roman"/>
          <w:sz w:val="28"/>
          <w:szCs w:val="28"/>
        </w:rPr>
        <w:t xml:space="preserve"> ссылк</w:t>
      </w:r>
      <w:r w:rsidR="00743397" w:rsidRPr="008B6C1F">
        <w:rPr>
          <w:rFonts w:ascii="Times New Roman" w:hAnsi="Times New Roman"/>
          <w:sz w:val="28"/>
          <w:szCs w:val="28"/>
        </w:rPr>
        <w:t>и</w:t>
      </w:r>
      <w:r w:rsidRPr="008B6C1F">
        <w:rPr>
          <w:rFonts w:ascii="Times New Roman" w:hAnsi="Times New Roman"/>
          <w:sz w:val="28"/>
          <w:szCs w:val="28"/>
        </w:rPr>
        <w:t xml:space="preserve"> на анкет</w:t>
      </w:r>
      <w:r w:rsidR="00743397" w:rsidRPr="008B6C1F">
        <w:rPr>
          <w:rFonts w:ascii="Times New Roman" w:hAnsi="Times New Roman"/>
          <w:sz w:val="28"/>
          <w:szCs w:val="28"/>
        </w:rPr>
        <w:t>ы</w:t>
      </w:r>
      <w:r w:rsidRPr="008B6C1F">
        <w:rPr>
          <w:rFonts w:ascii="Times New Roman" w:hAnsi="Times New Roman"/>
          <w:sz w:val="28"/>
          <w:szCs w:val="28"/>
        </w:rPr>
        <w:t xml:space="preserve"> для опроса потребителей товаров и услуг </w:t>
      </w:r>
      <w:r w:rsidR="008B6C1F" w:rsidRPr="008B6C1F">
        <w:rPr>
          <w:rFonts w:ascii="Times New Roman" w:hAnsi="Times New Roman"/>
          <w:sz w:val="28"/>
          <w:szCs w:val="28"/>
        </w:rPr>
        <w:t xml:space="preserve">и анкеты </w:t>
      </w:r>
      <w:r w:rsidRPr="008B6C1F">
        <w:rPr>
          <w:rFonts w:ascii="Times New Roman" w:hAnsi="Times New Roman"/>
          <w:sz w:val="28"/>
          <w:szCs w:val="28"/>
        </w:rPr>
        <w:t>для определения оценки состояния и развития конкурентной среды на рынках товар</w:t>
      </w:r>
      <w:r w:rsidR="008B6C1F" w:rsidRPr="008B6C1F">
        <w:rPr>
          <w:rFonts w:ascii="Times New Roman" w:hAnsi="Times New Roman"/>
          <w:sz w:val="28"/>
          <w:szCs w:val="28"/>
        </w:rPr>
        <w:t>ов и услуг Краснодарского края.</w:t>
      </w:r>
    </w:p>
    <w:p w:rsidR="00CA777F" w:rsidRPr="008B6C1F" w:rsidRDefault="00CA777F" w:rsidP="00991E50">
      <w:pPr>
        <w:pStyle w:val="a3"/>
        <w:numPr>
          <w:ilvl w:val="0"/>
          <w:numId w:val="9"/>
        </w:numPr>
        <w:tabs>
          <w:tab w:val="left" w:pos="567"/>
          <w:tab w:val="left" w:pos="993"/>
        </w:tabs>
        <w:ind w:left="0" w:firstLine="567"/>
        <w:jc w:val="both"/>
        <w:rPr>
          <w:rFonts w:ascii="Times New Roman" w:hAnsi="Times New Roman"/>
          <w:sz w:val="28"/>
          <w:szCs w:val="28"/>
        </w:rPr>
      </w:pPr>
      <w:r w:rsidRPr="008B6C1F">
        <w:rPr>
          <w:rFonts w:ascii="Times New Roman" w:hAnsi="Times New Roman"/>
          <w:sz w:val="28"/>
          <w:szCs w:val="28"/>
        </w:rPr>
        <w:t>В Общественной приемной администрации муниципального образования Ленинградский район организовано проведение опроса потребителей товаров и услуг для всех обратившихся.</w:t>
      </w:r>
    </w:p>
    <w:p w:rsidR="00CA777F" w:rsidRPr="008B6C1F" w:rsidRDefault="00CA777F" w:rsidP="00991E50">
      <w:pPr>
        <w:pStyle w:val="a3"/>
        <w:numPr>
          <w:ilvl w:val="0"/>
          <w:numId w:val="9"/>
        </w:numPr>
        <w:tabs>
          <w:tab w:val="left" w:pos="567"/>
          <w:tab w:val="left" w:pos="993"/>
        </w:tabs>
        <w:ind w:left="0" w:firstLine="567"/>
        <w:jc w:val="both"/>
        <w:rPr>
          <w:rFonts w:ascii="Times New Roman" w:hAnsi="Times New Roman"/>
          <w:sz w:val="28"/>
          <w:szCs w:val="28"/>
        </w:rPr>
      </w:pPr>
      <w:r w:rsidRPr="008B6C1F">
        <w:rPr>
          <w:rFonts w:ascii="Times New Roman" w:hAnsi="Times New Roman"/>
          <w:sz w:val="28"/>
          <w:szCs w:val="28"/>
        </w:rPr>
        <w:t xml:space="preserve">В районной газете «Степные Зори» </w:t>
      </w:r>
      <w:r w:rsidR="008B6C1F" w:rsidRPr="008B6C1F">
        <w:rPr>
          <w:rFonts w:ascii="Times New Roman" w:hAnsi="Times New Roman"/>
          <w:sz w:val="28"/>
          <w:szCs w:val="28"/>
        </w:rPr>
        <w:t xml:space="preserve">№90 (11199) 9 ноября 2017 года </w:t>
      </w:r>
      <w:r w:rsidRPr="008B6C1F">
        <w:rPr>
          <w:rFonts w:ascii="Times New Roman" w:hAnsi="Times New Roman"/>
          <w:sz w:val="28"/>
          <w:szCs w:val="28"/>
        </w:rPr>
        <w:t>опубликована информация о проведении опроса для определения оценки состояния и развития конкурентной среды на рынках товаров и услуг Краснодарского края.</w:t>
      </w:r>
    </w:p>
    <w:p w:rsidR="00CA777F" w:rsidRPr="008B6C1F" w:rsidRDefault="00CA777F" w:rsidP="00991E50">
      <w:pPr>
        <w:pStyle w:val="a3"/>
        <w:numPr>
          <w:ilvl w:val="0"/>
          <w:numId w:val="9"/>
        </w:numPr>
        <w:tabs>
          <w:tab w:val="left" w:pos="567"/>
          <w:tab w:val="left" w:pos="993"/>
        </w:tabs>
        <w:ind w:left="0" w:firstLine="567"/>
        <w:jc w:val="both"/>
        <w:rPr>
          <w:rFonts w:ascii="Times New Roman" w:hAnsi="Times New Roman"/>
          <w:sz w:val="28"/>
          <w:szCs w:val="28"/>
        </w:rPr>
      </w:pPr>
      <w:r w:rsidRPr="008B6C1F">
        <w:rPr>
          <w:rFonts w:ascii="Times New Roman" w:hAnsi="Times New Roman"/>
          <w:sz w:val="28"/>
          <w:szCs w:val="28"/>
        </w:rPr>
        <w:lastRenderedPageBreak/>
        <w:t>На информационном стенде в МБУ «Многофункциональный центр предоставления государственных и муниципальных услуг» муниципального образования Ленинградский район</w:t>
      </w:r>
      <w:r w:rsidR="00196A43" w:rsidRPr="008B6C1F">
        <w:rPr>
          <w:rFonts w:ascii="Times New Roman" w:hAnsi="Times New Roman"/>
          <w:sz w:val="28"/>
          <w:szCs w:val="28"/>
        </w:rPr>
        <w:t xml:space="preserve"> </w:t>
      </w:r>
      <w:r w:rsidRPr="008B6C1F">
        <w:rPr>
          <w:rFonts w:ascii="Times New Roman" w:hAnsi="Times New Roman"/>
          <w:sz w:val="28"/>
          <w:szCs w:val="28"/>
        </w:rPr>
        <w:t>размещена информация о проведении мониторинга состояния конкуренции в муниципальном образовании Ленинградский район с указанием электронных адресов, для прохождения опроса.</w:t>
      </w:r>
    </w:p>
    <w:p w:rsidR="00FF1BBB" w:rsidRPr="00C37F67" w:rsidRDefault="00FC7976" w:rsidP="00991E50">
      <w:pPr>
        <w:pStyle w:val="ad"/>
        <w:spacing w:before="0" w:beforeAutospacing="0" w:after="0" w:afterAutospacing="0"/>
        <w:ind w:firstLine="567"/>
        <w:jc w:val="both"/>
        <w:rPr>
          <w:sz w:val="28"/>
          <w:szCs w:val="28"/>
        </w:rPr>
      </w:pPr>
      <w:r w:rsidRPr="00C37F67">
        <w:rPr>
          <w:spacing w:val="-6"/>
          <w:kern w:val="16"/>
          <w:sz w:val="28"/>
          <w:szCs w:val="28"/>
        </w:rPr>
        <w:t>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состояние конкуренции</w:t>
      </w:r>
      <w:r w:rsidRPr="00C37F67">
        <w:rPr>
          <w:sz w:val="28"/>
          <w:szCs w:val="28"/>
        </w:rPr>
        <w:t xml:space="preserve">, </w:t>
      </w:r>
      <w:r w:rsidR="00C37F67" w:rsidRPr="00E71D44">
        <w:rPr>
          <w:sz w:val="28"/>
          <w:szCs w:val="28"/>
        </w:rPr>
        <w:t>субъект</w:t>
      </w:r>
      <w:r w:rsidR="00C37F67">
        <w:rPr>
          <w:sz w:val="28"/>
          <w:szCs w:val="28"/>
        </w:rPr>
        <w:t>ы</w:t>
      </w:r>
      <w:r w:rsidR="00C37F67" w:rsidRPr="00E71D44">
        <w:rPr>
          <w:sz w:val="28"/>
          <w:szCs w:val="28"/>
        </w:rPr>
        <w:t xml:space="preserve"> предпринимательской деятельности</w:t>
      </w:r>
      <w:r w:rsidR="00C37F67" w:rsidRPr="00C37F67">
        <w:rPr>
          <w:sz w:val="28"/>
          <w:szCs w:val="28"/>
        </w:rPr>
        <w:t xml:space="preserve"> </w:t>
      </w:r>
      <w:r w:rsidRPr="00C37F67">
        <w:rPr>
          <w:sz w:val="28"/>
          <w:szCs w:val="28"/>
        </w:rPr>
        <w:t xml:space="preserve">муниципального образования Ленинградский район, дали оценку </w:t>
      </w:r>
      <w:r w:rsidR="00FF1BBB" w:rsidRPr="00C37F67">
        <w:rPr>
          <w:sz w:val="28"/>
          <w:szCs w:val="28"/>
        </w:rPr>
        <w:t>качества официальной информации о состоянии конкурентной среды на рынках товаров и услуг муниципального образования Ленинградский район и деятельности по содействию развитию конкуренции, размещаемой в открытом доступе, по 5-балльной шкале, где: «5» – высший балл, означающий «отлично», «высокий уровень»;</w:t>
      </w:r>
      <w:r w:rsidR="00AD569B">
        <w:rPr>
          <w:sz w:val="28"/>
          <w:szCs w:val="28"/>
        </w:rPr>
        <w:t xml:space="preserve"> </w:t>
      </w:r>
      <w:r w:rsidR="00FF1BBB" w:rsidRPr="00C37F67">
        <w:rPr>
          <w:sz w:val="28"/>
          <w:szCs w:val="28"/>
        </w:rPr>
        <w:t>«1» – низший балл, означающий «очень плохо», «крайне низкий уровень». Результат опроса следующий:</w:t>
      </w:r>
    </w:p>
    <w:tbl>
      <w:tblPr>
        <w:tblStyle w:val="a8"/>
        <w:tblW w:w="0" w:type="auto"/>
        <w:jc w:val="center"/>
        <w:tblLook w:val="04A0" w:firstRow="1" w:lastRow="0" w:firstColumn="1" w:lastColumn="0" w:noHBand="0" w:noVBand="1"/>
      </w:tblPr>
      <w:tblGrid>
        <w:gridCol w:w="1944"/>
        <w:gridCol w:w="776"/>
        <w:gridCol w:w="776"/>
        <w:gridCol w:w="776"/>
        <w:gridCol w:w="776"/>
        <w:gridCol w:w="776"/>
        <w:gridCol w:w="776"/>
        <w:gridCol w:w="776"/>
        <w:gridCol w:w="776"/>
        <w:gridCol w:w="776"/>
        <w:gridCol w:w="776"/>
      </w:tblGrid>
      <w:tr w:rsidR="00FF1BBB" w:rsidRPr="00DD1075" w:rsidTr="008B6C1F">
        <w:trPr>
          <w:jc w:val="center"/>
        </w:trPr>
        <w:tc>
          <w:tcPr>
            <w:tcW w:w="1944" w:type="dxa"/>
            <w:vMerge w:val="restart"/>
          </w:tcPr>
          <w:p w:rsidR="00FF1BBB" w:rsidRPr="00DD1075" w:rsidRDefault="00FF1BBB" w:rsidP="00991E50">
            <w:pPr>
              <w:spacing w:after="0" w:line="240" w:lineRule="auto"/>
              <w:rPr>
                <w:rFonts w:ascii="Times New Roman" w:hAnsi="Times New Roman"/>
                <w:sz w:val="24"/>
                <w:szCs w:val="24"/>
              </w:rPr>
            </w:pPr>
          </w:p>
        </w:tc>
        <w:tc>
          <w:tcPr>
            <w:tcW w:w="1552" w:type="dxa"/>
            <w:gridSpan w:val="2"/>
          </w:tcPr>
          <w:p w:rsidR="00FF1BBB" w:rsidRPr="00DD1075" w:rsidRDefault="00FF1BBB" w:rsidP="00991E50">
            <w:pPr>
              <w:spacing w:after="0" w:line="240" w:lineRule="auto"/>
              <w:jc w:val="center"/>
              <w:rPr>
                <w:rFonts w:ascii="Times New Roman" w:hAnsi="Times New Roman"/>
                <w:sz w:val="24"/>
                <w:szCs w:val="24"/>
              </w:rPr>
            </w:pPr>
            <w:r w:rsidRPr="00DD1075">
              <w:rPr>
                <w:rFonts w:ascii="Times New Roman" w:hAnsi="Times New Roman"/>
                <w:sz w:val="24"/>
                <w:szCs w:val="24"/>
              </w:rPr>
              <w:t>«1»</w:t>
            </w:r>
          </w:p>
        </w:tc>
        <w:tc>
          <w:tcPr>
            <w:tcW w:w="1552" w:type="dxa"/>
            <w:gridSpan w:val="2"/>
          </w:tcPr>
          <w:p w:rsidR="00FF1BBB" w:rsidRPr="00DD1075" w:rsidRDefault="00FF1BBB" w:rsidP="00991E50">
            <w:pPr>
              <w:spacing w:after="0" w:line="240" w:lineRule="auto"/>
              <w:jc w:val="center"/>
              <w:rPr>
                <w:rFonts w:ascii="Times New Roman" w:hAnsi="Times New Roman"/>
                <w:sz w:val="24"/>
                <w:szCs w:val="24"/>
              </w:rPr>
            </w:pPr>
            <w:r w:rsidRPr="00DD1075">
              <w:rPr>
                <w:rFonts w:ascii="Times New Roman" w:hAnsi="Times New Roman"/>
                <w:sz w:val="24"/>
                <w:szCs w:val="24"/>
              </w:rPr>
              <w:t>«2»</w:t>
            </w:r>
          </w:p>
        </w:tc>
        <w:tc>
          <w:tcPr>
            <w:tcW w:w="1552" w:type="dxa"/>
            <w:gridSpan w:val="2"/>
          </w:tcPr>
          <w:p w:rsidR="00FF1BBB" w:rsidRPr="00DD1075" w:rsidRDefault="00FF1BBB" w:rsidP="00991E50">
            <w:pPr>
              <w:spacing w:after="0" w:line="240" w:lineRule="auto"/>
              <w:jc w:val="center"/>
              <w:rPr>
                <w:rFonts w:ascii="Times New Roman" w:hAnsi="Times New Roman"/>
                <w:sz w:val="24"/>
                <w:szCs w:val="24"/>
              </w:rPr>
            </w:pPr>
            <w:r w:rsidRPr="00DD1075">
              <w:rPr>
                <w:rFonts w:ascii="Times New Roman" w:hAnsi="Times New Roman"/>
                <w:sz w:val="24"/>
                <w:szCs w:val="24"/>
              </w:rPr>
              <w:t>«3»</w:t>
            </w:r>
          </w:p>
        </w:tc>
        <w:tc>
          <w:tcPr>
            <w:tcW w:w="1552" w:type="dxa"/>
            <w:gridSpan w:val="2"/>
          </w:tcPr>
          <w:p w:rsidR="00FF1BBB" w:rsidRPr="00DD1075" w:rsidRDefault="00FF1BBB" w:rsidP="00991E50">
            <w:pPr>
              <w:spacing w:after="0" w:line="240" w:lineRule="auto"/>
              <w:jc w:val="center"/>
              <w:rPr>
                <w:rFonts w:ascii="Times New Roman" w:hAnsi="Times New Roman"/>
                <w:sz w:val="24"/>
                <w:szCs w:val="24"/>
              </w:rPr>
            </w:pPr>
            <w:r w:rsidRPr="00DD1075">
              <w:rPr>
                <w:rFonts w:ascii="Times New Roman" w:hAnsi="Times New Roman"/>
                <w:sz w:val="24"/>
                <w:szCs w:val="24"/>
              </w:rPr>
              <w:t>«4»</w:t>
            </w:r>
          </w:p>
        </w:tc>
        <w:tc>
          <w:tcPr>
            <w:tcW w:w="1552" w:type="dxa"/>
            <w:gridSpan w:val="2"/>
          </w:tcPr>
          <w:p w:rsidR="00FF1BBB" w:rsidRPr="00DD1075" w:rsidRDefault="00FF1BBB" w:rsidP="00991E50">
            <w:pPr>
              <w:spacing w:after="0" w:line="240" w:lineRule="auto"/>
              <w:jc w:val="center"/>
              <w:rPr>
                <w:rFonts w:ascii="Times New Roman" w:hAnsi="Times New Roman"/>
                <w:sz w:val="24"/>
                <w:szCs w:val="24"/>
              </w:rPr>
            </w:pPr>
            <w:r w:rsidRPr="00DD1075">
              <w:rPr>
                <w:rFonts w:ascii="Times New Roman" w:hAnsi="Times New Roman"/>
                <w:sz w:val="24"/>
                <w:szCs w:val="24"/>
              </w:rPr>
              <w:t>«5»</w:t>
            </w:r>
          </w:p>
        </w:tc>
      </w:tr>
      <w:tr w:rsidR="008B6C1F" w:rsidRPr="00DD1075" w:rsidTr="008B6C1F">
        <w:trPr>
          <w:jc w:val="center"/>
        </w:trPr>
        <w:tc>
          <w:tcPr>
            <w:tcW w:w="1944" w:type="dxa"/>
            <w:vMerge/>
          </w:tcPr>
          <w:p w:rsidR="008B6C1F" w:rsidRPr="00DD1075" w:rsidRDefault="008B6C1F" w:rsidP="00991E50">
            <w:pPr>
              <w:spacing w:after="0" w:line="240" w:lineRule="auto"/>
              <w:rPr>
                <w:rFonts w:ascii="Times New Roman" w:hAnsi="Times New Roman"/>
                <w:sz w:val="24"/>
                <w:szCs w:val="24"/>
              </w:rPr>
            </w:pP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2016</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2017</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2016</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2017</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2016</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2017</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2016</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2017</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2016</w:t>
            </w:r>
          </w:p>
        </w:tc>
        <w:tc>
          <w:tcPr>
            <w:tcW w:w="776"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2017</w:t>
            </w:r>
          </w:p>
        </w:tc>
      </w:tr>
      <w:tr w:rsidR="008B6C1F" w:rsidRPr="00DD1075" w:rsidTr="00A4700E">
        <w:trPr>
          <w:jc w:val="center"/>
        </w:trPr>
        <w:tc>
          <w:tcPr>
            <w:tcW w:w="1944"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Уровень доступности</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14</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8</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10</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1</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39</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41</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70</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112</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76</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90</w:t>
            </w:r>
          </w:p>
        </w:tc>
      </w:tr>
      <w:tr w:rsidR="008B6C1F" w:rsidRPr="00DD1075" w:rsidTr="00A4700E">
        <w:trPr>
          <w:jc w:val="center"/>
        </w:trPr>
        <w:tc>
          <w:tcPr>
            <w:tcW w:w="1944"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Уровень понятности</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17</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11</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6</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4</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42</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44</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73</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121</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71</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72</w:t>
            </w:r>
          </w:p>
        </w:tc>
      </w:tr>
      <w:tr w:rsidR="008B6C1F" w:rsidRPr="00DD1075" w:rsidTr="00A4700E">
        <w:trPr>
          <w:jc w:val="center"/>
        </w:trPr>
        <w:tc>
          <w:tcPr>
            <w:tcW w:w="1944" w:type="dxa"/>
          </w:tcPr>
          <w:p w:rsidR="008B6C1F" w:rsidRPr="00DD1075" w:rsidRDefault="008B6C1F" w:rsidP="00991E50">
            <w:pPr>
              <w:spacing w:after="0" w:line="240" w:lineRule="auto"/>
              <w:rPr>
                <w:rFonts w:ascii="Times New Roman" w:hAnsi="Times New Roman"/>
                <w:sz w:val="24"/>
                <w:szCs w:val="24"/>
              </w:rPr>
            </w:pPr>
            <w:r w:rsidRPr="00DD1075">
              <w:rPr>
                <w:rFonts w:ascii="Times New Roman" w:hAnsi="Times New Roman"/>
                <w:sz w:val="24"/>
                <w:szCs w:val="24"/>
              </w:rPr>
              <w:t>Удобство получения</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18</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9</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9</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4</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35</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34</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71</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130</w:t>
            </w:r>
          </w:p>
        </w:tc>
        <w:tc>
          <w:tcPr>
            <w:tcW w:w="776" w:type="dxa"/>
            <w:vAlign w:val="center"/>
          </w:tcPr>
          <w:p w:rsidR="008B6C1F" w:rsidRPr="00DD1075" w:rsidRDefault="008B6C1F" w:rsidP="00991E50">
            <w:pPr>
              <w:spacing w:after="0" w:line="240" w:lineRule="auto"/>
              <w:jc w:val="center"/>
              <w:rPr>
                <w:rFonts w:ascii="Times New Roman" w:hAnsi="Times New Roman"/>
                <w:sz w:val="24"/>
                <w:szCs w:val="24"/>
              </w:rPr>
            </w:pPr>
            <w:r w:rsidRPr="00DD1075">
              <w:rPr>
                <w:rFonts w:ascii="Times New Roman" w:hAnsi="Times New Roman"/>
                <w:sz w:val="24"/>
                <w:szCs w:val="24"/>
              </w:rPr>
              <w:t>76</w:t>
            </w:r>
          </w:p>
        </w:tc>
        <w:tc>
          <w:tcPr>
            <w:tcW w:w="776" w:type="dxa"/>
            <w:vAlign w:val="center"/>
          </w:tcPr>
          <w:p w:rsidR="008B6C1F" w:rsidRPr="00DD1075" w:rsidRDefault="00C37F67" w:rsidP="00991E50">
            <w:pPr>
              <w:spacing w:after="0" w:line="240" w:lineRule="auto"/>
              <w:jc w:val="center"/>
              <w:rPr>
                <w:rFonts w:ascii="Times New Roman" w:hAnsi="Times New Roman"/>
                <w:sz w:val="24"/>
                <w:szCs w:val="24"/>
              </w:rPr>
            </w:pPr>
            <w:r w:rsidRPr="00DD1075">
              <w:rPr>
                <w:rFonts w:ascii="Times New Roman" w:hAnsi="Times New Roman"/>
                <w:sz w:val="24"/>
                <w:szCs w:val="24"/>
              </w:rPr>
              <w:t>75</w:t>
            </w:r>
          </w:p>
        </w:tc>
      </w:tr>
    </w:tbl>
    <w:p w:rsidR="00FF1BBB" w:rsidRPr="00C37F67" w:rsidRDefault="00FF1BBB" w:rsidP="00991E50">
      <w:pPr>
        <w:tabs>
          <w:tab w:val="left" w:pos="-142"/>
        </w:tabs>
        <w:spacing w:after="0" w:line="240" w:lineRule="auto"/>
        <w:ind w:firstLine="567"/>
        <w:jc w:val="both"/>
        <w:rPr>
          <w:rFonts w:ascii="Times New Roman" w:hAnsi="Times New Roman"/>
          <w:sz w:val="28"/>
          <w:szCs w:val="28"/>
        </w:rPr>
      </w:pPr>
      <w:r w:rsidRPr="00C37F67">
        <w:rPr>
          <w:rFonts w:ascii="Times New Roman" w:hAnsi="Times New Roman"/>
          <w:sz w:val="28"/>
          <w:szCs w:val="28"/>
        </w:rPr>
        <w:t>Наибольшее число респондентов дают оценки «4» и «5» за качество официальной информации о состоянии конкурентной среды по уровню доступности, уровню понятности и удобству получения:</w:t>
      </w:r>
    </w:p>
    <w:p w:rsidR="00FF1BBB" w:rsidRPr="00C37F67" w:rsidRDefault="00FF1BBB" w:rsidP="00991E50">
      <w:pPr>
        <w:pStyle w:val="ad"/>
        <w:tabs>
          <w:tab w:val="left" w:pos="-142"/>
        </w:tabs>
        <w:spacing w:before="0" w:beforeAutospacing="0" w:after="0" w:afterAutospacing="0"/>
        <w:ind w:firstLine="567"/>
        <w:jc w:val="both"/>
        <w:rPr>
          <w:sz w:val="28"/>
          <w:szCs w:val="28"/>
        </w:rPr>
      </w:pPr>
      <w:r w:rsidRPr="00C37F67">
        <w:rPr>
          <w:sz w:val="28"/>
          <w:szCs w:val="28"/>
        </w:rPr>
        <w:t>По уровню доступности – 3</w:t>
      </w:r>
      <w:r w:rsidR="00C37F67" w:rsidRPr="00C37F67">
        <w:rPr>
          <w:sz w:val="28"/>
          <w:szCs w:val="28"/>
        </w:rPr>
        <w:t>5</w:t>
      </w:r>
      <w:r w:rsidRPr="00C37F67">
        <w:rPr>
          <w:sz w:val="28"/>
          <w:szCs w:val="28"/>
        </w:rPr>
        <w:t>,</w:t>
      </w:r>
      <w:r w:rsidR="00C37F67" w:rsidRPr="00C37F67">
        <w:rPr>
          <w:sz w:val="28"/>
          <w:szCs w:val="28"/>
        </w:rPr>
        <w:t>7</w:t>
      </w:r>
      <w:r w:rsidRPr="00C37F67">
        <w:rPr>
          <w:sz w:val="28"/>
          <w:szCs w:val="28"/>
        </w:rPr>
        <w:t xml:space="preserve"> % опрошенных (</w:t>
      </w:r>
      <w:r w:rsidR="00C37F67" w:rsidRPr="00C37F67">
        <w:rPr>
          <w:sz w:val="28"/>
          <w:szCs w:val="28"/>
        </w:rPr>
        <w:t>90</w:t>
      </w:r>
      <w:r w:rsidRPr="00C37F67">
        <w:rPr>
          <w:sz w:val="28"/>
          <w:szCs w:val="28"/>
        </w:rPr>
        <w:t xml:space="preserve"> субъектов), поставили высший балл, </w:t>
      </w:r>
      <w:r w:rsidR="00C37F67" w:rsidRPr="00C37F67">
        <w:rPr>
          <w:sz w:val="28"/>
          <w:szCs w:val="28"/>
        </w:rPr>
        <w:t>3,2</w:t>
      </w:r>
      <w:r w:rsidRPr="00C37F67">
        <w:rPr>
          <w:sz w:val="28"/>
          <w:szCs w:val="28"/>
        </w:rPr>
        <w:t>% опрошенных (</w:t>
      </w:r>
      <w:r w:rsidR="00C37F67" w:rsidRPr="00C37F67">
        <w:rPr>
          <w:sz w:val="28"/>
          <w:szCs w:val="28"/>
        </w:rPr>
        <w:t>8</w:t>
      </w:r>
      <w:r w:rsidRPr="00C37F67">
        <w:rPr>
          <w:sz w:val="28"/>
          <w:szCs w:val="28"/>
        </w:rPr>
        <w:t xml:space="preserve"> субъектов) поставили низкий балл. </w:t>
      </w:r>
    </w:p>
    <w:p w:rsidR="00FF1BBB" w:rsidRPr="00C37F67" w:rsidRDefault="00FF1BBB" w:rsidP="00991E50">
      <w:pPr>
        <w:pStyle w:val="ad"/>
        <w:tabs>
          <w:tab w:val="left" w:pos="-142"/>
        </w:tabs>
        <w:spacing w:before="0" w:beforeAutospacing="0" w:after="0" w:afterAutospacing="0"/>
        <w:ind w:firstLine="567"/>
        <w:jc w:val="both"/>
        <w:rPr>
          <w:sz w:val="28"/>
          <w:szCs w:val="28"/>
        </w:rPr>
      </w:pPr>
      <w:r w:rsidRPr="00C37F67">
        <w:rPr>
          <w:sz w:val="28"/>
          <w:szCs w:val="28"/>
        </w:rPr>
        <w:t xml:space="preserve">По уровню понятности – </w:t>
      </w:r>
      <w:r w:rsidR="00C37F67" w:rsidRPr="00C37F67">
        <w:rPr>
          <w:sz w:val="28"/>
          <w:szCs w:val="28"/>
        </w:rPr>
        <w:t>28,6</w:t>
      </w:r>
      <w:r w:rsidRPr="00C37F67">
        <w:rPr>
          <w:sz w:val="28"/>
          <w:szCs w:val="28"/>
        </w:rPr>
        <w:t xml:space="preserve"> % опрошенных (7</w:t>
      </w:r>
      <w:r w:rsidR="00C37F67" w:rsidRPr="00C37F67">
        <w:rPr>
          <w:sz w:val="28"/>
          <w:szCs w:val="28"/>
        </w:rPr>
        <w:t>2</w:t>
      </w:r>
      <w:r w:rsidRPr="00C37F67">
        <w:rPr>
          <w:sz w:val="28"/>
          <w:szCs w:val="28"/>
        </w:rPr>
        <w:t xml:space="preserve"> субъект</w:t>
      </w:r>
      <w:r w:rsidR="00C37F67" w:rsidRPr="00C37F67">
        <w:rPr>
          <w:sz w:val="28"/>
          <w:szCs w:val="28"/>
        </w:rPr>
        <w:t>а</w:t>
      </w:r>
      <w:r w:rsidRPr="00C37F67">
        <w:rPr>
          <w:sz w:val="28"/>
          <w:szCs w:val="28"/>
        </w:rPr>
        <w:t xml:space="preserve">), поставили высший балл, </w:t>
      </w:r>
      <w:r w:rsidR="00C37F67" w:rsidRPr="00C37F67">
        <w:rPr>
          <w:sz w:val="28"/>
          <w:szCs w:val="28"/>
        </w:rPr>
        <w:t>4,4</w:t>
      </w:r>
      <w:r w:rsidRPr="00C37F67">
        <w:rPr>
          <w:sz w:val="28"/>
          <w:szCs w:val="28"/>
        </w:rPr>
        <w:t>% опрошенных (1</w:t>
      </w:r>
      <w:r w:rsidR="00C37F67" w:rsidRPr="00C37F67">
        <w:rPr>
          <w:sz w:val="28"/>
          <w:szCs w:val="28"/>
        </w:rPr>
        <w:t>1</w:t>
      </w:r>
      <w:r w:rsidRPr="00C37F67">
        <w:rPr>
          <w:sz w:val="28"/>
          <w:szCs w:val="28"/>
        </w:rPr>
        <w:t xml:space="preserve"> субъектов) поставили низкий балл. </w:t>
      </w:r>
    </w:p>
    <w:p w:rsidR="00FF1BBB" w:rsidRPr="00C37F67" w:rsidRDefault="00FF1BBB" w:rsidP="00991E50">
      <w:pPr>
        <w:pStyle w:val="ad"/>
        <w:tabs>
          <w:tab w:val="left" w:pos="-142"/>
        </w:tabs>
        <w:spacing w:before="0" w:beforeAutospacing="0" w:after="0" w:afterAutospacing="0"/>
        <w:ind w:firstLine="567"/>
        <w:jc w:val="both"/>
        <w:rPr>
          <w:sz w:val="28"/>
          <w:szCs w:val="28"/>
        </w:rPr>
      </w:pPr>
      <w:r w:rsidRPr="00C37F67">
        <w:rPr>
          <w:sz w:val="28"/>
          <w:szCs w:val="28"/>
        </w:rPr>
        <w:t xml:space="preserve">По удобству получения – </w:t>
      </w:r>
      <w:r w:rsidR="00C37F67" w:rsidRPr="00C37F67">
        <w:rPr>
          <w:sz w:val="28"/>
          <w:szCs w:val="28"/>
        </w:rPr>
        <w:t>29,8</w:t>
      </w:r>
      <w:r w:rsidRPr="00C37F67">
        <w:rPr>
          <w:sz w:val="28"/>
          <w:szCs w:val="28"/>
        </w:rPr>
        <w:t xml:space="preserve"> % опрошенных (7</w:t>
      </w:r>
      <w:r w:rsidR="00C37F67" w:rsidRPr="00C37F67">
        <w:rPr>
          <w:sz w:val="28"/>
          <w:szCs w:val="28"/>
        </w:rPr>
        <w:t>5</w:t>
      </w:r>
      <w:r w:rsidRPr="00C37F67">
        <w:rPr>
          <w:sz w:val="28"/>
          <w:szCs w:val="28"/>
        </w:rPr>
        <w:t xml:space="preserve"> субъектов), поставили высший балл, </w:t>
      </w:r>
      <w:r w:rsidR="00C37F67" w:rsidRPr="00C37F67">
        <w:rPr>
          <w:sz w:val="28"/>
          <w:szCs w:val="28"/>
        </w:rPr>
        <w:t>3</w:t>
      </w:r>
      <w:r w:rsidRPr="00C37F67">
        <w:rPr>
          <w:sz w:val="28"/>
          <w:szCs w:val="28"/>
        </w:rPr>
        <w:t>,6% опрошенных (</w:t>
      </w:r>
      <w:r w:rsidR="00C37F67" w:rsidRPr="00C37F67">
        <w:rPr>
          <w:sz w:val="28"/>
          <w:szCs w:val="28"/>
        </w:rPr>
        <w:t>9</w:t>
      </w:r>
      <w:r w:rsidRPr="00C37F67">
        <w:rPr>
          <w:sz w:val="28"/>
          <w:szCs w:val="28"/>
        </w:rPr>
        <w:t xml:space="preserve"> субъектов) поставили низкий балл. </w:t>
      </w:r>
    </w:p>
    <w:p w:rsidR="005B1AB9" w:rsidRDefault="005B1AB9" w:rsidP="00991E50">
      <w:pPr>
        <w:pStyle w:val="ad"/>
        <w:tabs>
          <w:tab w:val="left" w:pos="-142"/>
        </w:tabs>
        <w:spacing w:before="0" w:beforeAutospacing="0" w:after="0" w:afterAutospacing="0"/>
        <w:ind w:firstLine="567"/>
        <w:jc w:val="both"/>
        <w:rPr>
          <w:sz w:val="28"/>
          <w:szCs w:val="28"/>
          <w:highlight w:val="yellow"/>
        </w:rPr>
      </w:pPr>
    </w:p>
    <w:p w:rsidR="00326176" w:rsidRPr="00326176" w:rsidRDefault="00326176" w:rsidP="00991E50">
      <w:pPr>
        <w:spacing w:after="0" w:line="240" w:lineRule="auto"/>
        <w:ind w:firstLine="709"/>
        <w:jc w:val="center"/>
        <w:rPr>
          <w:rFonts w:ascii="Times New Roman" w:hAnsi="Times New Roman"/>
          <w:b/>
          <w:bCs/>
          <w:sz w:val="28"/>
          <w:szCs w:val="28"/>
        </w:rPr>
      </w:pPr>
      <w:r w:rsidRPr="005F63CD">
        <w:rPr>
          <w:rFonts w:ascii="Times New Roman" w:hAnsi="Times New Roman"/>
          <w:b/>
          <w:bCs/>
          <w:sz w:val="28"/>
          <w:szCs w:val="28"/>
        </w:rPr>
        <w:t>Раздел 6. Административные барьеры, препятствующие развитию малого и среднего предпринимательства</w:t>
      </w:r>
    </w:p>
    <w:p w:rsidR="00326176" w:rsidRDefault="00326176" w:rsidP="00991E50">
      <w:pPr>
        <w:spacing w:after="0" w:line="240" w:lineRule="auto"/>
        <w:ind w:firstLine="709"/>
        <w:jc w:val="center"/>
        <w:rPr>
          <w:rFonts w:ascii="Times New Roman" w:hAnsi="Times New Roman"/>
          <w:b/>
          <w:bCs/>
          <w:sz w:val="28"/>
          <w:szCs w:val="28"/>
          <w:highlight w:val="yellow"/>
        </w:rPr>
      </w:pPr>
    </w:p>
    <w:p w:rsidR="00326176" w:rsidRDefault="00326176" w:rsidP="00991E50">
      <w:pPr>
        <w:pStyle w:val="a3"/>
        <w:tabs>
          <w:tab w:val="left" w:pos="851"/>
        </w:tabs>
        <w:ind w:firstLine="567"/>
        <w:jc w:val="both"/>
        <w:rPr>
          <w:rFonts w:ascii="Times New Roman" w:hAnsi="Times New Roman" w:cs="Times New Roman"/>
          <w:sz w:val="28"/>
          <w:szCs w:val="28"/>
        </w:rPr>
      </w:pPr>
      <w:r w:rsidRPr="00056091">
        <w:rPr>
          <w:rFonts w:ascii="Times New Roman" w:eastAsia="Times New Roman" w:hAnsi="Times New Roman" w:cs="Times New Roman"/>
          <w:color w:val="000000"/>
          <w:sz w:val="28"/>
          <w:szCs w:val="28"/>
          <w:lang w:eastAsia="ru-RU"/>
        </w:rPr>
        <w:t>В 201</w:t>
      </w:r>
      <w:r>
        <w:rPr>
          <w:rFonts w:ascii="Times New Roman" w:eastAsia="Times New Roman" w:hAnsi="Times New Roman" w:cs="Times New Roman"/>
          <w:color w:val="000000"/>
          <w:sz w:val="28"/>
          <w:szCs w:val="28"/>
          <w:lang w:eastAsia="ru-RU"/>
        </w:rPr>
        <w:t>7</w:t>
      </w:r>
      <w:r w:rsidRPr="00056091">
        <w:rPr>
          <w:rFonts w:ascii="Times New Roman" w:eastAsia="Times New Roman" w:hAnsi="Times New Roman" w:cs="Times New Roman"/>
          <w:color w:val="000000"/>
          <w:sz w:val="28"/>
          <w:szCs w:val="28"/>
          <w:lang w:eastAsia="ru-RU"/>
        </w:rPr>
        <w:t xml:space="preserve"> г. </w:t>
      </w:r>
      <w:r>
        <w:rPr>
          <w:rFonts w:ascii="Times New Roman" w:eastAsia="Times New Roman" w:hAnsi="Times New Roman" w:cs="Times New Roman"/>
          <w:color w:val="000000"/>
          <w:sz w:val="28"/>
          <w:szCs w:val="28"/>
          <w:lang w:eastAsia="ru-RU"/>
        </w:rPr>
        <w:t>о</w:t>
      </w:r>
      <w:r w:rsidRPr="002635F5">
        <w:rPr>
          <w:rFonts w:ascii="Times New Roman" w:eastAsia="Times New Roman" w:hAnsi="Times New Roman" w:cs="Times New Roman"/>
          <w:color w:val="000000"/>
          <w:sz w:val="28"/>
          <w:szCs w:val="28"/>
          <w:lang w:eastAsia="ru-RU"/>
        </w:rPr>
        <w:t>рганами местного самоуправления</w:t>
      </w:r>
      <w:r>
        <w:rPr>
          <w:rFonts w:eastAsia="Times New Roman"/>
          <w:color w:val="000000"/>
          <w:lang w:eastAsia="ru-RU"/>
        </w:rPr>
        <w:t xml:space="preserve"> </w:t>
      </w:r>
      <w:r w:rsidRPr="00305268">
        <w:rPr>
          <w:rFonts w:ascii="Times New Roman" w:eastAsia="Times New Roman" w:hAnsi="Times New Roman" w:cs="Times New Roman"/>
          <w:color w:val="000000"/>
          <w:sz w:val="28"/>
          <w:szCs w:val="28"/>
          <w:lang w:eastAsia="ru-RU"/>
        </w:rPr>
        <w:t>муниципал</w:t>
      </w:r>
      <w:r>
        <w:rPr>
          <w:rFonts w:ascii="Times New Roman" w:eastAsia="Times New Roman" w:hAnsi="Times New Roman" w:cs="Times New Roman"/>
          <w:color w:val="000000"/>
          <w:sz w:val="28"/>
          <w:szCs w:val="28"/>
          <w:lang w:eastAsia="ru-RU"/>
        </w:rPr>
        <w:t>ь</w:t>
      </w:r>
      <w:r w:rsidRPr="00305268">
        <w:rPr>
          <w:rFonts w:ascii="Times New Roman" w:eastAsia="Times New Roman" w:hAnsi="Times New Roman" w:cs="Times New Roman"/>
          <w:color w:val="000000"/>
          <w:sz w:val="28"/>
          <w:szCs w:val="28"/>
          <w:lang w:eastAsia="ru-RU"/>
        </w:rPr>
        <w:t>ного образования</w:t>
      </w:r>
      <w:r>
        <w:rPr>
          <w:rFonts w:eastAsia="Times New Roman"/>
          <w:color w:val="000000"/>
          <w:lang w:eastAsia="ru-RU"/>
        </w:rPr>
        <w:t xml:space="preserve"> </w:t>
      </w:r>
      <w:r>
        <w:rPr>
          <w:rFonts w:ascii="Times New Roman" w:hAnsi="Times New Roman" w:cs="Times New Roman"/>
          <w:color w:val="000000"/>
          <w:sz w:val="28"/>
          <w:szCs w:val="28"/>
        </w:rPr>
        <w:t xml:space="preserve">проведены мероприятия по реализации требований </w:t>
      </w:r>
      <w:r w:rsidRPr="003138A7">
        <w:rPr>
          <w:rFonts w:ascii="Times New Roman" w:hAnsi="Times New Roman" w:cs="Times New Roman"/>
          <w:sz w:val="28"/>
          <w:szCs w:val="28"/>
        </w:rPr>
        <w:t>Федеральн</w:t>
      </w:r>
      <w:r>
        <w:rPr>
          <w:rFonts w:ascii="Times New Roman" w:hAnsi="Times New Roman" w:cs="Times New Roman"/>
          <w:sz w:val="28"/>
          <w:szCs w:val="28"/>
        </w:rPr>
        <w:t>ого</w:t>
      </w:r>
      <w:r w:rsidRPr="003138A7">
        <w:rPr>
          <w:rFonts w:ascii="Times New Roman" w:hAnsi="Times New Roman" w:cs="Times New Roman"/>
          <w:sz w:val="28"/>
          <w:szCs w:val="28"/>
        </w:rPr>
        <w:t xml:space="preserve"> закон</w:t>
      </w:r>
      <w:r>
        <w:rPr>
          <w:rFonts w:ascii="Times New Roman" w:hAnsi="Times New Roman" w:cs="Times New Roman"/>
          <w:sz w:val="28"/>
          <w:szCs w:val="28"/>
        </w:rPr>
        <w:t>а</w:t>
      </w:r>
      <w:r w:rsidRPr="003138A7">
        <w:rPr>
          <w:rFonts w:ascii="Times New Roman" w:hAnsi="Times New Roman" w:cs="Times New Roman"/>
          <w:sz w:val="28"/>
          <w:szCs w:val="28"/>
        </w:rPr>
        <w:t xml:space="preserve"> от 27.07.2010 № 210-ФЗ (ред. от 28.12.2016) </w:t>
      </w:r>
      <w:r>
        <w:rPr>
          <w:rFonts w:ascii="Times New Roman" w:hAnsi="Times New Roman" w:cs="Times New Roman"/>
          <w:sz w:val="28"/>
          <w:szCs w:val="28"/>
        </w:rPr>
        <w:t>«</w:t>
      </w:r>
      <w:r w:rsidRPr="003138A7">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3138A7">
        <w:rPr>
          <w:rFonts w:ascii="Times New Roman" w:hAnsi="Times New Roman" w:cs="Times New Roman"/>
          <w:sz w:val="28"/>
          <w:szCs w:val="28"/>
        </w:rPr>
        <w:t>,</w:t>
      </w:r>
      <w:r>
        <w:rPr>
          <w:rFonts w:ascii="Times New Roman" w:hAnsi="Times New Roman" w:cs="Times New Roman"/>
          <w:sz w:val="28"/>
          <w:szCs w:val="28"/>
        </w:rPr>
        <w:t xml:space="preserve"> </w:t>
      </w:r>
      <w:r w:rsidRPr="003138A7">
        <w:rPr>
          <w:rFonts w:ascii="Times New Roman" w:hAnsi="Times New Roman" w:cs="Times New Roman"/>
          <w:sz w:val="28"/>
          <w:szCs w:val="28"/>
        </w:rPr>
        <w:t>Указ</w:t>
      </w:r>
      <w:r>
        <w:rPr>
          <w:rFonts w:ascii="Times New Roman" w:hAnsi="Times New Roman" w:cs="Times New Roman"/>
          <w:sz w:val="28"/>
          <w:szCs w:val="28"/>
        </w:rPr>
        <w:t xml:space="preserve">а </w:t>
      </w:r>
      <w:r w:rsidRPr="003138A7">
        <w:rPr>
          <w:rFonts w:ascii="Times New Roman" w:hAnsi="Times New Roman" w:cs="Times New Roman"/>
          <w:sz w:val="28"/>
          <w:szCs w:val="28"/>
        </w:rPr>
        <w:t xml:space="preserve">Президента РФ от 07.05.2012 № 601 </w:t>
      </w:r>
      <w:r>
        <w:rPr>
          <w:rFonts w:ascii="Times New Roman" w:hAnsi="Times New Roman" w:cs="Times New Roman"/>
          <w:sz w:val="28"/>
          <w:szCs w:val="28"/>
        </w:rPr>
        <w:t>«</w:t>
      </w:r>
      <w:r w:rsidRPr="003138A7">
        <w:rPr>
          <w:rFonts w:ascii="Times New Roman" w:hAnsi="Times New Roman" w:cs="Times New Roman"/>
          <w:sz w:val="28"/>
          <w:szCs w:val="28"/>
        </w:rPr>
        <w:t>Об основных направлениях совершенствования системы государственного управления</w:t>
      </w:r>
      <w:r>
        <w:rPr>
          <w:rFonts w:ascii="Times New Roman" w:hAnsi="Times New Roman" w:cs="Times New Roman"/>
          <w:sz w:val="28"/>
          <w:szCs w:val="28"/>
        </w:rPr>
        <w:t>».</w:t>
      </w:r>
    </w:p>
    <w:p w:rsidR="00326176" w:rsidRDefault="00326176" w:rsidP="00991E50">
      <w:pPr>
        <w:pStyle w:val="a3"/>
        <w:tabs>
          <w:tab w:val="left" w:pos="851"/>
        </w:tabs>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целях исключения и снижения административных барьеров, упрощения процедур получения исходно-разрешительной и земельно - правовой документации субъектами предпринимательской деятельности всех </w:t>
      </w:r>
      <w:r>
        <w:rPr>
          <w:rFonts w:ascii="Times New Roman" w:eastAsia="Times New Roman" w:hAnsi="Times New Roman"/>
          <w:color w:val="000000"/>
          <w:sz w:val="28"/>
          <w:szCs w:val="28"/>
          <w:lang w:eastAsia="ru-RU"/>
        </w:rPr>
        <w:lastRenderedPageBreak/>
        <w:t>организационно - правовых форм, а также физическими лицами, в 2017 году полностью обновлена нормативно-правовая база по административным регламентам предоставления муниципальных услуг и функциям органов местного самоуправления.</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 xml:space="preserve">В целях проведения ежегодного Национального рейтинга состояния инвестиционного климата в Краснодарском крае и оценки уровня удовлетворенности бизнес-сообщества состоянием инвестиционного климата в муниципальном образовании Ленинградский район, специализированной уполномоченной организацией на территории муниципального образования Ленинградский район проводится </w:t>
      </w:r>
      <w:r>
        <w:rPr>
          <w:rFonts w:ascii="Times New Roman" w:hAnsi="Times New Roman" w:cs="Times New Roman"/>
          <w:sz w:val="28"/>
          <w:szCs w:val="28"/>
        </w:rPr>
        <w:t xml:space="preserve">в </w:t>
      </w:r>
      <w:r w:rsidRPr="006A33D9">
        <w:rPr>
          <w:rFonts w:ascii="Times New Roman" w:hAnsi="Times New Roman" w:cs="Times New Roman"/>
          <w:sz w:val="28"/>
          <w:szCs w:val="28"/>
        </w:rPr>
        <w:t>опрос респондентов (предпринимателей), имеющих опыт и необходимые компетенции в различных областях, сопутствующих предпринимательской деятельности</w:t>
      </w:r>
      <w:r>
        <w:rPr>
          <w:rFonts w:ascii="Times New Roman" w:hAnsi="Times New Roman" w:cs="Times New Roman"/>
          <w:sz w:val="28"/>
          <w:szCs w:val="28"/>
        </w:rPr>
        <w:t xml:space="preserve"> по следующим</w:t>
      </w:r>
      <w:r w:rsidRPr="006A33D9">
        <w:rPr>
          <w:rFonts w:ascii="Times New Roman" w:hAnsi="Times New Roman" w:cs="Times New Roman"/>
          <w:sz w:val="28"/>
          <w:szCs w:val="28"/>
        </w:rPr>
        <w:t xml:space="preserve"> </w:t>
      </w:r>
      <w:r>
        <w:rPr>
          <w:rFonts w:ascii="Times New Roman" w:hAnsi="Times New Roman" w:cs="Times New Roman"/>
          <w:sz w:val="28"/>
          <w:szCs w:val="28"/>
        </w:rPr>
        <w:t>направлениям:</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Эффективность процедур по выдаче разрешений на строительство</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Эффективность процедур регистрации предприятий</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регистрации прав собственности</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выдаче лицензий</w:t>
      </w:r>
      <w:r>
        <w:rPr>
          <w:rFonts w:ascii="Times New Roman" w:hAnsi="Times New Roman" w:cs="Times New Roman"/>
          <w:sz w:val="28"/>
          <w:szCs w:val="28"/>
        </w:rPr>
        <w:t xml:space="preserve"> (</w:t>
      </w:r>
      <w:r w:rsidRPr="00BD64F8">
        <w:rPr>
          <w:rFonts w:ascii="Times New Roman" w:hAnsi="Times New Roman" w:cs="Times New Roman"/>
          <w:sz w:val="28"/>
          <w:szCs w:val="28"/>
        </w:rPr>
        <w:t>Деятельност</w:t>
      </w:r>
      <w:r>
        <w:rPr>
          <w:rFonts w:ascii="Times New Roman" w:hAnsi="Times New Roman" w:cs="Times New Roman"/>
          <w:sz w:val="28"/>
          <w:szCs w:val="28"/>
        </w:rPr>
        <w:t>ь</w:t>
      </w:r>
      <w:r w:rsidRPr="00BD64F8">
        <w:rPr>
          <w:rFonts w:ascii="Times New Roman" w:hAnsi="Times New Roman" w:cs="Times New Roman"/>
          <w:sz w:val="28"/>
          <w:szCs w:val="28"/>
        </w:rPr>
        <w:t xml:space="preserve"> по перевозкам пассажиров автомобильным транспортом, оборудованным для перевозок пассажиров более восьми человек</w:t>
      </w:r>
      <w:r>
        <w:rPr>
          <w:rFonts w:ascii="Times New Roman" w:hAnsi="Times New Roman" w:cs="Times New Roman"/>
          <w:sz w:val="28"/>
          <w:szCs w:val="28"/>
        </w:rPr>
        <w:t xml:space="preserve">; </w:t>
      </w:r>
      <w:r w:rsidRPr="00BD64F8">
        <w:rPr>
          <w:rFonts w:ascii="Times New Roman" w:hAnsi="Times New Roman" w:cs="Times New Roman"/>
          <w:sz w:val="28"/>
          <w:szCs w:val="28"/>
        </w:rPr>
        <w:t>Медицинской деятельности</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электроэнергии</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газопроводу</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сетям водоснабжения и водоотведения</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системам теплоснабжения</w:t>
      </w:r>
      <w:r>
        <w:rPr>
          <w:rFonts w:ascii="Times New Roman" w:hAnsi="Times New Roman" w:cs="Times New Roman"/>
          <w:sz w:val="28"/>
          <w:szCs w:val="28"/>
        </w:rPr>
        <w:t>;</w:t>
      </w:r>
    </w:p>
    <w:p w:rsidR="00136072"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постановки земельного участка на кадастровый учет и качество территориального планирования</w:t>
      </w:r>
      <w:r>
        <w:rPr>
          <w:rFonts w:ascii="Times New Roman" w:hAnsi="Times New Roman" w:cs="Times New Roman"/>
          <w:sz w:val="28"/>
          <w:szCs w:val="28"/>
        </w:rPr>
        <w:t>.</w:t>
      </w:r>
    </w:p>
    <w:p w:rsidR="00136072" w:rsidRPr="006A33D9" w:rsidRDefault="0013607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По результатам социологического исследования, жалоб со стороны анкетируемых предпринимателей, на действие сотрудников органов местного самоуправления при выдаче запрашиваемых документов для бизнеса не поступало.</w:t>
      </w:r>
    </w:p>
    <w:p w:rsidR="00326176" w:rsidRDefault="00326176" w:rsidP="00991E50">
      <w:pPr>
        <w:pStyle w:val="a3"/>
        <w:tabs>
          <w:tab w:val="left" w:pos="851"/>
        </w:tabs>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уровне муниципального образования утверждено 56 административных регламентов предоставления муниципальных услуг и функций, на уровне каждого из 12 сельских поселений - по 9 административных регламентов.</w:t>
      </w:r>
    </w:p>
    <w:p w:rsidR="00326176" w:rsidRPr="00326176" w:rsidRDefault="00326176" w:rsidP="00991E50">
      <w:pPr>
        <w:pStyle w:val="a3"/>
        <w:tabs>
          <w:tab w:val="left" w:pos="851"/>
        </w:tabs>
        <w:ind w:firstLine="567"/>
        <w:jc w:val="both"/>
        <w:rPr>
          <w:rFonts w:ascii="Times New Roman" w:hAnsi="Times New Roman" w:cs="Times New Roman"/>
          <w:bCs/>
          <w:sz w:val="28"/>
          <w:szCs w:val="28"/>
        </w:rPr>
      </w:pPr>
      <w:r w:rsidRPr="003138A7">
        <w:rPr>
          <w:rFonts w:ascii="Times New Roman" w:eastAsia="Times New Roman" w:hAnsi="Times New Roman"/>
          <w:sz w:val="28"/>
          <w:szCs w:val="28"/>
          <w:lang w:eastAsia="ru-RU"/>
        </w:rPr>
        <w:t>Информация по всем действующим</w:t>
      </w:r>
      <w:r>
        <w:rPr>
          <w:rFonts w:ascii="Times New Roman" w:eastAsia="Times New Roman" w:hAnsi="Times New Roman"/>
          <w:sz w:val="28"/>
          <w:szCs w:val="28"/>
          <w:lang w:eastAsia="ru-RU"/>
        </w:rPr>
        <w:t xml:space="preserve"> </w:t>
      </w:r>
      <w:r w:rsidRPr="003138A7">
        <w:rPr>
          <w:rFonts w:ascii="Times New Roman" w:eastAsia="Times New Roman" w:hAnsi="Times New Roman"/>
          <w:sz w:val="28"/>
          <w:szCs w:val="28"/>
          <w:lang w:eastAsia="ru-RU"/>
        </w:rPr>
        <w:t xml:space="preserve">административным регламентам опубликованы на </w:t>
      </w:r>
      <w:r w:rsidRPr="00326176">
        <w:rPr>
          <w:rFonts w:ascii="Times New Roman" w:eastAsia="Times New Roman" w:hAnsi="Times New Roman" w:cs="Times New Roman"/>
          <w:sz w:val="28"/>
          <w:szCs w:val="28"/>
          <w:lang w:eastAsia="ru-RU"/>
        </w:rPr>
        <w:t>Едином портале государственных и муниципальных услуг (функций)(</w:t>
      </w:r>
      <w:r w:rsidRPr="00326176">
        <w:rPr>
          <w:rFonts w:ascii="Times New Roman" w:hAnsi="Times New Roman" w:cs="Times New Roman"/>
          <w:sz w:val="28"/>
          <w:szCs w:val="28"/>
        </w:rPr>
        <w:t>https://www.gosuslugi.ru/</w:t>
      </w:r>
      <w:r w:rsidRPr="00326176">
        <w:rPr>
          <w:rStyle w:val="ae"/>
          <w:rFonts w:ascii="Times New Roman" w:hAnsi="Times New Roman" w:cs="Times New Roman"/>
          <w:color w:val="auto"/>
          <w:sz w:val="28"/>
          <w:szCs w:val="28"/>
          <w:u w:val="none"/>
        </w:rPr>
        <w:t xml:space="preserve">) и </w:t>
      </w:r>
      <w:r w:rsidRPr="00326176">
        <w:rPr>
          <w:rFonts w:ascii="Times New Roman" w:hAnsi="Times New Roman" w:cs="Times New Roman"/>
          <w:sz w:val="28"/>
          <w:szCs w:val="28"/>
        </w:rPr>
        <w:t>Портале государственных и муниципальных услуг Краснодарского края</w:t>
      </w:r>
      <w:r w:rsidRPr="00326176">
        <w:rPr>
          <w:rFonts w:ascii="Times New Roman" w:hAnsi="Times New Roman" w:cs="Times New Roman"/>
          <w:bCs/>
          <w:sz w:val="28"/>
          <w:szCs w:val="28"/>
        </w:rPr>
        <w:t xml:space="preserve"> (</w:t>
      </w:r>
      <w:r w:rsidRPr="00326176">
        <w:rPr>
          <w:rFonts w:ascii="Times New Roman" w:hAnsi="Times New Roman" w:cs="Times New Roman"/>
          <w:sz w:val="28"/>
          <w:szCs w:val="28"/>
        </w:rPr>
        <w:t>https://pgu.krasnodar.ru/</w:t>
      </w:r>
      <w:r w:rsidRPr="00326176">
        <w:rPr>
          <w:rFonts w:ascii="Times New Roman" w:hAnsi="Times New Roman" w:cs="Times New Roman"/>
          <w:bCs/>
          <w:sz w:val="28"/>
          <w:szCs w:val="28"/>
        </w:rPr>
        <w:t>)</w:t>
      </w:r>
      <w:r>
        <w:rPr>
          <w:rFonts w:ascii="Times New Roman" w:hAnsi="Times New Roman" w:cs="Times New Roman"/>
          <w:bCs/>
          <w:sz w:val="28"/>
          <w:szCs w:val="28"/>
        </w:rPr>
        <w:t>.</w:t>
      </w:r>
    </w:p>
    <w:p w:rsidR="00326176" w:rsidRPr="00BD1806" w:rsidRDefault="00326176" w:rsidP="00991E50">
      <w:pPr>
        <w:pStyle w:val="a3"/>
        <w:tabs>
          <w:tab w:val="left" w:pos="851"/>
        </w:tabs>
        <w:ind w:firstLine="567"/>
        <w:jc w:val="both"/>
        <w:rPr>
          <w:rFonts w:ascii="Times New Roman" w:hAnsi="Times New Roman" w:cs="Times New Roman"/>
          <w:sz w:val="28"/>
          <w:szCs w:val="28"/>
        </w:rPr>
      </w:pPr>
      <w:r w:rsidRPr="00BD1806">
        <w:rPr>
          <w:rFonts w:ascii="Times New Roman" w:eastAsia="Times New Roman" w:hAnsi="Times New Roman" w:cs="Times New Roman"/>
          <w:color w:val="000000"/>
          <w:sz w:val="28"/>
          <w:szCs w:val="28"/>
          <w:lang w:eastAsia="ru-RU"/>
        </w:rPr>
        <w:t xml:space="preserve">Заключены соглашения </w:t>
      </w:r>
      <w:r w:rsidRPr="00BD1806">
        <w:rPr>
          <w:rFonts w:ascii="Times New Roman" w:hAnsi="Times New Roman" w:cs="Times New Roman"/>
          <w:sz w:val="28"/>
          <w:szCs w:val="28"/>
        </w:rPr>
        <w:t>между администрацией муниципального образования Ленинградский район, администрациями</w:t>
      </w:r>
      <w:r>
        <w:rPr>
          <w:rFonts w:ascii="Times New Roman" w:hAnsi="Times New Roman" w:cs="Times New Roman"/>
          <w:sz w:val="28"/>
          <w:szCs w:val="28"/>
        </w:rPr>
        <w:t xml:space="preserve"> </w:t>
      </w:r>
      <w:r w:rsidRPr="00BD1806">
        <w:rPr>
          <w:rFonts w:ascii="Times New Roman" w:hAnsi="Times New Roman" w:cs="Times New Roman"/>
          <w:sz w:val="28"/>
          <w:szCs w:val="28"/>
        </w:rPr>
        <w:t>сельских</w:t>
      </w:r>
      <w:r>
        <w:rPr>
          <w:rFonts w:ascii="Times New Roman" w:hAnsi="Times New Roman" w:cs="Times New Roman"/>
          <w:sz w:val="28"/>
          <w:szCs w:val="28"/>
        </w:rPr>
        <w:t xml:space="preserve"> </w:t>
      </w:r>
      <w:r w:rsidRPr="00BD1806">
        <w:rPr>
          <w:rFonts w:ascii="Times New Roman" w:hAnsi="Times New Roman" w:cs="Times New Roman"/>
          <w:sz w:val="28"/>
          <w:szCs w:val="28"/>
        </w:rPr>
        <w:t>поселений</w:t>
      </w:r>
      <w:r>
        <w:rPr>
          <w:rFonts w:ascii="Times New Roman" w:hAnsi="Times New Roman" w:cs="Times New Roman"/>
          <w:sz w:val="28"/>
          <w:szCs w:val="28"/>
        </w:rPr>
        <w:t xml:space="preserve"> </w:t>
      </w:r>
      <w:r w:rsidRPr="00BD1806">
        <w:rPr>
          <w:rFonts w:ascii="Times New Roman" w:hAnsi="Times New Roman" w:cs="Times New Roman"/>
          <w:sz w:val="28"/>
          <w:szCs w:val="28"/>
        </w:rPr>
        <w:t xml:space="preserve">и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о взаимодействии при оказании муниципальных услуг. </w:t>
      </w:r>
    </w:p>
    <w:p w:rsidR="00326176" w:rsidRPr="00BD1806" w:rsidRDefault="00326176" w:rsidP="00991E50">
      <w:pPr>
        <w:pStyle w:val="a3"/>
        <w:tabs>
          <w:tab w:val="left" w:pos="851"/>
        </w:tabs>
        <w:ind w:firstLine="567"/>
        <w:jc w:val="both"/>
        <w:rPr>
          <w:rFonts w:ascii="Times New Roman" w:eastAsia="Times New Roman" w:hAnsi="Times New Roman" w:cs="Times New Roman"/>
          <w:color w:val="000000"/>
          <w:sz w:val="28"/>
          <w:szCs w:val="28"/>
          <w:lang w:eastAsia="ru-RU"/>
        </w:rPr>
      </w:pPr>
      <w:r w:rsidRPr="00BD1806">
        <w:rPr>
          <w:rFonts w:ascii="Times New Roman" w:eastAsia="Times New Roman" w:hAnsi="Times New Roman" w:cs="Times New Roman"/>
          <w:color w:val="000000"/>
          <w:sz w:val="28"/>
          <w:szCs w:val="28"/>
          <w:lang w:eastAsia="ru-RU"/>
        </w:rPr>
        <w:t>Проведенная</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работа</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внедрению</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административных регламентов позволила</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установить</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территории</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муниципального образования</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единый</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lastRenderedPageBreak/>
        <w:t>унифицированный порядок предоставления муниципальных услуг в части</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сроков предоставления, перечня</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необходимых документов, ответственности исполнителей за</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нарушени</w:t>
      </w:r>
      <w:r>
        <w:rPr>
          <w:rFonts w:ascii="Times New Roman" w:eastAsia="Times New Roman" w:hAnsi="Times New Roman" w:cs="Times New Roman"/>
          <w:color w:val="000000"/>
          <w:sz w:val="28"/>
          <w:szCs w:val="28"/>
          <w:lang w:eastAsia="ru-RU"/>
        </w:rPr>
        <w:t xml:space="preserve">е </w:t>
      </w:r>
      <w:r w:rsidRPr="00BD1806">
        <w:rPr>
          <w:rFonts w:ascii="Times New Roman" w:eastAsia="Times New Roman" w:hAnsi="Times New Roman" w:cs="Times New Roman"/>
          <w:color w:val="000000"/>
          <w:sz w:val="28"/>
          <w:szCs w:val="28"/>
          <w:lang w:eastAsia="ru-RU"/>
        </w:rPr>
        <w:t>порядка и сроков</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предоставления</w:t>
      </w:r>
      <w:r>
        <w:rPr>
          <w:rFonts w:ascii="Times New Roman" w:eastAsia="Times New Roman" w:hAnsi="Times New Roman" w:cs="Times New Roman"/>
          <w:color w:val="000000"/>
          <w:sz w:val="28"/>
          <w:szCs w:val="28"/>
          <w:lang w:eastAsia="ru-RU"/>
        </w:rPr>
        <w:t xml:space="preserve"> </w:t>
      </w:r>
      <w:r w:rsidRPr="00BD1806">
        <w:rPr>
          <w:rFonts w:ascii="Times New Roman" w:eastAsia="Times New Roman" w:hAnsi="Times New Roman" w:cs="Times New Roman"/>
          <w:color w:val="000000"/>
          <w:sz w:val="28"/>
          <w:szCs w:val="28"/>
          <w:lang w:eastAsia="ru-RU"/>
        </w:rPr>
        <w:t>услуги и</w:t>
      </w:r>
      <w:r>
        <w:rPr>
          <w:rFonts w:ascii="Times New Roman" w:eastAsia="Times New Roman" w:hAnsi="Times New Roman" w:cs="Times New Roman"/>
          <w:color w:val="000000"/>
          <w:sz w:val="28"/>
          <w:szCs w:val="28"/>
          <w:lang w:eastAsia="ru-RU"/>
        </w:rPr>
        <w:t xml:space="preserve"> </w:t>
      </w:r>
      <w:r w:rsidRPr="00BD1806">
        <w:rPr>
          <w:rFonts w:ascii="Times New Roman" w:hAnsi="Times New Roman" w:cs="Times New Roman"/>
          <w:sz w:val="28"/>
          <w:szCs w:val="28"/>
        </w:rPr>
        <w:t>обеспечить</w:t>
      </w:r>
      <w:r>
        <w:rPr>
          <w:rFonts w:ascii="Times New Roman" w:hAnsi="Times New Roman" w:cs="Times New Roman"/>
          <w:sz w:val="28"/>
          <w:szCs w:val="28"/>
        </w:rPr>
        <w:t xml:space="preserve"> </w:t>
      </w:r>
      <w:r w:rsidRPr="00BD1806">
        <w:rPr>
          <w:rFonts w:ascii="Times New Roman" w:hAnsi="Times New Roman" w:cs="Times New Roman"/>
          <w:sz w:val="28"/>
          <w:szCs w:val="28"/>
        </w:rPr>
        <w:t>доступность получения государственных и муниципальных услуг по принципу «одного окна», а также</w:t>
      </w:r>
      <w:r>
        <w:rPr>
          <w:rFonts w:ascii="Times New Roman" w:hAnsi="Times New Roman" w:cs="Times New Roman"/>
          <w:sz w:val="28"/>
          <w:szCs w:val="28"/>
        </w:rPr>
        <w:t xml:space="preserve"> </w:t>
      </w:r>
      <w:r w:rsidRPr="00BD1806">
        <w:rPr>
          <w:rFonts w:ascii="Times New Roman" w:hAnsi="Times New Roman" w:cs="Times New Roman"/>
          <w:sz w:val="28"/>
          <w:szCs w:val="28"/>
        </w:rPr>
        <w:t>на основе экстерриториальности.</w:t>
      </w:r>
    </w:p>
    <w:p w:rsidR="00326176" w:rsidRPr="00E26DF5" w:rsidRDefault="00326176" w:rsidP="00991E50">
      <w:pPr>
        <w:pStyle w:val="a3"/>
        <w:ind w:firstLine="567"/>
        <w:jc w:val="both"/>
        <w:rPr>
          <w:rFonts w:ascii="Times New Roman" w:eastAsia="Times New Roman" w:hAnsi="Times New Roman" w:cs="Times New Roman"/>
          <w:color w:val="000000"/>
          <w:sz w:val="28"/>
          <w:szCs w:val="28"/>
          <w:lang w:eastAsia="ru-RU"/>
        </w:rPr>
      </w:pPr>
      <w:r w:rsidRPr="00E26DF5">
        <w:rPr>
          <w:rFonts w:ascii="Times New Roman" w:eastAsia="Times New Roman" w:hAnsi="Times New Roman" w:cs="Times New Roman"/>
          <w:color w:val="000000"/>
          <w:sz w:val="28"/>
          <w:szCs w:val="28"/>
          <w:lang w:eastAsia="ru-RU"/>
        </w:rPr>
        <w:t xml:space="preserve">Особенностью развития конкуренции в отраслях экономики муниципального образования Ленинградский район является ярко выраженная агропромышленная специализация: </w:t>
      </w:r>
      <w:r w:rsidRPr="00291570">
        <w:rPr>
          <w:rFonts w:ascii="Times New Roman" w:eastAsia="Times New Roman" w:hAnsi="Times New Roman" w:cs="Times New Roman"/>
          <w:color w:val="000000"/>
          <w:sz w:val="28"/>
          <w:szCs w:val="28"/>
          <w:lang w:eastAsia="ru-RU"/>
        </w:rPr>
        <w:t xml:space="preserve">более </w:t>
      </w:r>
      <w:r w:rsidR="00291570">
        <w:rPr>
          <w:rFonts w:ascii="Times New Roman" w:eastAsia="Times New Roman" w:hAnsi="Times New Roman" w:cs="Times New Roman"/>
          <w:color w:val="000000"/>
          <w:sz w:val="28"/>
          <w:szCs w:val="28"/>
          <w:lang w:eastAsia="ru-RU"/>
        </w:rPr>
        <w:t>75</w:t>
      </w:r>
      <w:r w:rsidRPr="00291570">
        <w:rPr>
          <w:rFonts w:ascii="Times New Roman" w:eastAsia="Times New Roman" w:hAnsi="Times New Roman" w:cs="Times New Roman"/>
          <w:color w:val="000000"/>
          <w:sz w:val="28"/>
          <w:szCs w:val="28"/>
          <w:lang w:eastAsia="ru-RU"/>
        </w:rPr>
        <w:t xml:space="preserve">% объема </w:t>
      </w:r>
      <w:r w:rsidRPr="00E26DF5">
        <w:rPr>
          <w:rFonts w:ascii="Times New Roman" w:eastAsia="Times New Roman" w:hAnsi="Times New Roman" w:cs="Times New Roman"/>
          <w:color w:val="000000"/>
          <w:sz w:val="28"/>
          <w:szCs w:val="28"/>
          <w:lang w:eastAsia="ru-RU"/>
        </w:rPr>
        <w:t>базовых отраслей приходится на сельское хозяйство и перерабатывающую промышленность.</w:t>
      </w:r>
    </w:p>
    <w:p w:rsidR="00326176" w:rsidRPr="00E26DF5" w:rsidRDefault="00326176" w:rsidP="00991E50">
      <w:pPr>
        <w:pStyle w:val="a3"/>
        <w:ind w:firstLine="567"/>
        <w:jc w:val="both"/>
        <w:rPr>
          <w:rStyle w:val="a4"/>
          <w:rFonts w:ascii="Times New Roman" w:hAnsi="Times New Roman" w:cs="Times New Roman"/>
          <w:sz w:val="28"/>
          <w:szCs w:val="28"/>
        </w:rPr>
      </w:pPr>
      <w:r w:rsidRPr="00E26DF5">
        <w:rPr>
          <w:rFonts w:ascii="Times New Roman" w:eastAsia="Times New Roman" w:hAnsi="Times New Roman" w:cs="Times New Roman"/>
          <w:color w:val="000000"/>
          <w:sz w:val="28"/>
          <w:szCs w:val="28"/>
          <w:lang w:eastAsia="ru-RU"/>
        </w:rPr>
        <w:t xml:space="preserve">Оказываемые в рамках государственной программы </w:t>
      </w:r>
      <w:r w:rsidRPr="00E26DF5">
        <w:rPr>
          <w:rFonts w:ascii="Times New Roman" w:hAnsi="Times New Roman" w:cs="Times New Roman"/>
          <w:sz w:val="28"/>
          <w:szCs w:val="28"/>
        </w:rPr>
        <w:t xml:space="preserve">Краснодарского края «Развитие сельского хозяйства и регулирование рынков сельскохозяйственной продукции, сырья и продовольствия на 2016-2021 годы» и в соответствии с постановлением администрации муниципального образования Ленинградский район от </w:t>
      </w:r>
      <w:r w:rsidR="00E26DF5" w:rsidRPr="00E26DF5">
        <w:rPr>
          <w:rFonts w:ascii="Times New Roman" w:hAnsi="Times New Roman" w:cs="Times New Roman"/>
          <w:sz w:val="28"/>
          <w:szCs w:val="28"/>
        </w:rPr>
        <w:t>6 июля</w:t>
      </w:r>
      <w:r w:rsidRPr="00E26DF5">
        <w:rPr>
          <w:rFonts w:ascii="Times New Roman" w:hAnsi="Times New Roman" w:cs="Times New Roman"/>
          <w:sz w:val="28"/>
          <w:szCs w:val="28"/>
        </w:rPr>
        <w:t xml:space="preserve"> 201</w:t>
      </w:r>
      <w:r w:rsidR="00E26DF5" w:rsidRPr="00E26DF5">
        <w:rPr>
          <w:rFonts w:ascii="Times New Roman" w:hAnsi="Times New Roman" w:cs="Times New Roman"/>
          <w:sz w:val="28"/>
          <w:szCs w:val="28"/>
        </w:rPr>
        <w:t>7</w:t>
      </w:r>
      <w:r w:rsidRPr="00E26DF5">
        <w:rPr>
          <w:rFonts w:ascii="Times New Roman" w:hAnsi="Times New Roman" w:cs="Times New Roman"/>
          <w:sz w:val="28"/>
          <w:szCs w:val="28"/>
        </w:rPr>
        <w:t xml:space="preserve"> года №</w:t>
      </w:r>
      <w:r w:rsidR="00E26DF5" w:rsidRPr="00E26DF5">
        <w:rPr>
          <w:rFonts w:ascii="Times New Roman" w:hAnsi="Times New Roman" w:cs="Times New Roman"/>
          <w:sz w:val="28"/>
          <w:szCs w:val="28"/>
        </w:rPr>
        <w:t>795</w:t>
      </w:r>
      <w:r w:rsidRPr="00E26DF5">
        <w:rPr>
          <w:rFonts w:ascii="Times New Roman" w:hAnsi="Times New Roman" w:cs="Times New Roman"/>
          <w:sz w:val="28"/>
          <w:szCs w:val="28"/>
        </w:rPr>
        <w:t xml:space="preserve"> «Об утверждении муниципальной программы «Развитие сельского хозяйства в муниципальном образовании Ленинградский район</w:t>
      </w:r>
      <w:r w:rsidR="00E26DF5" w:rsidRPr="00E26DF5">
        <w:rPr>
          <w:rFonts w:ascii="Times New Roman" w:hAnsi="Times New Roman" w:cs="Times New Roman"/>
          <w:sz w:val="28"/>
          <w:szCs w:val="28"/>
        </w:rPr>
        <w:t>»</w:t>
      </w:r>
      <w:r w:rsidRPr="00E26DF5">
        <w:rPr>
          <w:rFonts w:ascii="Times New Roman" w:hAnsi="Times New Roman" w:cs="Times New Roman"/>
          <w:sz w:val="28"/>
          <w:szCs w:val="28"/>
        </w:rPr>
        <w:t xml:space="preserve"> на 201</w:t>
      </w:r>
      <w:r w:rsidR="00E26DF5" w:rsidRPr="00E26DF5">
        <w:rPr>
          <w:rFonts w:ascii="Times New Roman" w:hAnsi="Times New Roman" w:cs="Times New Roman"/>
          <w:sz w:val="28"/>
          <w:szCs w:val="28"/>
        </w:rPr>
        <w:t>7</w:t>
      </w:r>
      <w:r w:rsidRPr="00E26DF5">
        <w:rPr>
          <w:rFonts w:ascii="Times New Roman" w:hAnsi="Times New Roman" w:cs="Times New Roman"/>
          <w:sz w:val="28"/>
          <w:szCs w:val="28"/>
        </w:rPr>
        <w:t>-20</w:t>
      </w:r>
      <w:r w:rsidR="00E26DF5">
        <w:rPr>
          <w:rFonts w:ascii="Times New Roman" w:hAnsi="Times New Roman" w:cs="Times New Roman"/>
          <w:sz w:val="28"/>
          <w:szCs w:val="28"/>
        </w:rPr>
        <w:t>19</w:t>
      </w:r>
      <w:r w:rsidRPr="00E26DF5">
        <w:rPr>
          <w:rFonts w:ascii="Times New Roman" w:hAnsi="Times New Roman" w:cs="Times New Roman"/>
          <w:sz w:val="28"/>
          <w:szCs w:val="28"/>
        </w:rPr>
        <w:t xml:space="preserve"> годы </w:t>
      </w:r>
      <w:r w:rsidRPr="00E26DF5">
        <w:rPr>
          <w:rFonts w:ascii="Times New Roman" w:eastAsia="Times New Roman" w:hAnsi="Times New Roman" w:cs="Times New Roman"/>
          <w:color w:val="000000"/>
          <w:sz w:val="28"/>
          <w:szCs w:val="28"/>
          <w:lang w:eastAsia="ru-RU"/>
        </w:rPr>
        <w:t xml:space="preserve">меры поддержки в виде субсидирования хозяйствующих субъектов в сфере производства сельскохозяйственной продукции положительно сказываются на финансовой устойчивости как крупных и средних предприятий, так и на развитие малых товарных форм хозяйствования. В целом по сельскохозяйственным предприятиям, КФХ и ИП в </w:t>
      </w:r>
      <w:r w:rsidR="00E26DF5" w:rsidRPr="00E26DF5">
        <w:rPr>
          <w:rFonts w:ascii="Times New Roman" w:eastAsia="Times New Roman" w:hAnsi="Times New Roman" w:cs="Times New Roman"/>
          <w:color w:val="000000"/>
          <w:sz w:val="28"/>
          <w:szCs w:val="28"/>
          <w:lang w:eastAsia="ru-RU"/>
        </w:rPr>
        <w:t xml:space="preserve">2017 </w:t>
      </w:r>
      <w:r w:rsidRPr="00E26DF5">
        <w:rPr>
          <w:rFonts w:ascii="Times New Roman" w:eastAsia="Times New Roman" w:hAnsi="Times New Roman" w:cs="Times New Roman"/>
          <w:color w:val="000000"/>
          <w:sz w:val="28"/>
          <w:szCs w:val="28"/>
          <w:lang w:eastAsia="ru-RU"/>
        </w:rPr>
        <w:t>г. сумма предоставленных государственных субсидий составила</w:t>
      </w:r>
      <w:r w:rsidR="003E46B0">
        <w:rPr>
          <w:rFonts w:ascii="Times New Roman" w:eastAsia="Times New Roman" w:hAnsi="Times New Roman" w:cs="Times New Roman"/>
          <w:color w:val="000000"/>
          <w:sz w:val="28"/>
          <w:szCs w:val="28"/>
          <w:lang w:eastAsia="ru-RU"/>
        </w:rPr>
        <w:t xml:space="preserve"> </w:t>
      </w:r>
      <w:r w:rsidR="00655662">
        <w:rPr>
          <w:rFonts w:ascii="Times New Roman" w:eastAsia="Times New Roman" w:hAnsi="Times New Roman" w:cs="Times New Roman"/>
          <w:color w:val="000000"/>
          <w:sz w:val="28"/>
          <w:szCs w:val="28"/>
          <w:lang w:eastAsia="ru-RU"/>
        </w:rPr>
        <w:t>7,37 млн. руб</w:t>
      </w:r>
      <w:r w:rsidR="00655662" w:rsidRPr="00655662">
        <w:rPr>
          <w:rFonts w:ascii="Times New Roman" w:eastAsia="Times New Roman" w:hAnsi="Times New Roman" w:cs="Times New Roman"/>
          <w:color w:val="000000"/>
          <w:sz w:val="28"/>
          <w:szCs w:val="28"/>
          <w:lang w:eastAsia="ru-RU"/>
        </w:rPr>
        <w:t>.</w:t>
      </w:r>
      <w:r w:rsidR="002424AC">
        <w:rPr>
          <w:rFonts w:ascii="Times New Roman" w:eastAsia="Times New Roman" w:hAnsi="Times New Roman" w:cs="Times New Roman"/>
          <w:color w:val="000000"/>
          <w:sz w:val="28"/>
          <w:szCs w:val="28"/>
          <w:lang w:eastAsia="ru-RU"/>
        </w:rPr>
        <w:t xml:space="preserve">, </w:t>
      </w:r>
      <w:r w:rsidRPr="00655662">
        <w:rPr>
          <w:rStyle w:val="a4"/>
          <w:rFonts w:ascii="Times New Roman" w:hAnsi="Times New Roman" w:cs="Times New Roman"/>
          <w:sz w:val="28"/>
          <w:szCs w:val="28"/>
        </w:rPr>
        <w:t>количество получателей субсидий</w:t>
      </w:r>
      <w:r w:rsidR="002424AC">
        <w:rPr>
          <w:rStyle w:val="a4"/>
          <w:rFonts w:ascii="Times New Roman" w:hAnsi="Times New Roman" w:cs="Times New Roman"/>
          <w:sz w:val="28"/>
          <w:szCs w:val="28"/>
        </w:rPr>
        <w:t xml:space="preserve"> за 2017 год </w:t>
      </w:r>
      <w:r w:rsidRPr="00655662">
        <w:rPr>
          <w:rStyle w:val="a4"/>
          <w:rFonts w:ascii="Times New Roman" w:hAnsi="Times New Roman" w:cs="Times New Roman"/>
          <w:sz w:val="28"/>
          <w:szCs w:val="28"/>
        </w:rPr>
        <w:t>составило</w:t>
      </w:r>
      <w:r w:rsidRPr="00E26DF5">
        <w:rPr>
          <w:rStyle w:val="a4"/>
          <w:rFonts w:ascii="Times New Roman" w:hAnsi="Times New Roman" w:cs="Times New Roman"/>
          <w:sz w:val="28"/>
          <w:szCs w:val="28"/>
        </w:rPr>
        <w:t xml:space="preserve"> 4</w:t>
      </w:r>
      <w:r w:rsidR="00E26DF5" w:rsidRPr="00E26DF5">
        <w:rPr>
          <w:rStyle w:val="a4"/>
          <w:rFonts w:ascii="Times New Roman" w:hAnsi="Times New Roman" w:cs="Times New Roman"/>
          <w:sz w:val="28"/>
          <w:szCs w:val="28"/>
        </w:rPr>
        <w:t>88</w:t>
      </w:r>
      <w:r w:rsidRPr="00E26DF5">
        <w:rPr>
          <w:rStyle w:val="a4"/>
          <w:rFonts w:ascii="Times New Roman" w:hAnsi="Times New Roman" w:cs="Times New Roman"/>
          <w:sz w:val="28"/>
          <w:szCs w:val="28"/>
        </w:rPr>
        <w:t xml:space="preserve"> субъект</w:t>
      </w:r>
      <w:r w:rsidR="00E26DF5" w:rsidRPr="00E26DF5">
        <w:rPr>
          <w:rStyle w:val="a4"/>
          <w:rFonts w:ascii="Times New Roman" w:hAnsi="Times New Roman" w:cs="Times New Roman"/>
          <w:sz w:val="28"/>
          <w:szCs w:val="28"/>
        </w:rPr>
        <w:t>ов</w:t>
      </w:r>
      <w:r w:rsidRPr="00E26DF5">
        <w:rPr>
          <w:rStyle w:val="a4"/>
          <w:rFonts w:ascii="Times New Roman" w:hAnsi="Times New Roman" w:cs="Times New Roman"/>
          <w:sz w:val="28"/>
          <w:szCs w:val="28"/>
        </w:rPr>
        <w:t>.</w:t>
      </w:r>
    </w:p>
    <w:p w:rsidR="00AA6819" w:rsidRPr="00AA6819" w:rsidRDefault="00AA6819" w:rsidP="00991E50">
      <w:pPr>
        <w:spacing w:after="0" w:line="240" w:lineRule="auto"/>
        <w:ind w:firstLine="567"/>
        <w:jc w:val="both"/>
        <w:rPr>
          <w:rFonts w:ascii="Times New Roman" w:hAnsi="Times New Roman"/>
          <w:sz w:val="28"/>
          <w:szCs w:val="28"/>
        </w:rPr>
      </w:pPr>
      <w:r w:rsidRPr="00AA6819">
        <w:rPr>
          <w:rFonts w:ascii="Times New Roman" w:hAnsi="Times New Roman"/>
          <w:sz w:val="28"/>
          <w:szCs w:val="28"/>
        </w:rPr>
        <w:t xml:space="preserve">Проведенный мониторинг оценки субъектами предпринимательской деятельности наличия (отсутствия) административных барьеров показал, что наиболее существенными для ведения текущей деятельности или открытия нового бизнеса на рынке, являются: </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налоги - 25,7%;</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нестабильность российского законодательства в отношении регулирования деятельности предприятий - 14,4%;</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транспортные и логистические издержки – 10,2%;</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барьеры доступа к финансовым ресурсам (в частности, высокая стоимость кредитов) – 8,6%;</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xml:space="preserve">- сложность получения доступа к земельным участкам - 7,8 %; </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недостаток квалифицированных кадров – 6,4 %;</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конкуренция со стороны теневого сектора- 4,8%;</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сложность/затянутость процедуры получения разрешений/лицензий и давление со стороны конкурентов – 3,6%;</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3,4%;</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неразвитость транспортной сети- 2,3%;</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получение разрешения на строительство – 1,6%;</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давление со стороны клиентов - 1,4%;</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коррупция со стороны органов власти (например, взятки) – 1,2%;</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lastRenderedPageBreak/>
        <w:t>- высокие таможенные издержки (при осуществлении поставок продукции на экспорт) и давление со стороны поставщиков – 0,9%;</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ограничение / сложность доступа к поставкам товаров, оказанию услуг и выполнению работ в рамках госзакупок и другие барьеры- 0,7%;</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необходимость установления партнерских отношений с органами власти – 0,5%;</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неразвитость инновационной инфраструктуры (включающей в себя научно-исследовательские центры, иные исследовательские и инновационно-технологические центры) и ограничение / сложность доступа к закупкам компаний с госучастием и субъектов естественных монополий - 0,4%;</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0,2%;</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силовое давление со стороны правоохранительных органов (например, угрозы, вымогательства) – 0,2%;</w:t>
      </w:r>
    </w:p>
    <w:p w:rsidR="00AA6819" w:rsidRPr="00AA6819" w:rsidRDefault="00AA6819"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0,2%.</w:t>
      </w:r>
    </w:p>
    <w:p w:rsidR="00AA6819" w:rsidRPr="00AA6819" w:rsidRDefault="00AA6819" w:rsidP="00991E50">
      <w:pPr>
        <w:spacing w:after="0" w:line="240" w:lineRule="auto"/>
        <w:jc w:val="both"/>
        <w:rPr>
          <w:rFonts w:ascii="Times New Roman" w:hAnsi="Times New Roman"/>
          <w:highlight w:val="yellow"/>
        </w:rPr>
      </w:pPr>
      <w:r w:rsidRPr="00AA6819">
        <w:rPr>
          <w:rFonts w:ascii="Times New Roman" w:hAnsi="Times New Roman"/>
          <w:noProof/>
          <w:lang w:eastAsia="ru-RU"/>
        </w:rPr>
        <w:drawing>
          <wp:inline distT="0" distB="0" distL="0" distR="0" wp14:anchorId="02152E42" wp14:editId="019C3E52">
            <wp:extent cx="6120130" cy="5279366"/>
            <wp:effectExtent l="0" t="0" r="13970" b="171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A6819" w:rsidRPr="00AA6819" w:rsidRDefault="00AA6819" w:rsidP="00991E50">
      <w:pPr>
        <w:spacing w:after="0" w:line="240" w:lineRule="auto"/>
        <w:ind w:firstLine="709"/>
        <w:jc w:val="both"/>
        <w:rPr>
          <w:rFonts w:ascii="Times New Roman" w:hAnsi="Times New Roman"/>
          <w:highlight w:val="yellow"/>
        </w:rPr>
      </w:pPr>
    </w:p>
    <w:p w:rsidR="00AA6819" w:rsidRDefault="00AA6819" w:rsidP="00991E50">
      <w:pPr>
        <w:spacing w:after="0" w:line="240" w:lineRule="auto"/>
        <w:ind w:firstLine="567"/>
        <w:jc w:val="both"/>
        <w:rPr>
          <w:rFonts w:ascii="Times New Roman" w:hAnsi="Times New Roman"/>
          <w:sz w:val="28"/>
          <w:szCs w:val="28"/>
        </w:rPr>
      </w:pPr>
      <w:r w:rsidRPr="00AA6819">
        <w:rPr>
          <w:rFonts w:ascii="Times New Roman" w:hAnsi="Times New Roman"/>
          <w:sz w:val="28"/>
          <w:szCs w:val="28"/>
        </w:rPr>
        <w:lastRenderedPageBreak/>
        <w:t>Предприниматели также дали свою оценку изменениям уровня административных барьеров в течение последних 3 лет. Большая часть респондентов – 32,5% (или 80 субъектов) - считают, что уровень и количество административных барьеров не изменилось, 26,0% (64 субъекта) считают, что административные барьеры отсутствуют, как и ранее, 17,9% (44 субъекта) отметили, что, административные барьеры были полностью устранены. Часть предпринимателей высказали мнение о том, что бизнесу стало проще их преодолевать – 14,6% (36 субъектов), 7,7% (19 субъектов) - считают, бизнесу стало сложнее преодолевать административные барьеры, чем ранее, и лишь 1,2% (3 субъекта) опрошенных считают, что ранее административные барьеры отсутствовали, однако сейчас появились.</w:t>
      </w:r>
    </w:p>
    <w:p w:rsidR="00326176" w:rsidRDefault="00954FC7" w:rsidP="00991E50">
      <w:pPr>
        <w:pStyle w:val="ad"/>
        <w:tabs>
          <w:tab w:val="left" w:pos="-142"/>
        </w:tabs>
        <w:spacing w:before="0" w:beforeAutospacing="0" w:after="0" w:afterAutospacing="0"/>
        <w:jc w:val="both"/>
        <w:rPr>
          <w:sz w:val="28"/>
          <w:szCs w:val="28"/>
          <w:highlight w:val="yellow"/>
        </w:rPr>
      </w:pPr>
      <w:r w:rsidRPr="00283703">
        <w:rPr>
          <w:noProof/>
          <w:sz w:val="28"/>
          <w:szCs w:val="28"/>
        </w:rPr>
        <w:drawing>
          <wp:inline distT="0" distB="0" distL="0" distR="0" wp14:anchorId="620F86F0" wp14:editId="08B88A0A">
            <wp:extent cx="6091311" cy="4135901"/>
            <wp:effectExtent l="57150" t="57150" r="43180" b="5524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85681" w:rsidRPr="00985681" w:rsidRDefault="00985681" w:rsidP="00991E50">
      <w:pPr>
        <w:spacing w:after="0" w:line="240" w:lineRule="auto"/>
        <w:ind w:firstLine="567"/>
        <w:jc w:val="both"/>
        <w:rPr>
          <w:rFonts w:ascii="Times New Roman" w:hAnsi="Times New Roman"/>
          <w:sz w:val="28"/>
          <w:szCs w:val="28"/>
        </w:rPr>
      </w:pPr>
      <w:r w:rsidRPr="00985681">
        <w:rPr>
          <w:rFonts w:ascii="Times New Roman" w:hAnsi="Times New Roman"/>
          <w:sz w:val="28"/>
          <w:szCs w:val="28"/>
        </w:rPr>
        <w:t>В сравнении с 2016 годом, оценка предпринимателей об уровне административных барьеров</w:t>
      </w:r>
      <w:r w:rsidR="003E46B0">
        <w:rPr>
          <w:rFonts w:ascii="Times New Roman" w:hAnsi="Times New Roman"/>
          <w:sz w:val="28"/>
          <w:szCs w:val="28"/>
        </w:rPr>
        <w:t xml:space="preserve"> </w:t>
      </w:r>
      <w:r w:rsidRPr="00985681">
        <w:rPr>
          <w:rFonts w:ascii="Times New Roman" w:hAnsi="Times New Roman"/>
          <w:sz w:val="28"/>
          <w:szCs w:val="28"/>
        </w:rPr>
        <w:t>на рынках услуг изменилась следующим образом:</w:t>
      </w:r>
    </w:p>
    <w:tbl>
      <w:tblPr>
        <w:tblStyle w:val="a8"/>
        <w:tblW w:w="9746" w:type="dxa"/>
        <w:tblLayout w:type="fixed"/>
        <w:tblLook w:val="04A0" w:firstRow="1" w:lastRow="0" w:firstColumn="1" w:lastColumn="0" w:noHBand="0" w:noVBand="1"/>
      </w:tblPr>
      <w:tblGrid>
        <w:gridCol w:w="7196"/>
        <w:gridCol w:w="1276"/>
        <w:gridCol w:w="1274"/>
      </w:tblGrid>
      <w:tr w:rsidR="00985681" w:rsidRPr="00985681" w:rsidTr="00985681">
        <w:tc>
          <w:tcPr>
            <w:tcW w:w="7196" w:type="dxa"/>
            <w:vAlign w:val="center"/>
          </w:tcPr>
          <w:p w:rsidR="00985681" w:rsidRPr="00985681" w:rsidRDefault="00985681" w:rsidP="00991E50">
            <w:pPr>
              <w:tabs>
                <w:tab w:val="left" w:pos="426"/>
              </w:tabs>
              <w:spacing w:after="0" w:line="240" w:lineRule="auto"/>
              <w:rPr>
                <w:rFonts w:ascii="Times New Roman" w:hAnsi="Times New Roman"/>
                <w:sz w:val="28"/>
                <w:szCs w:val="28"/>
              </w:rPr>
            </w:pPr>
          </w:p>
        </w:tc>
        <w:tc>
          <w:tcPr>
            <w:tcW w:w="1276" w:type="dxa"/>
          </w:tcPr>
          <w:p w:rsidR="00985681" w:rsidRPr="00985681" w:rsidRDefault="00985681" w:rsidP="00991E50">
            <w:pPr>
              <w:tabs>
                <w:tab w:val="left" w:pos="426"/>
              </w:tabs>
              <w:spacing w:after="0" w:line="240" w:lineRule="auto"/>
              <w:rPr>
                <w:rFonts w:ascii="Times New Roman" w:hAnsi="Times New Roman"/>
                <w:sz w:val="28"/>
                <w:szCs w:val="28"/>
              </w:rPr>
            </w:pPr>
            <w:r w:rsidRPr="00985681">
              <w:rPr>
                <w:rFonts w:ascii="Times New Roman" w:hAnsi="Times New Roman"/>
                <w:sz w:val="28"/>
                <w:szCs w:val="28"/>
              </w:rPr>
              <w:t>2016 год</w:t>
            </w:r>
          </w:p>
        </w:tc>
        <w:tc>
          <w:tcPr>
            <w:tcW w:w="1274" w:type="dxa"/>
          </w:tcPr>
          <w:p w:rsidR="00985681" w:rsidRPr="00985681" w:rsidRDefault="00985681" w:rsidP="00991E50">
            <w:pPr>
              <w:tabs>
                <w:tab w:val="left" w:pos="426"/>
              </w:tabs>
              <w:spacing w:after="0" w:line="240" w:lineRule="auto"/>
              <w:rPr>
                <w:rFonts w:ascii="Times New Roman" w:hAnsi="Times New Roman"/>
                <w:sz w:val="28"/>
                <w:szCs w:val="28"/>
              </w:rPr>
            </w:pPr>
            <w:r w:rsidRPr="00985681">
              <w:rPr>
                <w:rFonts w:ascii="Times New Roman" w:hAnsi="Times New Roman"/>
                <w:sz w:val="28"/>
                <w:szCs w:val="28"/>
              </w:rPr>
              <w:t>2017 год</w:t>
            </w:r>
          </w:p>
        </w:tc>
      </w:tr>
      <w:tr w:rsidR="00985681" w:rsidRPr="00985681" w:rsidTr="00985681">
        <w:tc>
          <w:tcPr>
            <w:tcW w:w="7196" w:type="dxa"/>
            <w:vAlign w:val="center"/>
          </w:tcPr>
          <w:p w:rsidR="00985681" w:rsidRPr="00985681" w:rsidRDefault="00985681"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Административные барьеры были полностью устранены</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11,0%</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17,9%</w:t>
            </w:r>
          </w:p>
        </w:tc>
      </w:tr>
      <w:tr w:rsidR="00985681" w:rsidRPr="00985681" w:rsidTr="00985681">
        <w:tc>
          <w:tcPr>
            <w:tcW w:w="7196" w:type="dxa"/>
            <w:vAlign w:val="center"/>
          </w:tcPr>
          <w:p w:rsidR="00985681" w:rsidRPr="00985681" w:rsidRDefault="00985681" w:rsidP="00991E50">
            <w:pPr>
              <w:spacing w:after="0" w:line="240" w:lineRule="auto"/>
              <w:rPr>
                <w:rFonts w:ascii="Times New Roman" w:hAnsi="Times New Roman"/>
                <w:b/>
                <w:sz w:val="28"/>
                <w:szCs w:val="28"/>
              </w:rPr>
            </w:pPr>
            <w:r w:rsidRPr="00985681">
              <w:rPr>
                <w:rFonts w:ascii="Times New Roman" w:hAnsi="Times New Roman"/>
                <w:sz w:val="28"/>
                <w:szCs w:val="28"/>
              </w:rPr>
              <w:t>Бизнесу стало проще преодолевать административные барьеры, чем раньше</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24,4%</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14,6%</w:t>
            </w:r>
          </w:p>
        </w:tc>
      </w:tr>
      <w:tr w:rsidR="00985681" w:rsidRPr="00985681" w:rsidTr="00985681">
        <w:tc>
          <w:tcPr>
            <w:tcW w:w="7196" w:type="dxa"/>
            <w:vAlign w:val="center"/>
          </w:tcPr>
          <w:p w:rsidR="00985681" w:rsidRPr="00985681" w:rsidRDefault="00985681"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Уровень и количество административных барьеров не изменились</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29,2%</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32,5%</w:t>
            </w:r>
          </w:p>
        </w:tc>
      </w:tr>
      <w:tr w:rsidR="00985681" w:rsidRPr="00985681" w:rsidTr="00985681">
        <w:tc>
          <w:tcPr>
            <w:tcW w:w="7196" w:type="dxa"/>
            <w:vAlign w:val="center"/>
          </w:tcPr>
          <w:p w:rsidR="00985681" w:rsidRPr="00985681" w:rsidRDefault="00985681"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Бизнесу стало сложнее преодолевать административные барьеры, чем раньше</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10,0%</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7,7%</w:t>
            </w:r>
          </w:p>
        </w:tc>
      </w:tr>
      <w:tr w:rsidR="00985681" w:rsidRPr="00985681" w:rsidTr="00985681">
        <w:tc>
          <w:tcPr>
            <w:tcW w:w="7196" w:type="dxa"/>
            <w:vAlign w:val="center"/>
          </w:tcPr>
          <w:p w:rsidR="00985681" w:rsidRPr="00985681" w:rsidRDefault="00985681" w:rsidP="00991E50">
            <w:pPr>
              <w:spacing w:after="0" w:line="240" w:lineRule="auto"/>
              <w:rPr>
                <w:rFonts w:ascii="Times New Roman" w:hAnsi="Times New Roman"/>
                <w:b/>
                <w:sz w:val="28"/>
                <w:szCs w:val="28"/>
              </w:rPr>
            </w:pPr>
            <w:r w:rsidRPr="00985681">
              <w:rPr>
                <w:rFonts w:ascii="Times New Roman" w:hAnsi="Times New Roman"/>
                <w:sz w:val="28"/>
                <w:szCs w:val="28"/>
              </w:rPr>
              <w:t>Ранее административные барьеры отсутствовали, однако сейчас появились</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1,0%</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1,2%</w:t>
            </w:r>
          </w:p>
        </w:tc>
      </w:tr>
      <w:tr w:rsidR="00985681" w:rsidRPr="00985681" w:rsidTr="00985681">
        <w:trPr>
          <w:trHeight w:val="162"/>
        </w:trPr>
        <w:tc>
          <w:tcPr>
            <w:tcW w:w="7196" w:type="dxa"/>
            <w:vAlign w:val="center"/>
          </w:tcPr>
          <w:p w:rsidR="00985681" w:rsidRPr="00985681" w:rsidRDefault="00985681"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Административные барьеры отсутствуют, как и ранее</w:t>
            </w:r>
          </w:p>
        </w:tc>
        <w:tc>
          <w:tcPr>
            <w:tcW w:w="1276"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24,4%</w:t>
            </w:r>
          </w:p>
        </w:tc>
        <w:tc>
          <w:tcPr>
            <w:tcW w:w="1274" w:type="dxa"/>
            <w:vAlign w:val="center"/>
          </w:tcPr>
          <w:p w:rsidR="00985681" w:rsidRPr="00985681" w:rsidRDefault="00985681"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26,0%</w:t>
            </w:r>
          </w:p>
        </w:tc>
      </w:tr>
    </w:tbl>
    <w:p w:rsidR="00985681" w:rsidRDefault="00985681" w:rsidP="00991E50">
      <w:pPr>
        <w:pStyle w:val="ad"/>
        <w:tabs>
          <w:tab w:val="left" w:pos="-142"/>
        </w:tabs>
        <w:spacing w:before="0" w:beforeAutospacing="0" w:after="0" w:afterAutospacing="0"/>
        <w:ind w:firstLine="567"/>
        <w:jc w:val="both"/>
        <w:rPr>
          <w:sz w:val="28"/>
          <w:szCs w:val="28"/>
          <w:highlight w:val="yellow"/>
        </w:rPr>
      </w:pPr>
    </w:p>
    <w:p w:rsidR="00B51BF1" w:rsidRPr="00203B1C" w:rsidRDefault="00B51BF1" w:rsidP="00991E50">
      <w:pPr>
        <w:pStyle w:val="ad"/>
        <w:spacing w:before="0" w:beforeAutospacing="0" w:after="0" w:afterAutospacing="0"/>
        <w:ind w:firstLine="567"/>
        <w:jc w:val="both"/>
        <w:rPr>
          <w:sz w:val="28"/>
          <w:szCs w:val="28"/>
        </w:rPr>
      </w:pPr>
      <w:r>
        <w:rPr>
          <w:sz w:val="28"/>
          <w:szCs w:val="28"/>
        </w:rPr>
        <w:t xml:space="preserve">Что касается оценки деятельности </w:t>
      </w:r>
      <w:r w:rsidRPr="00203B1C">
        <w:rPr>
          <w:sz w:val="28"/>
          <w:szCs w:val="28"/>
        </w:rPr>
        <w:t xml:space="preserve">органов власти </w:t>
      </w:r>
      <w:r>
        <w:rPr>
          <w:sz w:val="28"/>
          <w:szCs w:val="28"/>
        </w:rPr>
        <w:t>по развитию конкуренции в целом, то</w:t>
      </w:r>
      <w:r w:rsidR="00DD1075">
        <w:rPr>
          <w:sz w:val="28"/>
          <w:szCs w:val="28"/>
        </w:rPr>
        <w:t>,</w:t>
      </w:r>
      <w:r>
        <w:rPr>
          <w:sz w:val="28"/>
          <w:szCs w:val="28"/>
        </w:rPr>
        <w:t xml:space="preserve"> по мнению 52% (131) респондентов, </w:t>
      </w:r>
      <w:r w:rsidRPr="00203B1C">
        <w:rPr>
          <w:sz w:val="28"/>
          <w:szCs w:val="28"/>
        </w:rPr>
        <w:t>органы власти помогают бизнесу своими действиями</w:t>
      </w:r>
      <w:r>
        <w:rPr>
          <w:sz w:val="28"/>
          <w:szCs w:val="28"/>
        </w:rPr>
        <w:t xml:space="preserve">, еще 37,7% (95) отметили, что </w:t>
      </w:r>
      <w:r w:rsidRPr="00203B1C">
        <w:rPr>
          <w:sz w:val="28"/>
          <w:szCs w:val="28"/>
        </w:rPr>
        <w:t>в чем-то органы власти помогают, в чем-то мешают</w:t>
      </w:r>
      <w:r>
        <w:rPr>
          <w:sz w:val="28"/>
          <w:szCs w:val="28"/>
        </w:rPr>
        <w:t xml:space="preserve">. В том, что </w:t>
      </w:r>
      <w:r w:rsidRPr="00203B1C">
        <w:rPr>
          <w:sz w:val="28"/>
          <w:szCs w:val="28"/>
        </w:rPr>
        <w:t>органы власти ничего не предпринимают, что и требуется</w:t>
      </w:r>
      <w:r>
        <w:rPr>
          <w:sz w:val="28"/>
          <w:szCs w:val="28"/>
        </w:rPr>
        <w:t xml:space="preserve"> уверены 4,4%, с другой стороны 3,6% </w:t>
      </w:r>
      <w:r w:rsidRPr="00203B1C">
        <w:rPr>
          <w:sz w:val="28"/>
          <w:szCs w:val="28"/>
        </w:rPr>
        <w:t xml:space="preserve">опрошенных </w:t>
      </w:r>
      <w:r>
        <w:rPr>
          <w:sz w:val="28"/>
          <w:szCs w:val="28"/>
        </w:rPr>
        <w:t>отметили</w:t>
      </w:r>
      <w:r w:rsidRPr="00203B1C">
        <w:rPr>
          <w:sz w:val="28"/>
          <w:szCs w:val="28"/>
        </w:rPr>
        <w:t>, что органы власти только мешают бизнесу своими действиями</w:t>
      </w:r>
      <w:r>
        <w:rPr>
          <w:sz w:val="28"/>
          <w:szCs w:val="28"/>
        </w:rPr>
        <w:t xml:space="preserve">. Остальные </w:t>
      </w:r>
      <w:r w:rsidR="00284415">
        <w:rPr>
          <w:sz w:val="28"/>
          <w:szCs w:val="28"/>
        </w:rPr>
        <w:t xml:space="preserve">2,4% (6) говорят о том, </w:t>
      </w:r>
      <w:r w:rsidRPr="00203B1C">
        <w:rPr>
          <w:sz w:val="28"/>
          <w:szCs w:val="28"/>
        </w:rPr>
        <w:t>что органы власти не предпринимают каких-либо дей</w:t>
      </w:r>
      <w:r w:rsidR="00284415">
        <w:rPr>
          <w:sz w:val="28"/>
          <w:szCs w:val="28"/>
        </w:rPr>
        <w:t>ствий, но их участие необходимо.</w:t>
      </w:r>
    </w:p>
    <w:p w:rsidR="00B51BF1" w:rsidRPr="00083501" w:rsidRDefault="00B51BF1" w:rsidP="00991E50">
      <w:pPr>
        <w:pStyle w:val="ad"/>
        <w:spacing w:before="0" w:beforeAutospacing="0" w:after="0" w:afterAutospacing="0"/>
        <w:ind w:right="-5"/>
        <w:jc w:val="both"/>
      </w:pPr>
    </w:p>
    <w:p w:rsidR="00B51BF1" w:rsidRPr="00083501" w:rsidRDefault="00B51BF1" w:rsidP="00991E50">
      <w:pPr>
        <w:pStyle w:val="ad"/>
        <w:spacing w:before="0" w:beforeAutospacing="0" w:after="0" w:afterAutospacing="0"/>
        <w:ind w:right="-5"/>
        <w:jc w:val="both"/>
      </w:pPr>
      <w:r w:rsidRPr="00083501">
        <w:rPr>
          <w:noProof/>
          <w:sz w:val="28"/>
          <w:szCs w:val="28"/>
        </w:rPr>
        <w:drawing>
          <wp:inline distT="0" distB="0" distL="0" distR="0" wp14:anchorId="281FA488" wp14:editId="60F7CEDE">
            <wp:extent cx="6100549" cy="2770496"/>
            <wp:effectExtent l="0" t="0" r="14605"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5681" w:rsidRPr="001D4A66" w:rsidRDefault="00985681" w:rsidP="00991E50">
      <w:pPr>
        <w:pStyle w:val="ad"/>
        <w:spacing w:before="0" w:beforeAutospacing="0" w:after="0" w:afterAutospacing="0"/>
        <w:ind w:right="-5" w:firstLine="567"/>
        <w:jc w:val="both"/>
        <w:rPr>
          <w:sz w:val="28"/>
          <w:szCs w:val="28"/>
        </w:rPr>
      </w:pPr>
      <w:r w:rsidRPr="00083501">
        <w:rPr>
          <w:sz w:val="28"/>
          <w:szCs w:val="28"/>
        </w:rPr>
        <w:t>Сравнивая показатели за 2016 год, можно сделать вывод, что объемы</w:t>
      </w:r>
      <w:r w:rsidRPr="00FD712F">
        <w:rPr>
          <w:sz w:val="28"/>
          <w:szCs w:val="28"/>
        </w:rPr>
        <w:t xml:space="preserve"> оказываемой помощи органами власти бизнесу хоть и снизились на 4%, но также остаются высоки и составляют 52%. Мнение субъектов предпринимательской деятельности о том, что в чем-то органы власти помогают, в чем-то мешают – возросло на 7,7% к уровню 2016 года. Мнение субъектов предпринимательской деятельности о том, что органы </w:t>
      </w:r>
      <w:r w:rsidRPr="001D4A66">
        <w:rPr>
          <w:sz w:val="28"/>
          <w:szCs w:val="28"/>
        </w:rPr>
        <w:t>власти не предпринимают каких-либо действий, но их участие необходимо снизилось 1,6%. Мнение о том, что органы власти ничего не предпринимают, что и требуется, снизилось на 1,6 % и мнение субъектов предпринимательской деятельности о том, что органы власти только мешают бизнесу своими действиями по результатам опроса 2017 года составила 3,6%, что на 0,4% ниже показателя 2016 года.</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xml:space="preserve">На сегодняшний день основными барьерами, которые препятствуют развитию субъектов малого </w:t>
      </w:r>
      <w:r>
        <w:rPr>
          <w:rFonts w:ascii="Times New Roman" w:eastAsia="Times New Roman" w:hAnsi="Times New Roman"/>
          <w:sz w:val="28"/>
          <w:szCs w:val="28"/>
          <w:lang w:eastAsia="ru-RU"/>
        </w:rPr>
        <w:t xml:space="preserve">и среднего </w:t>
      </w:r>
      <w:r w:rsidRPr="00357125">
        <w:rPr>
          <w:rFonts w:ascii="Times New Roman" w:eastAsia="Times New Roman" w:hAnsi="Times New Roman"/>
          <w:sz w:val="28"/>
          <w:szCs w:val="28"/>
          <w:lang w:eastAsia="ru-RU"/>
        </w:rPr>
        <w:t>предпринимательства:</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отсутствие начального капитала для начала деятельности предприятия;</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ограниченная доступность финансовых ресурсов, обусловленная высокой залоговой базой;</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труднодоступность офисных, производственных или торговых площадей в связи с высокой арендной платой;</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xml:space="preserve">- ограниченность доступа субъектов малого сектора экономики к рынкам сбыта, как на муниципальном, так и на федеральном уровне, в связи с </w:t>
      </w:r>
      <w:r w:rsidRPr="00357125">
        <w:rPr>
          <w:rFonts w:ascii="Times New Roman" w:eastAsia="Times New Roman" w:hAnsi="Times New Roman"/>
          <w:sz w:val="28"/>
          <w:szCs w:val="28"/>
          <w:lang w:eastAsia="ru-RU"/>
        </w:rPr>
        <w:lastRenderedPageBreak/>
        <w:t>небольшими ресурсными возможностями субъектов малого бизнеса по сравнению с крупными предприятиями;</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расширение крупных торговых сетей;</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57125">
        <w:rPr>
          <w:rFonts w:ascii="Times New Roman" w:eastAsia="Times New Roman" w:hAnsi="Times New Roman"/>
          <w:sz w:val="28"/>
          <w:szCs w:val="28"/>
          <w:lang w:eastAsia="ru-RU"/>
        </w:rPr>
        <w:t>нехватка высококвалифицированных кадровых ресурсов в связи с невозможностью сразу платить высокую заработную плату;</w:t>
      </w:r>
    </w:p>
    <w:p w:rsidR="002D1D38" w:rsidRPr="00357125" w:rsidRDefault="002D1D38" w:rsidP="00991E50">
      <w:pPr>
        <w:spacing w:after="0" w:line="240" w:lineRule="auto"/>
        <w:ind w:firstLine="567"/>
        <w:jc w:val="both"/>
        <w:rPr>
          <w:rFonts w:ascii="Times New Roman" w:eastAsia="Times New Roman" w:hAnsi="Times New Roman"/>
          <w:sz w:val="28"/>
          <w:szCs w:val="28"/>
          <w:lang w:eastAsia="ru-RU"/>
        </w:rPr>
      </w:pPr>
      <w:r w:rsidRPr="00357125">
        <w:rPr>
          <w:rFonts w:ascii="Times New Roman" w:eastAsia="Times New Roman" w:hAnsi="Times New Roman"/>
          <w:sz w:val="28"/>
          <w:szCs w:val="28"/>
          <w:lang w:eastAsia="ru-RU"/>
        </w:rPr>
        <w:t>- высокие налоги, в особенности это касается налогов, относящихся к заработной плате (социальные взносы, подоходный налог);</w:t>
      </w:r>
    </w:p>
    <w:p w:rsidR="00B51BF1" w:rsidRDefault="00B51BF1" w:rsidP="00991E50">
      <w:pPr>
        <w:pStyle w:val="ad"/>
        <w:tabs>
          <w:tab w:val="left" w:pos="-142"/>
        </w:tabs>
        <w:spacing w:before="0" w:beforeAutospacing="0" w:after="0" w:afterAutospacing="0"/>
        <w:ind w:firstLine="567"/>
        <w:jc w:val="both"/>
        <w:rPr>
          <w:sz w:val="28"/>
          <w:szCs w:val="28"/>
          <w:highlight w:val="yellow"/>
        </w:rPr>
      </w:pPr>
    </w:p>
    <w:p w:rsidR="00AA6819" w:rsidRPr="00991E50" w:rsidRDefault="00AA6819" w:rsidP="00991E50">
      <w:pPr>
        <w:spacing w:after="0" w:line="240" w:lineRule="auto"/>
        <w:jc w:val="center"/>
        <w:rPr>
          <w:rFonts w:ascii="Times New Roman" w:hAnsi="Times New Roman"/>
          <w:b/>
          <w:bCs/>
          <w:sz w:val="28"/>
          <w:szCs w:val="28"/>
        </w:rPr>
      </w:pPr>
      <w:r w:rsidRPr="00991E50">
        <w:rPr>
          <w:rFonts w:ascii="Times New Roman" w:hAnsi="Times New Roman"/>
          <w:b/>
          <w:bCs/>
          <w:sz w:val="28"/>
          <w:szCs w:val="28"/>
        </w:rPr>
        <w:t>Раздел 7. Информация о внедрении Стандарта развития конкуренции на территории муниципального образования, используемая при формировании рейтинга муниципальных образований Краснодарского края по содействию развитию конкуренции за 2017 год</w:t>
      </w:r>
    </w:p>
    <w:p w:rsidR="00326176" w:rsidRPr="00991E50" w:rsidRDefault="00326176" w:rsidP="00991E50">
      <w:pPr>
        <w:pStyle w:val="ad"/>
        <w:tabs>
          <w:tab w:val="left" w:pos="-142"/>
        </w:tabs>
        <w:spacing w:before="0" w:beforeAutospacing="0" w:after="0" w:afterAutospacing="0"/>
        <w:ind w:firstLine="567"/>
        <w:jc w:val="both"/>
        <w:rPr>
          <w:rFonts w:eastAsia="Calibri"/>
          <w:b/>
          <w:bCs/>
          <w:sz w:val="28"/>
          <w:szCs w:val="28"/>
          <w:lang w:eastAsia="en-US"/>
        </w:rPr>
      </w:pPr>
    </w:p>
    <w:p w:rsidR="00860F3D" w:rsidRPr="00952051" w:rsidRDefault="00706C8B" w:rsidP="00991E50">
      <w:pPr>
        <w:pStyle w:val="21"/>
        <w:tabs>
          <w:tab w:val="left" w:pos="993"/>
          <w:tab w:val="left" w:pos="1134"/>
        </w:tabs>
        <w:spacing w:line="240" w:lineRule="auto"/>
        <w:ind w:firstLine="567"/>
        <w:contextualSpacing/>
        <w:jc w:val="both"/>
        <w:rPr>
          <w:sz w:val="28"/>
          <w:szCs w:val="28"/>
        </w:rPr>
      </w:pPr>
      <w:r w:rsidRPr="00991E50">
        <w:rPr>
          <w:b/>
          <w:sz w:val="32"/>
          <w:szCs w:val="32"/>
        </w:rPr>
        <w:t>7.1.</w:t>
      </w:r>
      <w:r w:rsidRPr="00991E50">
        <w:rPr>
          <w:sz w:val="36"/>
          <w:szCs w:val="28"/>
        </w:rPr>
        <w:t xml:space="preserve"> </w:t>
      </w:r>
      <w:r w:rsidR="00860F3D" w:rsidRPr="00AD7FC1">
        <w:rPr>
          <w:color w:val="000000"/>
          <w:sz w:val="28"/>
          <w:szCs w:val="28"/>
        </w:rPr>
        <w:t>Распоряжением главы администрации муниципального образования Ленинградский район от 15 ноября 2016 года № 275-р создана рабочая группа по содействию развития конкуренции в муниципальном образовании, в состав которой входят</w:t>
      </w:r>
      <w:r w:rsidR="00860F3D">
        <w:rPr>
          <w:color w:val="000000"/>
          <w:sz w:val="28"/>
          <w:szCs w:val="28"/>
        </w:rPr>
        <w:t xml:space="preserve"> </w:t>
      </w:r>
      <w:r w:rsidR="00D3621B">
        <w:rPr>
          <w:sz w:val="28"/>
          <w:szCs w:val="28"/>
        </w:rPr>
        <w:t xml:space="preserve">13 человек, в том числе: </w:t>
      </w:r>
      <w:r w:rsidR="00860F3D" w:rsidRPr="00AD7FC1">
        <w:rPr>
          <w:sz w:val="28"/>
          <w:szCs w:val="28"/>
        </w:rPr>
        <w:t>глава муниципального образования</w:t>
      </w:r>
      <w:r w:rsidR="00DD3811">
        <w:rPr>
          <w:sz w:val="28"/>
          <w:szCs w:val="28"/>
        </w:rPr>
        <w:t xml:space="preserve"> -</w:t>
      </w:r>
      <w:r w:rsidR="00860F3D" w:rsidRPr="00AD7FC1">
        <w:rPr>
          <w:sz w:val="28"/>
          <w:szCs w:val="28"/>
        </w:rPr>
        <w:t xml:space="preserve"> председатель Рабочей группы; </w:t>
      </w:r>
      <w:r w:rsidR="00860F3D">
        <w:rPr>
          <w:sz w:val="28"/>
          <w:szCs w:val="28"/>
        </w:rPr>
        <w:t xml:space="preserve">все </w:t>
      </w:r>
      <w:r w:rsidR="00860F3D" w:rsidRPr="00AD7FC1">
        <w:rPr>
          <w:sz w:val="28"/>
          <w:szCs w:val="28"/>
        </w:rPr>
        <w:t>заместител</w:t>
      </w:r>
      <w:r w:rsidR="00860F3D">
        <w:rPr>
          <w:sz w:val="28"/>
          <w:szCs w:val="28"/>
        </w:rPr>
        <w:t>и</w:t>
      </w:r>
      <w:r w:rsidR="00860F3D" w:rsidRPr="00AD7FC1">
        <w:rPr>
          <w:sz w:val="28"/>
          <w:szCs w:val="28"/>
        </w:rPr>
        <w:t xml:space="preserve"> гл</w:t>
      </w:r>
      <w:r w:rsidR="00860F3D">
        <w:rPr>
          <w:sz w:val="28"/>
          <w:szCs w:val="28"/>
        </w:rPr>
        <w:t xml:space="preserve">авы муниципального образования; </w:t>
      </w:r>
      <w:r w:rsidR="00860F3D" w:rsidRPr="00AD7FC1">
        <w:rPr>
          <w:sz w:val="28"/>
          <w:szCs w:val="28"/>
        </w:rPr>
        <w:t>начальник управления экономического развития, потребительской сферы и информационных технологий администрации муниципального образования</w:t>
      </w:r>
      <w:r w:rsidR="00DD3811">
        <w:rPr>
          <w:sz w:val="28"/>
          <w:szCs w:val="28"/>
        </w:rPr>
        <w:t xml:space="preserve"> -</w:t>
      </w:r>
      <w:r w:rsidR="00860F3D" w:rsidRPr="00AD7FC1">
        <w:rPr>
          <w:sz w:val="28"/>
          <w:szCs w:val="28"/>
        </w:rPr>
        <w:t xml:space="preserve"> секретарь Рабочей группы; </w:t>
      </w:r>
      <w:r w:rsidR="00860F3D">
        <w:rPr>
          <w:sz w:val="28"/>
          <w:szCs w:val="28"/>
        </w:rPr>
        <w:t xml:space="preserve">а также </w:t>
      </w:r>
      <w:r w:rsidR="00860F3D" w:rsidRPr="00AD7FC1">
        <w:rPr>
          <w:sz w:val="28"/>
          <w:szCs w:val="28"/>
        </w:rPr>
        <w:t>представители обществ</w:t>
      </w:r>
      <w:r w:rsidR="00D3621B">
        <w:rPr>
          <w:sz w:val="28"/>
          <w:szCs w:val="28"/>
        </w:rPr>
        <w:t>енных организаций и объединений</w:t>
      </w:r>
      <w:r w:rsidR="00860F3D">
        <w:rPr>
          <w:sz w:val="28"/>
          <w:szCs w:val="28"/>
        </w:rPr>
        <w:t>.</w:t>
      </w:r>
      <w:r w:rsidR="00860F3D" w:rsidRPr="00860F3D">
        <w:rPr>
          <w:sz w:val="28"/>
          <w:szCs w:val="28"/>
        </w:rPr>
        <w:t xml:space="preserve"> За 2017 год проведено 3</w:t>
      </w:r>
      <w:r w:rsidR="00860F3D" w:rsidRPr="00AD7FC1">
        <w:rPr>
          <w:sz w:val="28"/>
          <w:szCs w:val="28"/>
        </w:rPr>
        <w:t xml:space="preserve"> заседани</w:t>
      </w:r>
      <w:r w:rsidR="00860F3D">
        <w:rPr>
          <w:sz w:val="28"/>
          <w:szCs w:val="28"/>
        </w:rPr>
        <w:t>я</w:t>
      </w:r>
      <w:r w:rsidR="00860F3D" w:rsidRPr="00AD7FC1">
        <w:rPr>
          <w:sz w:val="28"/>
          <w:szCs w:val="28"/>
        </w:rPr>
        <w:t xml:space="preserve"> рабочей группы по содействию развития конкуренции в муниципальном образовании Ленинградский район, на которых </w:t>
      </w:r>
      <w:r w:rsidR="00860F3D">
        <w:rPr>
          <w:sz w:val="28"/>
          <w:szCs w:val="28"/>
        </w:rPr>
        <w:t xml:space="preserve">подводились итоги </w:t>
      </w:r>
      <w:r w:rsidR="00860F3D" w:rsidRPr="00F86F51">
        <w:rPr>
          <w:sz w:val="28"/>
          <w:szCs w:val="28"/>
        </w:rPr>
        <w:t>состояния и развития конкурентной среды на рынках товаров, работ и услуг</w:t>
      </w:r>
      <w:r w:rsidR="00D3621B">
        <w:rPr>
          <w:sz w:val="28"/>
          <w:szCs w:val="28"/>
        </w:rPr>
        <w:t xml:space="preserve"> и итоги реализации плана мероприятий («дорожной карты») </w:t>
      </w:r>
      <w:r w:rsidR="00D3621B" w:rsidRPr="00DB3167">
        <w:rPr>
          <w:sz w:val="28"/>
          <w:szCs w:val="28"/>
        </w:rPr>
        <w:t>по содействию развитию конкуренции и по развитию конкурентной среды муниципального образования Ленинградский район</w:t>
      </w:r>
      <w:r w:rsidR="00D3621B">
        <w:rPr>
          <w:sz w:val="28"/>
          <w:szCs w:val="28"/>
        </w:rPr>
        <w:t xml:space="preserve"> за 2016 год.</w:t>
      </w:r>
      <w:r w:rsidR="00D3621B" w:rsidRPr="00F86F51">
        <w:rPr>
          <w:sz w:val="28"/>
          <w:szCs w:val="28"/>
        </w:rPr>
        <w:t xml:space="preserve"> </w:t>
      </w:r>
      <w:r w:rsidR="00D3621B">
        <w:rPr>
          <w:sz w:val="28"/>
          <w:szCs w:val="28"/>
        </w:rPr>
        <w:t>О</w:t>
      </w:r>
      <w:r w:rsidR="00860F3D" w:rsidRPr="00952051">
        <w:rPr>
          <w:sz w:val="28"/>
          <w:szCs w:val="28"/>
        </w:rPr>
        <w:t>б</w:t>
      </w:r>
      <w:r w:rsidR="00DD3811">
        <w:rPr>
          <w:sz w:val="28"/>
          <w:szCs w:val="28"/>
        </w:rPr>
        <w:t>суждался вопрос</w:t>
      </w:r>
      <w:r w:rsidR="00860F3D" w:rsidRPr="00952051">
        <w:rPr>
          <w:sz w:val="28"/>
          <w:szCs w:val="28"/>
        </w:rPr>
        <w:t xml:space="preserve"> организации</w:t>
      </w:r>
      <w:r w:rsidR="00D3621B">
        <w:rPr>
          <w:sz w:val="28"/>
          <w:szCs w:val="28"/>
        </w:rPr>
        <w:t xml:space="preserve"> и</w:t>
      </w:r>
      <w:r w:rsidR="00860F3D" w:rsidRPr="00952051">
        <w:rPr>
          <w:sz w:val="28"/>
          <w:szCs w:val="28"/>
        </w:rPr>
        <w:t xml:space="preserve"> проведения опроса субъектов предпринимательской деятельности и потребителей товаров и услуг для оценки конкурентной среды на социально-значимых и приоритетных рынках муниципального образования Ленинградский район</w:t>
      </w:r>
      <w:r w:rsidR="00860F3D">
        <w:rPr>
          <w:sz w:val="28"/>
          <w:szCs w:val="28"/>
        </w:rPr>
        <w:t xml:space="preserve"> за 2017 год</w:t>
      </w:r>
      <w:r w:rsidR="00D3621B">
        <w:rPr>
          <w:sz w:val="28"/>
          <w:szCs w:val="28"/>
        </w:rPr>
        <w:t>.</w:t>
      </w:r>
      <w:r w:rsidR="00860F3D" w:rsidRPr="00952051">
        <w:rPr>
          <w:sz w:val="28"/>
          <w:szCs w:val="28"/>
        </w:rPr>
        <w:t xml:space="preserve"> </w:t>
      </w:r>
      <w:r w:rsidR="00D3621B">
        <w:rPr>
          <w:sz w:val="28"/>
          <w:szCs w:val="28"/>
        </w:rPr>
        <w:t>П</w:t>
      </w:r>
      <w:r w:rsidR="00860F3D" w:rsidRPr="00952051">
        <w:rPr>
          <w:sz w:val="28"/>
          <w:szCs w:val="28"/>
        </w:rPr>
        <w:t>одводились итоги опроса респондентов.</w:t>
      </w:r>
    </w:p>
    <w:p w:rsidR="00860F3D" w:rsidRDefault="00706C8B" w:rsidP="00991E50">
      <w:pPr>
        <w:pStyle w:val="ad"/>
        <w:tabs>
          <w:tab w:val="left" w:pos="-142"/>
        </w:tabs>
        <w:spacing w:before="0" w:beforeAutospacing="0" w:after="0" w:afterAutospacing="0"/>
        <w:ind w:firstLine="567"/>
        <w:jc w:val="both"/>
        <w:rPr>
          <w:rFonts w:eastAsia="Calibri"/>
          <w:bCs/>
          <w:sz w:val="28"/>
          <w:szCs w:val="28"/>
          <w:lang w:eastAsia="en-US"/>
        </w:rPr>
      </w:pPr>
      <w:r w:rsidRPr="00991E50">
        <w:rPr>
          <w:b/>
          <w:sz w:val="32"/>
          <w:szCs w:val="32"/>
          <w:lang w:eastAsia="en-US"/>
        </w:rPr>
        <w:t>7.2.</w:t>
      </w:r>
      <w:r w:rsidRPr="00991E50">
        <w:rPr>
          <w:rFonts w:eastAsia="Calibri"/>
          <w:bCs/>
          <w:sz w:val="28"/>
          <w:szCs w:val="28"/>
          <w:lang w:eastAsia="en-US"/>
        </w:rPr>
        <w:t xml:space="preserve"> </w:t>
      </w:r>
      <w:r w:rsidR="00860F3D" w:rsidRPr="00860F3D">
        <w:rPr>
          <w:rFonts w:eastAsia="Calibri"/>
          <w:bCs/>
          <w:sz w:val="28"/>
          <w:szCs w:val="28"/>
          <w:lang w:eastAsia="en-US"/>
        </w:rPr>
        <w:t xml:space="preserve">За 2017 год </w:t>
      </w:r>
      <w:r w:rsidR="00860F3D">
        <w:rPr>
          <w:rFonts w:eastAsia="Calibri"/>
          <w:bCs/>
          <w:sz w:val="28"/>
          <w:szCs w:val="28"/>
          <w:lang w:eastAsia="en-US"/>
        </w:rPr>
        <w:t xml:space="preserve">в рамках содействия развитию конкуренции, </w:t>
      </w:r>
      <w:r w:rsidR="00025F03">
        <w:rPr>
          <w:rFonts w:eastAsia="Calibri"/>
          <w:bCs/>
          <w:sz w:val="28"/>
          <w:szCs w:val="28"/>
          <w:lang w:eastAsia="en-US"/>
        </w:rPr>
        <w:t>администрацией муниципального образования Ленинградский район проведена следующая работа</w:t>
      </w:r>
      <w:r w:rsidR="00860F3D">
        <w:rPr>
          <w:rFonts w:eastAsia="Calibri"/>
          <w:bCs/>
          <w:sz w:val="28"/>
          <w:szCs w:val="28"/>
          <w:lang w:eastAsia="en-US"/>
        </w:rPr>
        <w:t>:</w:t>
      </w:r>
    </w:p>
    <w:p w:rsidR="00B058E0" w:rsidRDefault="00B3612E" w:rsidP="00991E50">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1)</w:t>
      </w:r>
      <w:r w:rsidR="00025F03">
        <w:rPr>
          <w:rFonts w:eastAsia="Calibri"/>
          <w:bCs/>
          <w:sz w:val="28"/>
          <w:szCs w:val="28"/>
          <w:lang w:eastAsia="en-US"/>
        </w:rPr>
        <w:t xml:space="preserve"> </w:t>
      </w:r>
      <w:r w:rsidR="003B542A">
        <w:rPr>
          <w:rFonts w:eastAsia="Calibri"/>
          <w:bCs/>
          <w:sz w:val="28"/>
          <w:szCs w:val="28"/>
          <w:lang w:eastAsia="en-US"/>
        </w:rPr>
        <w:t xml:space="preserve">приняли участие в семинаре, проводимом 30 мая 2017 года в г. Краснодар на тему: «Перспективность внедрения технологий бережливого производства с целью повышения производительности труда в организациях, осуществляющих деятельность на территории </w:t>
      </w:r>
      <w:r w:rsidR="0058347D">
        <w:rPr>
          <w:rFonts w:eastAsia="Calibri"/>
          <w:bCs/>
          <w:sz w:val="28"/>
          <w:szCs w:val="28"/>
          <w:lang w:eastAsia="en-US"/>
        </w:rPr>
        <w:t>Краснодарского</w:t>
      </w:r>
      <w:r w:rsidR="00B058E0">
        <w:rPr>
          <w:rFonts w:eastAsia="Calibri"/>
          <w:bCs/>
          <w:sz w:val="28"/>
          <w:szCs w:val="28"/>
          <w:lang w:eastAsia="en-US"/>
        </w:rPr>
        <w:t xml:space="preserve"> края</w:t>
      </w:r>
      <w:r w:rsidR="00D3621B">
        <w:rPr>
          <w:rFonts w:eastAsia="Calibri"/>
          <w:bCs/>
          <w:sz w:val="28"/>
          <w:szCs w:val="28"/>
          <w:lang w:eastAsia="en-US"/>
        </w:rPr>
        <w:t>»</w:t>
      </w:r>
      <w:r w:rsidR="00B058E0">
        <w:rPr>
          <w:rFonts w:eastAsia="Calibri"/>
          <w:bCs/>
          <w:sz w:val="28"/>
          <w:szCs w:val="28"/>
          <w:lang w:eastAsia="en-US"/>
        </w:rPr>
        <w:t>. В делегацию от муниципального образования вошли:</w:t>
      </w:r>
      <w:r w:rsidR="00D3621B">
        <w:rPr>
          <w:rFonts w:eastAsia="Calibri"/>
          <w:bCs/>
          <w:sz w:val="28"/>
          <w:szCs w:val="28"/>
          <w:lang w:eastAsia="en-US"/>
        </w:rPr>
        <w:t xml:space="preserve"> </w:t>
      </w:r>
      <w:r w:rsidR="00B058E0">
        <w:rPr>
          <w:rFonts w:eastAsia="Calibri"/>
          <w:bCs/>
          <w:sz w:val="28"/>
          <w:szCs w:val="28"/>
          <w:lang w:eastAsia="en-US"/>
        </w:rPr>
        <w:t>главный инженер МУП «Ленинградский теплоцентр»</w:t>
      </w:r>
      <w:r w:rsidR="00D3621B">
        <w:rPr>
          <w:rFonts w:eastAsia="Calibri"/>
          <w:bCs/>
          <w:sz w:val="28"/>
          <w:szCs w:val="28"/>
          <w:lang w:eastAsia="en-US"/>
        </w:rPr>
        <w:t xml:space="preserve">, </w:t>
      </w:r>
      <w:r w:rsidR="00B058E0">
        <w:rPr>
          <w:rFonts w:eastAsia="Calibri"/>
          <w:bCs/>
          <w:sz w:val="28"/>
          <w:szCs w:val="28"/>
          <w:lang w:eastAsia="en-US"/>
        </w:rPr>
        <w:t xml:space="preserve">специалист по охране труда НАО «Ленинградское ДРСУ» </w:t>
      </w:r>
      <w:r w:rsidR="00D3621B">
        <w:rPr>
          <w:rFonts w:eastAsia="Calibri"/>
          <w:bCs/>
          <w:sz w:val="28"/>
          <w:szCs w:val="28"/>
          <w:lang w:eastAsia="en-US"/>
        </w:rPr>
        <w:t>а также сотрудники администрации курирующие вопрос развития конкуренции и конкурентной среды на территории Ленинградского района.</w:t>
      </w:r>
    </w:p>
    <w:p w:rsidR="0058347D" w:rsidRPr="00273C06" w:rsidRDefault="0058347D" w:rsidP="00991E50">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lastRenderedPageBreak/>
        <w:t xml:space="preserve">2) </w:t>
      </w:r>
      <w:r w:rsidRPr="00273C06">
        <w:rPr>
          <w:rFonts w:eastAsia="Calibri"/>
          <w:bCs/>
          <w:sz w:val="28"/>
          <w:szCs w:val="28"/>
          <w:lang w:eastAsia="en-US"/>
        </w:rPr>
        <w:t>В период с 27 ноября по 1 декабря 2017 года специалист управления</w:t>
      </w:r>
      <w:r>
        <w:rPr>
          <w:rFonts w:eastAsia="Calibri"/>
          <w:bCs/>
          <w:sz w:val="28"/>
          <w:szCs w:val="28"/>
          <w:lang w:eastAsia="en-US"/>
        </w:rPr>
        <w:t xml:space="preserve"> </w:t>
      </w:r>
      <w:r w:rsidRPr="00273C06">
        <w:rPr>
          <w:rFonts w:eastAsia="Calibri"/>
          <w:bCs/>
          <w:sz w:val="28"/>
          <w:szCs w:val="28"/>
          <w:lang w:eastAsia="en-US"/>
        </w:rPr>
        <w:t xml:space="preserve">экономического развития, потребительской сферы и информационных технологий прошел </w:t>
      </w:r>
      <w:r w:rsidR="00706C8B" w:rsidRPr="00706C8B">
        <w:rPr>
          <w:rFonts w:eastAsia="Calibri"/>
          <w:bCs/>
          <w:sz w:val="28"/>
          <w:szCs w:val="28"/>
          <w:lang w:eastAsia="en-US"/>
        </w:rPr>
        <w:t>обучение по курсу повышения квалификации "Внедрение Стандарта развития конкуренции в муниципальных образованиях Краснодарского края"</w:t>
      </w:r>
      <w:r w:rsidR="00706C8B">
        <w:rPr>
          <w:rFonts w:eastAsia="Calibri"/>
          <w:bCs/>
          <w:sz w:val="28"/>
          <w:szCs w:val="28"/>
          <w:lang w:eastAsia="en-US"/>
        </w:rPr>
        <w:t xml:space="preserve">. </w:t>
      </w:r>
      <w:r w:rsidR="00706C8B" w:rsidRPr="00706C8B">
        <w:rPr>
          <w:rFonts w:eastAsia="Calibri"/>
          <w:bCs/>
          <w:sz w:val="28"/>
          <w:szCs w:val="28"/>
          <w:lang w:eastAsia="en-US"/>
        </w:rPr>
        <w:t>Мероприятие организованно министерством экономики Краснодарского края на базе Краснодарского регионального института агробизнеса</w:t>
      </w:r>
    </w:p>
    <w:p w:rsidR="00B3612E" w:rsidRDefault="0058347D" w:rsidP="00991E50">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3</w:t>
      </w:r>
      <w:r w:rsidR="00B3612E">
        <w:rPr>
          <w:rFonts w:eastAsia="Calibri"/>
          <w:bCs/>
          <w:sz w:val="28"/>
          <w:szCs w:val="28"/>
          <w:lang w:eastAsia="en-US"/>
        </w:rPr>
        <w:t>) Совместно с Департаментом промышленной политики</w:t>
      </w:r>
      <w:r w:rsidR="00273C06">
        <w:rPr>
          <w:rFonts w:eastAsia="Calibri"/>
          <w:bCs/>
          <w:sz w:val="28"/>
          <w:szCs w:val="28"/>
          <w:lang w:eastAsia="en-US"/>
        </w:rPr>
        <w:t xml:space="preserve"> 9 декабря 2017 года</w:t>
      </w:r>
      <w:r w:rsidR="00B3612E">
        <w:rPr>
          <w:rFonts w:eastAsia="Calibri"/>
          <w:bCs/>
          <w:sz w:val="28"/>
          <w:szCs w:val="28"/>
          <w:lang w:eastAsia="en-US"/>
        </w:rPr>
        <w:t xml:space="preserve"> организ</w:t>
      </w:r>
      <w:r w:rsidR="00273C06">
        <w:rPr>
          <w:rFonts w:eastAsia="Calibri"/>
          <w:bCs/>
          <w:sz w:val="28"/>
          <w:szCs w:val="28"/>
          <w:lang w:eastAsia="en-US"/>
        </w:rPr>
        <w:t>ован</w:t>
      </w:r>
      <w:r w:rsidR="00B3612E">
        <w:rPr>
          <w:rFonts w:eastAsia="Calibri"/>
          <w:bCs/>
          <w:sz w:val="28"/>
          <w:szCs w:val="28"/>
          <w:lang w:eastAsia="en-US"/>
        </w:rPr>
        <w:t>а и проведен</w:t>
      </w:r>
      <w:r w:rsidR="00273C06">
        <w:rPr>
          <w:rFonts w:eastAsia="Calibri"/>
          <w:bCs/>
          <w:sz w:val="28"/>
          <w:szCs w:val="28"/>
          <w:lang w:eastAsia="en-US"/>
        </w:rPr>
        <w:t>а</w:t>
      </w:r>
      <w:r w:rsidR="00B3612E">
        <w:rPr>
          <w:rFonts w:eastAsia="Calibri"/>
          <w:bCs/>
          <w:sz w:val="28"/>
          <w:szCs w:val="28"/>
          <w:lang w:eastAsia="en-US"/>
        </w:rPr>
        <w:t xml:space="preserve"> выставк</w:t>
      </w:r>
      <w:r w:rsidR="00273C06">
        <w:rPr>
          <w:rFonts w:eastAsia="Calibri"/>
          <w:bCs/>
          <w:sz w:val="28"/>
          <w:szCs w:val="28"/>
          <w:lang w:eastAsia="en-US"/>
        </w:rPr>
        <w:t>а</w:t>
      </w:r>
      <w:r w:rsidR="00B3612E">
        <w:rPr>
          <w:rFonts w:eastAsia="Calibri"/>
          <w:bCs/>
          <w:sz w:val="28"/>
          <w:szCs w:val="28"/>
          <w:lang w:eastAsia="en-US"/>
        </w:rPr>
        <w:t xml:space="preserve"> – презентаци</w:t>
      </w:r>
      <w:r w:rsidR="00273C06">
        <w:rPr>
          <w:rFonts w:eastAsia="Calibri"/>
          <w:bCs/>
          <w:sz w:val="28"/>
          <w:szCs w:val="28"/>
          <w:lang w:eastAsia="en-US"/>
        </w:rPr>
        <w:t>я</w:t>
      </w:r>
      <w:r w:rsidR="00B3612E">
        <w:rPr>
          <w:rFonts w:eastAsia="Calibri"/>
          <w:bCs/>
          <w:sz w:val="28"/>
          <w:szCs w:val="28"/>
          <w:lang w:eastAsia="en-US"/>
        </w:rPr>
        <w:t xml:space="preserve"> «Дни школьной моды 2018» на территории муниципального образования Ленинградский район, с целью привлечения внимания родителей, представителей школьных родительских комитетов, администрации образовательных учреждений к кубанским предприятиям легкой промышленности – швейных фабрик, производящих школьную форму.</w:t>
      </w:r>
      <w:r w:rsidR="00273C06">
        <w:rPr>
          <w:rFonts w:eastAsia="Calibri"/>
          <w:bCs/>
          <w:sz w:val="28"/>
          <w:szCs w:val="28"/>
          <w:lang w:eastAsia="en-US"/>
        </w:rPr>
        <w:t xml:space="preserve"> </w:t>
      </w:r>
      <w:r w:rsidR="00B3612E">
        <w:rPr>
          <w:rFonts w:eastAsia="Calibri"/>
          <w:bCs/>
          <w:sz w:val="28"/>
          <w:szCs w:val="28"/>
          <w:lang w:eastAsia="en-US"/>
        </w:rPr>
        <w:t>В данной выставке приняли участие ведущие предприятия легкой промышленности края: ООО «Александрия», ООО «Луйс», ООО «Клеопатра-Стиль», ООО «</w:t>
      </w:r>
      <w:r w:rsidR="00B3612E">
        <w:rPr>
          <w:rFonts w:eastAsia="Calibri"/>
          <w:bCs/>
          <w:sz w:val="28"/>
          <w:szCs w:val="28"/>
          <w:lang w:val="en-US" w:eastAsia="en-US"/>
        </w:rPr>
        <w:t>Natali</w:t>
      </w:r>
      <w:r w:rsidR="00B3612E" w:rsidRPr="00B3612E">
        <w:rPr>
          <w:rFonts w:eastAsia="Calibri"/>
          <w:bCs/>
          <w:sz w:val="28"/>
          <w:szCs w:val="28"/>
          <w:lang w:eastAsia="en-US"/>
        </w:rPr>
        <w:t>-</w:t>
      </w:r>
      <w:r w:rsidR="00B3612E">
        <w:rPr>
          <w:rFonts w:eastAsia="Calibri"/>
          <w:bCs/>
          <w:sz w:val="28"/>
          <w:szCs w:val="28"/>
          <w:lang w:val="en-US" w:eastAsia="en-US"/>
        </w:rPr>
        <w:t>Stile</w:t>
      </w:r>
      <w:r w:rsidR="00B3612E">
        <w:rPr>
          <w:rFonts w:eastAsia="Calibri"/>
          <w:bCs/>
          <w:sz w:val="28"/>
          <w:szCs w:val="28"/>
          <w:lang w:eastAsia="en-US"/>
        </w:rPr>
        <w:t xml:space="preserve">», ООО «Элеган», ООО «Авангард текстиль», ООО «Сарман», ООО </w:t>
      </w:r>
      <w:r w:rsidR="00655662">
        <w:rPr>
          <w:rFonts w:eastAsia="Calibri"/>
          <w:bCs/>
          <w:sz w:val="28"/>
          <w:szCs w:val="28"/>
          <w:lang w:eastAsia="en-US"/>
        </w:rPr>
        <w:t>«</w:t>
      </w:r>
      <w:r w:rsidR="00B3612E">
        <w:rPr>
          <w:rFonts w:eastAsia="Calibri"/>
          <w:bCs/>
          <w:sz w:val="28"/>
          <w:szCs w:val="28"/>
          <w:lang w:eastAsia="en-US"/>
        </w:rPr>
        <w:t>Эдельвейс плюс», ИП Чечина Н.А.</w:t>
      </w:r>
    </w:p>
    <w:p w:rsidR="00273C06" w:rsidRDefault="00273C06" w:rsidP="00991E50">
      <w:pPr>
        <w:spacing w:after="0" w:line="240" w:lineRule="auto"/>
        <w:jc w:val="center"/>
        <w:rPr>
          <w:bCs/>
          <w:sz w:val="28"/>
          <w:szCs w:val="28"/>
        </w:rPr>
      </w:pPr>
    </w:p>
    <w:p w:rsidR="00A072CA" w:rsidRPr="00A072CA" w:rsidRDefault="00EB229D" w:rsidP="00991E50">
      <w:pPr>
        <w:pStyle w:val="ad"/>
        <w:tabs>
          <w:tab w:val="left" w:pos="-142"/>
        </w:tabs>
        <w:spacing w:before="0" w:beforeAutospacing="0" w:after="0" w:afterAutospacing="0"/>
        <w:ind w:firstLine="567"/>
        <w:jc w:val="both"/>
        <w:rPr>
          <w:rFonts w:eastAsia="Calibri"/>
          <w:bCs/>
          <w:sz w:val="28"/>
          <w:szCs w:val="28"/>
          <w:lang w:eastAsia="en-US"/>
        </w:rPr>
      </w:pPr>
      <w:r w:rsidRPr="00991E50">
        <w:rPr>
          <w:b/>
          <w:sz w:val="32"/>
          <w:szCs w:val="32"/>
          <w:lang w:eastAsia="en-US"/>
        </w:rPr>
        <w:t>7.3.</w:t>
      </w:r>
      <w:r w:rsidRPr="00991E50">
        <w:rPr>
          <w:rFonts w:eastAsia="Calibri"/>
          <w:bCs/>
          <w:sz w:val="28"/>
          <w:szCs w:val="28"/>
          <w:lang w:eastAsia="en-US"/>
        </w:rPr>
        <w:t xml:space="preserve"> </w:t>
      </w:r>
      <w:r w:rsidR="00A072CA">
        <w:rPr>
          <w:rFonts w:eastAsia="Calibri"/>
          <w:bCs/>
          <w:sz w:val="28"/>
          <w:szCs w:val="28"/>
          <w:lang w:eastAsia="en-US"/>
        </w:rPr>
        <w:t xml:space="preserve">Во исполнение раздела </w:t>
      </w:r>
      <w:r w:rsidR="00A072CA">
        <w:rPr>
          <w:rFonts w:eastAsia="Calibri"/>
          <w:bCs/>
          <w:sz w:val="28"/>
          <w:szCs w:val="28"/>
          <w:lang w:val="en-US" w:eastAsia="en-US"/>
        </w:rPr>
        <w:t>VIII</w:t>
      </w:r>
      <w:r w:rsidR="00A072CA">
        <w:rPr>
          <w:rFonts w:eastAsia="Calibri"/>
          <w:bCs/>
          <w:sz w:val="28"/>
          <w:szCs w:val="28"/>
          <w:lang w:eastAsia="en-US"/>
        </w:rPr>
        <w:t xml:space="preserve"> Стандарта развития конкуренции в субъектах Российской Федерации</w:t>
      </w:r>
      <w:r w:rsidR="008A1D0D">
        <w:rPr>
          <w:rFonts w:eastAsia="Calibri"/>
          <w:bCs/>
          <w:sz w:val="28"/>
          <w:szCs w:val="28"/>
          <w:lang w:eastAsia="en-US"/>
        </w:rPr>
        <w:t>,</w:t>
      </w:r>
      <w:r w:rsidR="00A072CA">
        <w:rPr>
          <w:rFonts w:eastAsia="Calibri"/>
          <w:bCs/>
          <w:sz w:val="28"/>
          <w:szCs w:val="28"/>
          <w:lang w:eastAsia="en-US"/>
        </w:rPr>
        <w:t xml:space="preserve"> утвержденного распоряжением Правительства Российской Федерации от 5 сентября 2015 года № 1738-р (далее –</w:t>
      </w:r>
      <w:r w:rsidR="00535A3A">
        <w:rPr>
          <w:rFonts w:eastAsia="Calibri"/>
          <w:bCs/>
          <w:sz w:val="28"/>
          <w:szCs w:val="28"/>
          <w:lang w:eastAsia="en-US"/>
        </w:rPr>
        <w:t xml:space="preserve"> </w:t>
      </w:r>
      <w:r w:rsidR="00A072CA">
        <w:rPr>
          <w:rFonts w:eastAsia="Calibri"/>
          <w:bCs/>
          <w:sz w:val="28"/>
          <w:szCs w:val="28"/>
          <w:lang w:eastAsia="en-US"/>
        </w:rPr>
        <w:t xml:space="preserve">Стандарт), с целью повышения информированности субъектов предпринимательской деятельности и потребителей товаров, работ и услуг на </w:t>
      </w:r>
      <w:r w:rsidR="00535A3A">
        <w:rPr>
          <w:rFonts w:eastAsia="Calibri"/>
          <w:bCs/>
          <w:sz w:val="28"/>
          <w:szCs w:val="28"/>
          <w:lang w:eastAsia="en-US"/>
        </w:rPr>
        <w:t xml:space="preserve">территории муниципального образования, на </w:t>
      </w:r>
      <w:r w:rsidR="00A072CA">
        <w:rPr>
          <w:rFonts w:eastAsia="Calibri"/>
          <w:bCs/>
          <w:sz w:val="28"/>
          <w:szCs w:val="28"/>
          <w:lang w:eastAsia="en-US"/>
        </w:rPr>
        <w:t>официальном сайте администрации муниципального образования Ленинградский</w:t>
      </w:r>
      <w:r w:rsidR="008A1D0D">
        <w:rPr>
          <w:rFonts w:eastAsia="Calibri"/>
          <w:bCs/>
          <w:sz w:val="28"/>
          <w:szCs w:val="28"/>
          <w:lang w:eastAsia="en-US"/>
        </w:rPr>
        <w:t xml:space="preserve"> район в сети «Интернет» </w:t>
      </w:r>
      <w:r w:rsidR="00D3621B">
        <w:rPr>
          <w:rFonts w:eastAsia="Calibri"/>
          <w:bCs/>
          <w:sz w:val="28"/>
          <w:szCs w:val="28"/>
          <w:lang w:eastAsia="en-US"/>
        </w:rPr>
        <w:t xml:space="preserve">в разделе «Стандарт развития конкуренции» по адресу </w:t>
      </w:r>
      <w:hyperlink r:id="rId62" w:history="1">
        <w:r w:rsidR="00D3621B" w:rsidRPr="00754C9C">
          <w:rPr>
            <w:rStyle w:val="ae"/>
            <w:rFonts w:eastAsia="Calibri"/>
            <w:bCs/>
            <w:sz w:val="28"/>
            <w:szCs w:val="28"/>
            <w:lang w:eastAsia="en-US"/>
          </w:rPr>
          <w:t>http://adminlenkub.ru/region/standart_razv_konkur/</w:t>
        </w:r>
      </w:hyperlink>
      <w:r w:rsidR="00D3621B">
        <w:rPr>
          <w:rFonts w:eastAsia="Calibri"/>
          <w:bCs/>
          <w:sz w:val="28"/>
          <w:szCs w:val="28"/>
          <w:lang w:eastAsia="en-US"/>
        </w:rPr>
        <w:t xml:space="preserve"> </w:t>
      </w:r>
      <w:r w:rsidR="008A1D0D">
        <w:rPr>
          <w:rFonts w:eastAsia="Calibri"/>
          <w:bCs/>
          <w:sz w:val="28"/>
          <w:szCs w:val="28"/>
          <w:lang w:eastAsia="en-US"/>
        </w:rPr>
        <w:t>размещена</w:t>
      </w:r>
      <w:r w:rsidR="00A072CA">
        <w:rPr>
          <w:rFonts w:eastAsia="Calibri"/>
          <w:bCs/>
          <w:sz w:val="28"/>
          <w:szCs w:val="28"/>
          <w:lang w:eastAsia="en-US"/>
        </w:rPr>
        <w:t xml:space="preserve"> информация о выполнении требований Стандарта и мероприятий, предусмотренных </w:t>
      </w:r>
      <w:r>
        <w:rPr>
          <w:sz w:val="28"/>
          <w:szCs w:val="28"/>
        </w:rPr>
        <w:t>п</w:t>
      </w:r>
      <w:r w:rsidRPr="00DB3167">
        <w:rPr>
          <w:sz w:val="28"/>
          <w:szCs w:val="28"/>
        </w:rPr>
        <w:t>лан</w:t>
      </w:r>
      <w:r>
        <w:rPr>
          <w:sz w:val="28"/>
          <w:szCs w:val="28"/>
        </w:rPr>
        <w:t>ом</w:t>
      </w:r>
      <w:r w:rsidRPr="00DB3167">
        <w:rPr>
          <w:sz w:val="28"/>
          <w:szCs w:val="28"/>
        </w:rPr>
        <w:t xml:space="preserve"> мероприятий </w:t>
      </w:r>
      <w:r w:rsidRPr="009E18C3">
        <w:rPr>
          <w:szCs w:val="28"/>
        </w:rPr>
        <w:t>(</w:t>
      </w:r>
      <w:r w:rsidRPr="008A1D0D">
        <w:rPr>
          <w:sz w:val="28"/>
          <w:szCs w:val="28"/>
        </w:rPr>
        <w:t>дорожная карта)</w:t>
      </w:r>
      <w:r w:rsidRPr="00DB3167">
        <w:rPr>
          <w:sz w:val="28"/>
          <w:szCs w:val="28"/>
        </w:rPr>
        <w:t xml:space="preserve"> по содействию развитию конкуренции и по развитию конкурентной среды муниципального образования Ленинградский район</w:t>
      </w:r>
      <w:r>
        <w:rPr>
          <w:rFonts w:eastAsia="Calibri"/>
          <w:bCs/>
          <w:sz w:val="28"/>
          <w:szCs w:val="28"/>
          <w:lang w:eastAsia="en-US"/>
        </w:rPr>
        <w:t xml:space="preserve"> (далее - </w:t>
      </w:r>
      <w:r w:rsidR="00A072CA">
        <w:rPr>
          <w:rFonts w:eastAsia="Calibri"/>
          <w:bCs/>
          <w:sz w:val="28"/>
          <w:szCs w:val="28"/>
          <w:lang w:eastAsia="en-US"/>
        </w:rPr>
        <w:t>«дорожной картой»</w:t>
      </w:r>
      <w:r>
        <w:rPr>
          <w:rFonts w:eastAsia="Calibri"/>
          <w:bCs/>
          <w:sz w:val="28"/>
          <w:szCs w:val="28"/>
          <w:lang w:eastAsia="en-US"/>
        </w:rPr>
        <w:t>)</w:t>
      </w:r>
      <w:r w:rsidR="00A072CA">
        <w:rPr>
          <w:rFonts w:eastAsia="Calibri"/>
          <w:bCs/>
          <w:sz w:val="28"/>
          <w:szCs w:val="28"/>
          <w:lang w:eastAsia="en-US"/>
        </w:rPr>
        <w:t>, а также документы, принимаемые во исполнение Стандарта</w:t>
      </w:r>
      <w:r>
        <w:rPr>
          <w:rFonts w:eastAsia="Calibri"/>
          <w:bCs/>
          <w:sz w:val="28"/>
          <w:szCs w:val="28"/>
          <w:lang w:eastAsia="en-US"/>
        </w:rPr>
        <w:t xml:space="preserve"> и</w:t>
      </w:r>
      <w:r w:rsidR="00A072CA">
        <w:rPr>
          <w:rFonts w:eastAsia="Calibri"/>
          <w:bCs/>
          <w:sz w:val="28"/>
          <w:szCs w:val="28"/>
          <w:lang w:eastAsia="en-US"/>
        </w:rPr>
        <w:t xml:space="preserve"> «дорожной карты». </w:t>
      </w:r>
    </w:p>
    <w:p w:rsidR="003B542A" w:rsidRPr="00EB229D" w:rsidRDefault="00EB229D" w:rsidP="00991E50">
      <w:pPr>
        <w:pStyle w:val="ad"/>
        <w:spacing w:before="0" w:beforeAutospacing="0" w:after="0" w:afterAutospacing="0"/>
        <w:ind w:right="-5" w:firstLine="567"/>
        <w:jc w:val="both"/>
        <w:rPr>
          <w:sz w:val="28"/>
          <w:szCs w:val="28"/>
        </w:rPr>
      </w:pPr>
      <w:r>
        <w:rPr>
          <w:sz w:val="28"/>
          <w:szCs w:val="28"/>
        </w:rPr>
        <w:t>В</w:t>
      </w:r>
      <w:r w:rsidR="00535A3A">
        <w:rPr>
          <w:sz w:val="28"/>
          <w:szCs w:val="28"/>
        </w:rPr>
        <w:t xml:space="preserve"> общественно-политической газете Ленинградского района Краснодарского края «Степные зори» от </w:t>
      </w:r>
      <w:r w:rsidR="00535A3A" w:rsidRPr="0056025C">
        <w:rPr>
          <w:sz w:val="28"/>
          <w:szCs w:val="28"/>
        </w:rPr>
        <w:t>9</w:t>
      </w:r>
      <w:r w:rsidR="00535A3A">
        <w:rPr>
          <w:sz w:val="28"/>
          <w:szCs w:val="28"/>
        </w:rPr>
        <w:t xml:space="preserve"> ноября 201</w:t>
      </w:r>
      <w:r w:rsidR="00535A3A" w:rsidRPr="0056025C">
        <w:rPr>
          <w:sz w:val="28"/>
          <w:szCs w:val="28"/>
        </w:rPr>
        <w:t>7</w:t>
      </w:r>
      <w:r w:rsidR="00535A3A">
        <w:rPr>
          <w:sz w:val="28"/>
          <w:szCs w:val="28"/>
        </w:rPr>
        <w:t xml:space="preserve"> года №9</w:t>
      </w:r>
      <w:r w:rsidR="00535A3A" w:rsidRPr="0056025C">
        <w:rPr>
          <w:sz w:val="28"/>
          <w:szCs w:val="28"/>
        </w:rPr>
        <w:t>0</w:t>
      </w:r>
      <w:r w:rsidR="00535A3A">
        <w:rPr>
          <w:sz w:val="28"/>
          <w:szCs w:val="28"/>
        </w:rPr>
        <w:t xml:space="preserve"> (11</w:t>
      </w:r>
      <w:r w:rsidR="00535A3A" w:rsidRPr="0056025C">
        <w:rPr>
          <w:sz w:val="28"/>
          <w:szCs w:val="28"/>
        </w:rPr>
        <w:t>1</w:t>
      </w:r>
      <w:r w:rsidR="00535A3A">
        <w:rPr>
          <w:sz w:val="28"/>
          <w:szCs w:val="28"/>
        </w:rPr>
        <w:t xml:space="preserve">99) опубликована </w:t>
      </w:r>
      <w:r>
        <w:rPr>
          <w:sz w:val="28"/>
          <w:szCs w:val="28"/>
        </w:rPr>
        <w:t>и</w:t>
      </w:r>
      <w:r w:rsidR="00535A3A">
        <w:rPr>
          <w:sz w:val="28"/>
          <w:szCs w:val="28"/>
        </w:rPr>
        <w:t xml:space="preserve">нформация о </w:t>
      </w:r>
      <w:r w:rsidR="00535A3A" w:rsidRPr="00EB229D">
        <w:rPr>
          <w:sz w:val="28"/>
          <w:szCs w:val="28"/>
        </w:rPr>
        <w:t xml:space="preserve">ежегодном мониторинге состояния и развития конкурентной среды на рынках товаров услуг Краснодарского края. </w:t>
      </w:r>
    </w:p>
    <w:p w:rsidR="003B542A" w:rsidRPr="00A072CA" w:rsidRDefault="003B542A" w:rsidP="00991E50">
      <w:pPr>
        <w:pStyle w:val="ad"/>
        <w:tabs>
          <w:tab w:val="left" w:pos="-142"/>
        </w:tabs>
        <w:spacing w:before="0" w:beforeAutospacing="0" w:after="0" w:afterAutospacing="0"/>
        <w:ind w:firstLine="567"/>
        <w:jc w:val="both"/>
        <w:rPr>
          <w:rFonts w:eastAsia="Calibri"/>
          <w:bCs/>
          <w:sz w:val="28"/>
          <w:szCs w:val="28"/>
          <w:lang w:eastAsia="en-US"/>
        </w:rPr>
      </w:pPr>
    </w:p>
    <w:p w:rsidR="00F62331" w:rsidRPr="00254820" w:rsidRDefault="00F62331" w:rsidP="00991E50">
      <w:pPr>
        <w:pStyle w:val="ad"/>
        <w:spacing w:before="0" w:beforeAutospacing="0" w:after="0" w:afterAutospacing="0"/>
        <w:ind w:right="-5" w:firstLine="567"/>
        <w:jc w:val="both"/>
        <w:rPr>
          <w:sz w:val="28"/>
          <w:szCs w:val="28"/>
        </w:rPr>
      </w:pPr>
      <w:r w:rsidRPr="00991E50">
        <w:rPr>
          <w:b/>
          <w:sz w:val="32"/>
          <w:szCs w:val="32"/>
          <w:lang w:eastAsia="en-US"/>
        </w:rPr>
        <w:t>7.4.</w:t>
      </w:r>
      <w:r w:rsidRPr="00991E50">
        <w:rPr>
          <w:sz w:val="28"/>
          <w:szCs w:val="28"/>
        </w:rPr>
        <w:t xml:space="preserve"> </w:t>
      </w:r>
      <w:r w:rsidRPr="00254820">
        <w:rPr>
          <w:sz w:val="28"/>
          <w:szCs w:val="28"/>
        </w:rPr>
        <w:t>В период с 1 ноября по 1 декабря 2017 года опрошено 1324 потребителей товаров и услуг, постоянно проживающих на территории муниципального образования Ленинградский район, что превышает количество опрошенных за 2016 год</w:t>
      </w:r>
      <w:r w:rsidR="00437E25">
        <w:rPr>
          <w:sz w:val="28"/>
          <w:szCs w:val="28"/>
        </w:rPr>
        <w:t xml:space="preserve"> на 13,4%</w:t>
      </w:r>
      <w:r w:rsidRPr="00254820">
        <w:rPr>
          <w:sz w:val="28"/>
          <w:szCs w:val="28"/>
        </w:rPr>
        <w:t xml:space="preserve"> (1168 опрошенных):</w:t>
      </w:r>
    </w:p>
    <w:p w:rsidR="00F62331" w:rsidRDefault="00F62331" w:rsidP="00991E50">
      <w:pPr>
        <w:pStyle w:val="ad"/>
        <w:spacing w:before="0" w:beforeAutospacing="0" w:after="0" w:afterAutospacing="0"/>
        <w:ind w:right="-5" w:firstLine="567"/>
        <w:jc w:val="both"/>
        <w:rPr>
          <w:sz w:val="28"/>
          <w:szCs w:val="28"/>
        </w:rPr>
      </w:pPr>
      <w:r w:rsidRPr="00254820">
        <w:rPr>
          <w:noProof/>
          <w:sz w:val="28"/>
          <w:szCs w:val="28"/>
        </w:rPr>
        <w:lastRenderedPageBreak/>
        <w:drawing>
          <wp:inline distT="0" distB="0" distL="0" distR="0" wp14:anchorId="1DC81635" wp14:editId="2008B6E3">
            <wp:extent cx="5282419" cy="2356339"/>
            <wp:effectExtent l="0" t="0" r="13970"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A6819" w:rsidRDefault="00AA6819"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675774" w:rsidRPr="005243DA" w:rsidRDefault="00675774" w:rsidP="00991E50">
      <w:pPr>
        <w:pStyle w:val="ad"/>
        <w:tabs>
          <w:tab w:val="left" w:pos="-142"/>
        </w:tabs>
        <w:spacing w:before="0" w:beforeAutospacing="0" w:after="0" w:afterAutospacing="0"/>
        <w:ind w:firstLine="567"/>
        <w:jc w:val="both"/>
        <w:rPr>
          <w:rFonts w:eastAsia="Calibri"/>
          <w:bCs/>
          <w:sz w:val="28"/>
          <w:szCs w:val="28"/>
          <w:lang w:eastAsia="en-US"/>
        </w:rPr>
      </w:pPr>
      <w:r w:rsidRPr="005243DA">
        <w:rPr>
          <w:rFonts w:eastAsia="Calibri"/>
          <w:bCs/>
          <w:sz w:val="28"/>
          <w:szCs w:val="28"/>
          <w:lang w:eastAsia="en-US"/>
        </w:rPr>
        <w:t>Опрошенные респонденты оценили качество товаров и услуг, предоставляемых населению в разрезе рынков следующим образом:</w:t>
      </w:r>
    </w:p>
    <w:tbl>
      <w:tblPr>
        <w:tblStyle w:val="a8"/>
        <w:tblW w:w="9889" w:type="dxa"/>
        <w:tblLayout w:type="fixed"/>
        <w:tblLook w:val="04A0" w:firstRow="1" w:lastRow="0" w:firstColumn="1" w:lastColumn="0" w:noHBand="0" w:noVBand="1"/>
      </w:tblPr>
      <w:tblGrid>
        <w:gridCol w:w="3369"/>
        <w:gridCol w:w="992"/>
        <w:gridCol w:w="709"/>
        <w:gridCol w:w="850"/>
        <w:gridCol w:w="851"/>
        <w:gridCol w:w="850"/>
        <w:gridCol w:w="709"/>
        <w:gridCol w:w="850"/>
        <w:gridCol w:w="709"/>
      </w:tblGrid>
      <w:tr w:rsidR="00675774" w:rsidRPr="005243DA" w:rsidTr="009B7CCA">
        <w:trPr>
          <w:trHeight w:val="416"/>
        </w:trPr>
        <w:tc>
          <w:tcPr>
            <w:tcW w:w="3369" w:type="dxa"/>
            <w:vMerge w:val="restart"/>
            <w:vAlign w:val="center"/>
          </w:tcPr>
          <w:p w:rsidR="00675774" w:rsidRPr="005243DA" w:rsidRDefault="00675774" w:rsidP="00991E50">
            <w:pPr>
              <w:spacing w:after="0" w:line="240" w:lineRule="auto"/>
              <w:ind w:left="-57" w:right="-57"/>
              <w:jc w:val="center"/>
              <w:rPr>
                <w:rFonts w:ascii="Times New Roman" w:hAnsi="Times New Roman"/>
                <w:color w:val="000000"/>
                <w:sz w:val="24"/>
                <w:szCs w:val="24"/>
              </w:rPr>
            </w:pPr>
            <w:r w:rsidRPr="005243DA">
              <w:rPr>
                <w:rFonts w:ascii="Times New Roman" w:hAnsi="Times New Roman"/>
                <w:color w:val="000000"/>
                <w:sz w:val="24"/>
                <w:szCs w:val="24"/>
              </w:rPr>
              <w:t>Наименование рынка</w:t>
            </w:r>
          </w:p>
        </w:tc>
        <w:tc>
          <w:tcPr>
            <w:tcW w:w="1701" w:type="dxa"/>
            <w:gridSpan w:val="2"/>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i/>
                <w:sz w:val="24"/>
                <w:szCs w:val="24"/>
              </w:rPr>
              <w:t>Удовлетворен</w:t>
            </w:r>
          </w:p>
        </w:tc>
        <w:tc>
          <w:tcPr>
            <w:tcW w:w="1701" w:type="dxa"/>
            <w:gridSpan w:val="2"/>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i/>
                <w:sz w:val="24"/>
                <w:szCs w:val="24"/>
              </w:rPr>
              <w:t>Скорее удовлетворен</w:t>
            </w:r>
          </w:p>
        </w:tc>
        <w:tc>
          <w:tcPr>
            <w:tcW w:w="1559" w:type="dxa"/>
            <w:gridSpan w:val="2"/>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i/>
                <w:sz w:val="24"/>
                <w:szCs w:val="24"/>
              </w:rPr>
              <w:t>Скорее не удовлетворен</w:t>
            </w:r>
          </w:p>
        </w:tc>
        <w:tc>
          <w:tcPr>
            <w:tcW w:w="1559" w:type="dxa"/>
            <w:gridSpan w:val="2"/>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i/>
                <w:sz w:val="24"/>
                <w:szCs w:val="24"/>
              </w:rPr>
              <w:t>Не удовлетворен</w:t>
            </w:r>
          </w:p>
        </w:tc>
      </w:tr>
      <w:tr w:rsidR="00675774" w:rsidRPr="005243DA" w:rsidTr="009B7CCA">
        <w:trPr>
          <w:trHeight w:val="347"/>
        </w:trPr>
        <w:tc>
          <w:tcPr>
            <w:tcW w:w="3369" w:type="dxa"/>
            <w:vMerge/>
            <w:vAlign w:val="center"/>
          </w:tcPr>
          <w:p w:rsidR="00675774" w:rsidRPr="005243DA" w:rsidRDefault="00675774" w:rsidP="00991E50">
            <w:pPr>
              <w:spacing w:after="0" w:line="240" w:lineRule="auto"/>
              <w:ind w:left="-57" w:right="-57"/>
              <w:rPr>
                <w:rFonts w:ascii="Times New Roman" w:hAnsi="Times New Roman"/>
                <w:color w:val="000000"/>
                <w:sz w:val="24"/>
                <w:szCs w:val="24"/>
              </w:rPr>
            </w:pP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чел.</w:t>
            </w:r>
          </w:p>
        </w:tc>
        <w:tc>
          <w:tcPr>
            <w:tcW w:w="709"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чел.</w:t>
            </w:r>
          </w:p>
        </w:tc>
        <w:tc>
          <w:tcPr>
            <w:tcW w:w="851"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чел.</w:t>
            </w:r>
          </w:p>
        </w:tc>
        <w:tc>
          <w:tcPr>
            <w:tcW w:w="709"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чел.</w:t>
            </w:r>
          </w:p>
        </w:tc>
        <w:tc>
          <w:tcPr>
            <w:tcW w:w="709"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дошкольного образования</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1022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77,2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249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18,8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25</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1,9</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2,1</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детского отдыха и оздоровления</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1009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76,2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189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14,3</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71</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5,4</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55</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4,2</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 xml:space="preserve">Рынок услуг дополнительного образования (кружки, секции, центры развивающего обучения и т.д.) </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1082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81,7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185</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1,7</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34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2,6</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медицинских услуг</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969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73,2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155</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86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6,5</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8,6</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психолого-педагогического сопровождения детей с ограниченными возможностями здоровья</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1017</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76,8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170</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12,8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44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3,3</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93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7,0</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в сфере культуры</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1128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85,2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157</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11,9</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21</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1,6</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в сфере жилищно-коммунального хозяйства</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1066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80,5</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12,0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39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2,9</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60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4,5</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розничной торговли (магазины, рынки, ярмарки)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1147</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86,6</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143</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10,8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1,5</w:t>
            </w:r>
          </w:p>
        </w:tc>
        <w:tc>
          <w:tcPr>
            <w:tcW w:w="850" w:type="dxa"/>
            <w:vAlign w:val="center"/>
          </w:tcPr>
          <w:p w:rsidR="00675774" w:rsidRPr="005243DA" w:rsidRDefault="005243DA"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перевозок пассажиров наземным транспортом</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1070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80,8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155</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39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2,9</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60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4,5</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связи (интернет, сотовая связь и т.д.)</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1132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85,5</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146</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27</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2,0</w:t>
            </w:r>
          </w:p>
        </w:tc>
      </w:tr>
      <w:tr w:rsidR="00675774" w:rsidRPr="005243DA" w:rsidTr="009B7CCA">
        <w:tc>
          <w:tcPr>
            <w:tcW w:w="3369" w:type="dxa"/>
            <w:vAlign w:val="center"/>
          </w:tcPr>
          <w:p w:rsidR="00675774" w:rsidRPr="005243DA" w:rsidRDefault="00675774" w:rsidP="00991E50">
            <w:pPr>
              <w:spacing w:after="0" w:line="240" w:lineRule="auto"/>
              <w:rPr>
                <w:rFonts w:ascii="Times New Roman" w:hAnsi="Times New Roman"/>
                <w:color w:val="000000"/>
                <w:sz w:val="24"/>
                <w:szCs w:val="24"/>
              </w:rPr>
            </w:pPr>
            <w:r w:rsidRPr="005243DA">
              <w:rPr>
                <w:rFonts w:ascii="Times New Roman" w:hAnsi="Times New Roman"/>
                <w:color w:val="000000"/>
                <w:sz w:val="24"/>
                <w:szCs w:val="24"/>
              </w:rPr>
              <w:t>Рынок услуг социального обслуживания населения (по уходу за гражданами пожилого возраста и инвалидами в стационарных учреждениях)</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1129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85,3</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157</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11,9</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1,8</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овощей и плодово-</w:t>
            </w:r>
            <w:r w:rsidRPr="005243DA">
              <w:rPr>
                <w:rFonts w:ascii="Times New Roman" w:hAnsi="Times New Roman"/>
                <w:sz w:val="24"/>
                <w:szCs w:val="24"/>
              </w:rPr>
              <w:lastRenderedPageBreak/>
              <w:t>ягодной продукции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lastRenderedPageBreak/>
              <w:t>1163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87,8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139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10,5</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0,5</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lastRenderedPageBreak/>
              <w:t>Рынок молока и молочной продукции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1158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87,5</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134</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10,1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мясной продукции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1148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86,7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25</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1,9</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лекарственных препаратов</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1137</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85,9</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133</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10,0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32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2,4</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товаров промышленного назначения</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1168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88,2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130</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0,9</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электрических машин и электрооборудования</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1167</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88,1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120</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сельскохозяйственной техники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1139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86,0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38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2,9</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строительных материалов (композитные материалы и т.д.)</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1166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88,1</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123</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9,3</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1,5</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15</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1,1</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текстильной и швейной продукции</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1163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87,8</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125</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16</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20</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1,5</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туристских услуг (Внутренний туризм)</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1064</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80,4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125</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52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3,9</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83</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6,3</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санаторно-курортных услуг</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1035</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78,2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119</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9,0</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48</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3,6</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9,2</w:t>
            </w:r>
          </w:p>
        </w:tc>
      </w:tr>
      <w:tr w:rsidR="00675774" w:rsidRPr="005243DA" w:rsidTr="009B7CCA">
        <w:tc>
          <w:tcPr>
            <w:tcW w:w="3369" w:type="dxa"/>
          </w:tcPr>
          <w:p w:rsidR="00675774" w:rsidRPr="005243DA" w:rsidRDefault="00675774" w:rsidP="00991E50">
            <w:pPr>
              <w:spacing w:after="0" w:line="240" w:lineRule="auto"/>
              <w:rPr>
                <w:rFonts w:ascii="Times New Roman" w:hAnsi="Times New Roman"/>
                <w:sz w:val="24"/>
                <w:szCs w:val="24"/>
              </w:rPr>
            </w:pPr>
            <w:r w:rsidRPr="005243DA">
              <w:rPr>
                <w:rFonts w:ascii="Times New Roman" w:hAnsi="Times New Roman"/>
                <w:sz w:val="24"/>
                <w:szCs w:val="24"/>
              </w:rPr>
              <w:t>Рынок бытовых услуг (парикмахерские, по ремонту бытовой техники, пошиву и ремонту одежды и т.д.)</w:t>
            </w:r>
          </w:p>
        </w:tc>
        <w:tc>
          <w:tcPr>
            <w:tcW w:w="992"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1161</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87,7</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122</w:t>
            </w:r>
          </w:p>
        </w:tc>
        <w:tc>
          <w:tcPr>
            <w:tcW w:w="851"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9,2</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19</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1,4</w:t>
            </w:r>
          </w:p>
        </w:tc>
        <w:tc>
          <w:tcPr>
            <w:tcW w:w="850" w:type="dxa"/>
            <w:vAlign w:val="center"/>
          </w:tcPr>
          <w:p w:rsidR="00675774" w:rsidRPr="005243DA" w:rsidRDefault="00675774" w:rsidP="00991E50">
            <w:pPr>
              <w:spacing w:after="0" w:line="240" w:lineRule="auto"/>
              <w:ind w:left="-57" w:right="-57"/>
              <w:jc w:val="center"/>
              <w:rPr>
                <w:rFonts w:ascii="Times New Roman" w:hAnsi="Times New Roman"/>
                <w:sz w:val="24"/>
                <w:szCs w:val="24"/>
              </w:rPr>
            </w:pPr>
            <w:r w:rsidRPr="005243DA">
              <w:rPr>
                <w:rFonts w:ascii="Times New Roman" w:hAnsi="Times New Roman"/>
                <w:sz w:val="24"/>
                <w:szCs w:val="24"/>
              </w:rPr>
              <w:t>22</w:t>
            </w:r>
          </w:p>
        </w:tc>
        <w:tc>
          <w:tcPr>
            <w:tcW w:w="709" w:type="dxa"/>
            <w:vAlign w:val="center"/>
          </w:tcPr>
          <w:p w:rsidR="00675774" w:rsidRPr="005243DA" w:rsidRDefault="00675774" w:rsidP="00991E50">
            <w:pPr>
              <w:spacing w:after="0" w:line="240" w:lineRule="auto"/>
              <w:jc w:val="center"/>
              <w:rPr>
                <w:rFonts w:ascii="Times New Roman" w:hAnsi="Times New Roman"/>
                <w:color w:val="000000"/>
                <w:sz w:val="24"/>
                <w:szCs w:val="24"/>
              </w:rPr>
            </w:pPr>
            <w:r w:rsidRPr="005243DA">
              <w:rPr>
                <w:rFonts w:ascii="Times New Roman" w:hAnsi="Times New Roman"/>
                <w:color w:val="000000"/>
                <w:sz w:val="24"/>
                <w:szCs w:val="24"/>
              </w:rPr>
              <w:t>1,7</w:t>
            </w:r>
          </w:p>
        </w:tc>
      </w:tr>
    </w:tbl>
    <w:p w:rsidR="00675774" w:rsidRPr="00675774" w:rsidRDefault="00675774" w:rsidP="00991E50">
      <w:pPr>
        <w:pStyle w:val="a5"/>
        <w:tabs>
          <w:tab w:val="left" w:pos="284"/>
        </w:tabs>
        <w:spacing w:after="0" w:line="240" w:lineRule="auto"/>
        <w:ind w:left="0" w:firstLine="851"/>
        <w:contextualSpacing w:val="0"/>
        <w:jc w:val="both"/>
        <w:rPr>
          <w:rFonts w:ascii="Times New Roman" w:hAnsi="Times New Roman" w:cs="Times New Roman"/>
          <w:sz w:val="24"/>
          <w:szCs w:val="24"/>
          <w:highlight w:val="yellow"/>
        </w:rPr>
      </w:pPr>
    </w:p>
    <w:p w:rsidR="00675774" w:rsidRDefault="00675774" w:rsidP="00991E50">
      <w:pPr>
        <w:pStyle w:val="ad"/>
        <w:spacing w:before="0" w:beforeAutospacing="0" w:after="0" w:afterAutospacing="0"/>
        <w:ind w:right="-5" w:firstLine="567"/>
        <w:jc w:val="both"/>
        <w:rPr>
          <w:sz w:val="28"/>
          <w:szCs w:val="28"/>
        </w:rPr>
      </w:pPr>
      <w:r w:rsidRPr="005243DA">
        <w:rPr>
          <w:sz w:val="28"/>
          <w:szCs w:val="28"/>
        </w:rPr>
        <w:t xml:space="preserve">Проанализировав данные ответы, можно сделать вывод, что характеристиками товаров и услуг на рынках нашего района удовлетворены или скорее удовлетворены все участники опроса (более </w:t>
      </w:r>
      <w:r w:rsidR="005243DA" w:rsidRPr="005243DA">
        <w:rPr>
          <w:sz w:val="28"/>
          <w:szCs w:val="28"/>
        </w:rPr>
        <w:t>90</w:t>
      </w:r>
      <w:r w:rsidRPr="005243DA">
        <w:rPr>
          <w:sz w:val="28"/>
          <w:szCs w:val="28"/>
        </w:rPr>
        <w:t xml:space="preserve">% опрошенных), за исключением характеристик товаров и услуг на рынке </w:t>
      </w:r>
      <w:r w:rsidR="005243DA" w:rsidRPr="005243DA">
        <w:rPr>
          <w:sz w:val="28"/>
          <w:szCs w:val="28"/>
        </w:rPr>
        <w:t>медицинских</w:t>
      </w:r>
      <w:r w:rsidRPr="005243DA">
        <w:rPr>
          <w:sz w:val="28"/>
          <w:szCs w:val="28"/>
        </w:rPr>
        <w:t xml:space="preserve"> услуг – </w:t>
      </w:r>
      <w:r w:rsidR="00437E25">
        <w:rPr>
          <w:sz w:val="28"/>
          <w:szCs w:val="28"/>
        </w:rPr>
        <w:t xml:space="preserve">процент опрошенных, давших высокую оценку характеристикам </w:t>
      </w:r>
      <w:r w:rsidR="005243DA" w:rsidRPr="005243DA">
        <w:rPr>
          <w:sz w:val="28"/>
          <w:szCs w:val="28"/>
        </w:rPr>
        <w:t>менее 85</w:t>
      </w:r>
      <w:r w:rsidRPr="005243DA">
        <w:rPr>
          <w:sz w:val="28"/>
          <w:szCs w:val="28"/>
        </w:rPr>
        <w:t>%.</w:t>
      </w:r>
      <w:r w:rsidR="00800E2B">
        <w:rPr>
          <w:sz w:val="28"/>
          <w:szCs w:val="28"/>
        </w:rPr>
        <w:t xml:space="preserve"> </w:t>
      </w:r>
      <w:r w:rsidRPr="005243DA">
        <w:rPr>
          <w:sz w:val="28"/>
          <w:szCs w:val="28"/>
        </w:rPr>
        <w:t>В сравнении с результатами мониторинга за 2016 год характеристики товаров и услуг на рынках муниципального образования значительно улучшились. В 2016 году этот показатель составлял 66%.</w:t>
      </w:r>
    </w:p>
    <w:p w:rsidR="00180348" w:rsidRPr="005243DA" w:rsidRDefault="00180348" w:rsidP="00991E50">
      <w:pPr>
        <w:pStyle w:val="ad"/>
        <w:spacing w:before="0" w:beforeAutospacing="0" w:after="0" w:afterAutospacing="0"/>
        <w:ind w:right="-5" w:firstLine="567"/>
        <w:jc w:val="both"/>
        <w:rPr>
          <w:sz w:val="28"/>
          <w:szCs w:val="28"/>
        </w:rPr>
      </w:pPr>
    </w:p>
    <w:p w:rsidR="004A4100" w:rsidRPr="005243DA" w:rsidRDefault="005243DA" w:rsidP="00991E50">
      <w:pPr>
        <w:pStyle w:val="ad"/>
        <w:spacing w:before="0" w:beforeAutospacing="0" w:after="0" w:afterAutospacing="0"/>
        <w:ind w:right="-5" w:firstLine="567"/>
        <w:jc w:val="both"/>
        <w:rPr>
          <w:sz w:val="28"/>
          <w:szCs w:val="28"/>
        </w:rPr>
      </w:pPr>
      <w:r w:rsidRPr="005243DA">
        <w:rPr>
          <w:sz w:val="28"/>
          <w:szCs w:val="28"/>
        </w:rPr>
        <w:t xml:space="preserve">Если анализировать удовлетворенность характеристиками товаров и услуг потребителей </w:t>
      </w:r>
      <w:r w:rsidR="00437E25">
        <w:rPr>
          <w:sz w:val="28"/>
          <w:szCs w:val="28"/>
        </w:rPr>
        <w:t xml:space="preserve">в разрезе их </w:t>
      </w:r>
      <w:r w:rsidRPr="005243DA">
        <w:rPr>
          <w:sz w:val="28"/>
          <w:szCs w:val="28"/>
        </w:rPr>
        <w:t>социальн</w:t>
      </w:r>
      <w:r w:rsidR="00437E25">
        <w:rPr>
          <w:sz w:val="28"/>
          <w:szCs w:val="28"/>
        </w:rPr>
        <w:t>ого</w:t>
      </w:r>
      <w:r w:rsidRPr="005243DA">
        <w:rPr>
          <w:sz w:val="28"/>
          <w:szCs w:val="28"/>
        </w:rPr>
        <w:t xml:space="preserve"> статус</w:t>
      </w:r>
      <w:r w:rsidR="00437E25">
        <w:rPr>
          <w:sz w:val="28"/>
          <w:szCs w:val="28"/>
        </w:rPr>
        <w:t>а</w:t>
      </w:r>
      <w:r w:rsidRPr="005243DA">
        <w:rPr>
          <w:sz w:val="28"/>
          <w:szCs w:val="28"/>
        </w:rPr>
        <w:t>, то получится следующий результат:</w:t>
      </w:r>
    </w:p>
    <w:p w:rsidR="00CA29A3" w:rsidRPr="005243DA" w:rsidRDefault="000A1D2D" w:rsidP="00991E50">
      <w:pPr>
        <w:pStyle w:val="ad"/>
        <w:tabs>
          <w:tab w:val="left" w:pos="-142"/>
        </w:tabs>
        <w:spacing w:before="0" w:beforeAutospacing="0" w:after="0" w:afterAutospacing="0"/>
        <w:ind w:firstLine="567"/>
        <w:jc w:val="both"/>
        <w:rPr>
          <w:sz w:val="28"/>
          <w:szCs w:val="28"/>
        </w:rPr>
      </w:pPr>
      <w:r w:rsidRPr="00D7225C">
        <w:rPr>
          <w:rFonts w:eastAsia="Calibri"/>
          <w:bCs/>
          <w:sz w:val="28"/>
          <w:szCs w:val="28"/>
          <w:lang w:eastAsia="en-US"/>
        </w:rPr>
        <w:t xml:space="preserve">Из </w:t>
      </w:r>
      <w:r w:rsidR="00D7225C" w:rsidRPr="00D7225C">
        <w:rPr>
          <w:rFonts w:eastAsia="Calibri"/>
          <w:bCs/>
          <w:sz w:val="28"/>
          <w:szCs w:val="28"/>
          <w:lang w:eastAsia="en-US"/>
        </w:rPr>
        <w:t>1324</w:t>
      </w:r>
      <w:r w:rsidRPr="00D7225C">
        <w:rPr>
          <w:rFonts w:eastAsia="Calibri"/>
          <w:bCs/>
          <w:sz w:val="28"/>
          <w:szCs w:val="28"/>
          <w:lang w:eastAsia="en-US"/>
        </w:rPr>
        <w:t xml:space="preserve"> </w:t>
      </w:r>
      <w:r w:rsidR="003054F6" w:rsidRPr="00D7225C">
        <w:rPr>
          <w:rFonts w:eastAsia="Calibri"/>
          <w:bCs/>
          <w:sz w:val="28"/>
          <w:szCs w:val="28"/>
          <w:lang w:eastAsia="en-US"/>
        </w:rPr>
        <w:t xml:space="preserve">респондентов, принявших участие в опросе </w:t>
      </w:r>
      <w:r w:rsidR="00D7225C" w:rsidRPr="00D7225C">
        <w:rPr>
          <w:rFonts w:eastAsia="Calibri"/>
          <w:bCs/>
          <w:sz w:val="28"/>
          <w:szCs w:val="28"/>
          <w:lang w:eastAsia="en-US"/>
        </w:rPr>
        <w:t xml:space="preserve">1058 </w:t>
      </w:r>
      <w:r w:rsidR="00DD1075">
        <w:rPr>
          <w:rFonts w:eastAsia="Calibri"/>
          <w:bCs/>
          <w:sz w:val="28"/>
          <w:szCs w:val="28"/>
          <w:lang w:eastAsia="en-US"/>
        </w:rPr>
        <w:t xml:space="preserve">- </w:t>
      </w:r>
      <w:r w:rsidR="007E2B47">
        <w:rPr>
          <w:rFonts w:eastAsia="Calibri"/>
          <w:bCs/>
          <w:sz w:val="28"/>
          <w:szCs w:val="28"/>
          <w:lang w:eastAsia="en-US"/>
        </w:rPr>
        <w:t xml:space="preserve">работающих </w:t>
      </w:r>
      <w:r w:rsidR="00D7225C" w:rsidRPr="00D7225C">
        <w:rPr>
          <w:sz w:val="28"/>
          <w:szCs w:val="28"/>
        </w:rPr>
        <w:t xml:space="preserve">потребителей </w:t>
      </w:r>
      <w:r w:rsidR="007E2B47">
        <w:rPr>
          <w:sz w:val="28"/>
          <w:szCs w:val="28"/>
        </w:rPr>
        <w:t>(</w:t>
      </w:r>
      <w:r w:rsidR="00800E2B">
        <w:rPr>
          <w:sz w:val="28"/>
          <w:szCs w:val="28"/>
        </w:rPr>
        <w:t xml:space="preserve">или </w:t>
      </w:r>
      <w:r w:rsidR="007E2B47" w:rsidRPr="00D7225C">
        <w:rPr>
          <w:rFonts w:eastAsia="Calibri"/>
          <w:bCs/>
          <w:sz w:val="28"/>
          <w:szCs w:val="28"/>
          <w:lang w:eastAsia="en-US"/>
        </w:rPr>
        <w:t>79,9%</w:t>
      </w:r>
      <w:r w:rsidR="00437E25">
        <w:rPr>
          <w:rFonts w:eastAsia="Calibri"/>
          <w:bCs/>
          <w:sz w:val="28"/>
          <w:szCs w:val="28"/>
          <w:lang w:eastAsia="en-US"/>
        </w:rPr>
        <w:t xml:space="preserve"> от общего количества</w:t>
      </w:r>
      <w:r w:rsidR="007E2B47">
        <w:rPr>
          <w:rFonts w:eastAsia="Calibri"/>
          <w:bCs/>
          <w:sz w:val="28"/>
          <w:szCs w:val="28"/>
          <w:lang w:eastAsia="en-US"/>
        </w:rPr>
        <w:t>)</w:t>
      </w:r>
      <w:r w:rsidR="00D7225C" w:rsidRPr="00D7225C">
        <w:rPr>
          <w:sz w:val="28"/>
          <w:szCs w:val="28"/>
        </w:rPr>
        <w:t xml:space="preserve"> </w:t>
      </w:r>
      <w:r w:rsidR="00D7225C">
        <w:rPr>
          <w:rFonts w:eastAsia="Calibri"/>
          <w:bCs/>
          <w:sz w:val="28"/>
          <w:szCs w:val="28"/>
          <w:lang w:eastAsia="en-US"/>
        </w:rPr>
        <w:t xml:space="preserve">отметили </w:t>
      </w:r>
      <w:r w:rsidR="00D7225C" w:rsidRPr="005243DA">
        <w:rPr>
          <w:sz w:val="28"/>
          <w:szCs w:val="28"/>
        </w:rPr>
        <w:t>удовлетворенность характеристиками товаров и услуг</w:t>
      </w:r>
      <w:r w:rsidR="00D7225C">
        <w:rPr>
          <w:sz w:val="28"/>
          <w:szCs w:val="28"/>
        </w:rPr>
        <w:t xml:space="preserve"> следующим образом</w:t>
      </w:r>
      <w:r w:rsidR="003054F6" w:rsidRPr="00D7225C">
        <w:rPr>
          <w:rFonts w:eastAsia="Calibri"/>
          <w:bCs/>
          <w:sz w:val="28"/>
          <w:szCs w:val="28"/>
          <w:lang w:eastAsia="en-US"/>
        </w:rPr>
        <w:t>.</w:t>
      </w:r>
      <w:r w:rsidR="00800E2B">
        <w:rPr>
          <w:rFonts w:eastAsia="Calibri"/>
          <w:bCs/>
          <w:sz w:val="28"/>
          <w:szCs w:val="28"/>
          <w:lang w:eastAsia="en-US"/>
        </w:rPr>
        <w:t xml:space="preserve"> </w:t>
      </w:r>
      <w:r w:rsidR="00800E2B">
        <w:rPr>
          <w:sz w:val="28"/>
          <w:szCs w:val="28"/>
        </w:rPr>
        <w:t>Х</w:t>
      </w:r>
      <w:r w:rsidR="00CA29A3" w:rsidRPr="005243DA">
        <w:rPr>
          <w:sz w:val="28"/>
          <w:szCs w:val="28"/>
        </w:rPr>
        <w:t xml:space="preserve">арактеристиками товаров и услуг на </w:t>
      </w:r>
      <w:r w:rsidR="00800E2B">
        <w:rPr>
          <w:sz w:val="28"/>
          <w:szCs w:val="28"/>
        </w:rPr>
        <w:t xml:space="preserve">всех анализируемых </w:t>
      </w:r>
      <w:r w:rsidR="00CA29A3" w:rsidRPr="005243DA">
        <w:rPr>
          <w:sz w:val="28"/>
          <w:szCs w:val="28"/>
        </w:rPr>
        <w:t xml:space="preserve">рынках нашего района удовлетворены или скорее удовлетворены все участники опроса (более </w:t>
      </w:r>
      <w:r w:rsidR="00CA29A3">
        <w:rPr>
          <w:sz w:val="28"/>
          <w:szCs w:val="28"/>
        </w:rPr>
        <w:t>85</w:t>
      </w:r>
      <w:r w:rsidR="00CA29A3" w:rsidRPr="005243DA">
        <w:rPr>
          <w:sz w:val="28"/>
          <w:szCs w:val="28"/>
        </w:rPr>
        <w:t>% опрошенных)</w:t>
      </w:r>
      <w:r w:rsidR="00CA29A3">
        <w:rPr>
          <w:sz w:val="28"/>
          <w:szCs w:val="28"/>
        </w:rPr>
        <w:t xml:space="preserve">. </w:t>
      </w:r>
      <w:r w:rsidR="002970B3">
        <w:rPr>
          <w:sz w:val="28"/>
          <w:szCs w:val="28"/>
        </w:rPr>
        <w:t>Но также есть доля респондентов, которые дали и о</w:t>
      </w:r>
      <w:r w:rsidR="00CA29A3">
        <w:rPr>
          <w:sz w:val="28"/>
          <w:szCs w:val="28"/>
        </w:rPr>
        <w:t xml:space="preserve">трицательную оценку </w:t>
      </w:r>
      <w:r w:rsidR="009A0315">
        <w:rPr>
          <w:sz w:val="28"/>
          <w:szCs w:val="28"/>
        </w:rPr>
        <w:t xml:space="preserve">характеристикам товаров и услуг </w:t>
      </w:r>
      <w:r w:rsidR="002970B3">
        <w:rPr>
          <w:sz w:val="28"/>
          <w:szCs w:val="28"/>
        </w:rPr>
        <w:t>на таких рынках как</w:t>
      </w:r>
      <w:r w:rsidR="00437E25">
        <w:rPr>
          <w:sz w:val="28"/>
          <w:szCs w:val="28"/>
        </w:rPr>
        <w:t>:</w:t>
      </w:r>
      <w:r w:rsidR="002970B3">
        <w:rPr>
          <w:sz w:val="28"/>
          <w:szCs w:val="28"/>
        </w:rPr>
        <w:t xml:space="preserve"> </w:t>
      </w:r>
      <w:r w:rsidR="009A0315">
        <w:rPr>
          <w:sz w:val="28"/>
          <w:szCs w:val="28"/>
        </w:rPr>
        <w:t>рын</w:t>
      </w:r>
      <w:r w:rsidR="002970B3">
        <w:rPr>
          <w:sz w:val="28"/>
          <w:szCs w:val="28"/>
        </w:rPr>
        <w:t>о</w:t>
      </w:r>
      <w:r w:rsidR="009A0315">
        <w:rPr>
          <w:sz w:val="28"/>
          <w:szCs w:val="28"/>
        </w:rPr>
        <w:t xml:space="preserve">к медицинских услуг </w:t>
      </w:r>
      <w:r w:rsidR="002970B3">
        <w:rPr>
          <w:sz w:val="28"/>
          <w:szCs w:val="28"/>
        </w:rPr>
        <w:t xml:space="preserve">- 13,8% респондентов, </w:t>
      </w:r>
      <w:r w:rsidR="009A0315">
        <w:rPr>
          <w:sz w:val="28"/>
          <w:szCs w:val="28"/>
        </w:rPr>
        <w:t>и рын</w:t>
      </w:r>
      <w:r w:rsidR="002970B3">
        <w:rPr>
          <w:sz w:val="28"/>
          <w:szCs w:val="28"/>
        </w:rPr>
        <w:t>о</w:t>
      </w:r>
      <w:r w:rsidR="009A0315">
        <w:rPr>
          <w:sz w:val="28"/>
          <w:szCs w:val="28"/>
        </w:rPr>
        <w:t>к санаторно-курортных услуг</w:t>
      </w:r>
      <w:r w:rsidR="002970B3">
        <w:rPr>
          <w:sz w:val="28"/>
          <w:szCs w:val="28"/>
        </w:rPr>
        <w:t xml:space="preserve"> – 10,5%.</w:t>
      </w:r>
    </w:p>
    <w:p w:rsidR="00356AC5" w:rsidRPr="005243DA" w:rsidRDefault="00356AC5" w:rsidP="00991E50">
      <w:pPr>
        <w:pStyle w:val="ad"/>
        <w:tabs>
          <w:tab w:val="left" w:pos="-142"/>
        </w:tabs>
        <w:spacing w:before="0" w:beforeAutospacing="0" w:after="0" w:afterAutospacing="0"/>
        <w:ind w:firstLine="567"/>
        <w:jc w:val="both"/>
        <w:rPr>
          <w:sz w:val="28"/>
          <w:szCs w:val="28"/>
        </w:rPr>
      </w:pPr>
      <w:r w:rsidRPr="002970B3">
        <w:rPr>
          <w:sz w:val="28"/>
          <w:szCs w:val="28"/>
        </w:rPr>
        <w:t xml:space="preserve">Из </w:t>
      </w:r>
      <w:r>
        <w:rPr>
          <w:rFonts w:eastAsia="Calibri"/>
          <w:bCs/>
          <w:sz w:val="28"/>
          <w:szCs w:val="28"/>
          <w:lang w:eastAsia="en-US"/>
        </w:rPr>
        <w:t>1</w:t>
      </w:r>
      <w:r w:rsidR="00F21234">
        <w:rPr>
          <w:rFonts w:eastAsia="Calibri"/>
          <w:bCs/>
          <w:sz w:val="28"/>
          <w:szCs w:val="28"/>
          <w:lang w:eastAsia="en-US"/>
        </w:rPr>
        <w:t>324</w:t>
      </w:r>
      <w:r>
        <w:rPr>
          <w:rFonts w:eastAsia="Calibri"/>
          <w:bCs/>
          <w:sz w:val="28"/>
          <w:szCs w:val="28"/>
          <w:lang w:eastAsia="en-US"/>
        </w:rPr>
        <w:t xml:space="preserve"> принявших участие в опросе населения 45</w:t>
      </w:r>
      <w:r w:rsidRPr="002970B3">
        <w:rPr>
          <w:sz w:val="28"/>
          <w:szCs w:val="28"/>
        </w:rPr>
        <w:t xml:space="preserve"> респондентов </w:t>
      </w:r>
      <w:r>
        <w:rPr>
          <w:sz w:val="28"/>
          <w:szCs w:val="28"/>
        </w:rPr>
        <w:t>–</w:t>
      </w:r>
      <w:r w:rsidRPr="002970B3">
        <w:rPr>
          <w:sz w:val="28"/>
          <w:szCs w:val="28"/>
        </w:rPr>
        <w:t xml:space="preserve"> безработны</w:t>
      </w:r>
      <w:r>
        <w:rPr>
          <w:sz w:val="28"/>
          <w:szCs w:val="28"/>
        </w:rPr>
        <w:t>е</w:t>
      </w:r>
      <w:r w:rsidR="007E2B47">
        <w:rPr>
          <w:sz w:val="28"/>
          <w:szCs w:val="28"/>
        </w:rPr>
        <w:t>,</w:t>
      </w:r>
      <w:r>
        <w:rPr>
          <w:rFonts w:eastAsia="Calibri"/>
          <w:bCs/>
          <w:sz w:val="28"/>
          <w:szCs w:val="28"/>
          <w:lang w:eastAsia="en-US"/>
        </w:rPr>
        <w:t xml:space="preserve"> </w:t>
      </w:r>
      <w:r w:rsidR="002978FD">
        <w:rPr>
          <w:rFonts w:eastAsia="Calibri"/>
          <w:bCs/>
          <w:sz w:val="28"/>
          <w:szCs w:val="28"/>
          <w:lang w:eastAsia="en-US"/>
        </w:rPr>
        <w:t>о</w:t>
      </w:r>
      <w:r w:rsidRPr="005243DA">
        <w:rPr>
          <w:sz w:val="28"/>
          <w:szCs w:val="28"/>
        </w:rPr>
        <w:t>характери</w:t>
      </w:r>
      <w:r w:rsidR="002978FD">
        <w:rPr>
          <w:sz w:val="28"/>
          <w:szCs w:val="28"/>
        </w:rPr>
        <w:t>зовали качество оказываемых услуг на</w:t>
      </w:r>
      <w:r w:rsidR="00800E2B">
        <w:rPr>
          <w:sz w:val="28"/>
          <w:szCs w:val="28"/>
        </w:rPr>
        <w:t xml:space="preserve"> рынках услуг следующим образом. </w:t>
      </w:r>
      <w:r w:rsidR="002970B3" w:rsidRPr="002970B3">
        <w:rPr>
          <w:sz w:val="28"/>
          <w:szCs w:val="28"/>
        </w:rPr>
        <w:t xml:space="preserve">Из числа опрошенных безработных респондентов, </w:t>
      </w:r>
      <w:r w:rsidR="00437E25">
        <w:rPr>
          <w:sz w:val="28"/>
          <w:szCs w:val="28"/>
        </w:rPr>
        <w:t xml:space="preserve">только </w:t>
      </w:r>
      <w:r w:rsidR="002970B3">
        <w:rPr>
          <w:sz w:val="28"/>
          <w:szCs w:val="28"/>
        </w:rPr>
        <w:lastRenderedPageBreak/>
        <w:t>положительно о</w:t>
      </w:r>
      <w:r w:rsidR="002970B3" w:rsidRPr="002970B3">
        <w:rPr>
          <w:sz w:val="28"/>
          <w:szCs w:val="28"/>
        </w:rPr>
        <w:t>характери</w:t>
      </w:r>
      <w:r w:rsidR="002970B3">
        <w:rPr>
          <w:sz w:val="28"/>
          <w:szCs w:val="28"/>
        </w:rPr>
        <w:t xml:space="preserve">зовали качество товаров и услуг </w:t>
      </w:r>
      <w:r w:rsidR="003B6723">
        <w:rPr>
          <w:sz w:val="28"/>
          <w:szCs w:val="28"/>
        </w:rPr>
        <w:t xml:space="preserve">на рынке электрических машин и электрооборудования. </w:t>
      </w:r>
      <w:r w:rsidR="006C5947">
        <w:rPr>
          <w:sz w:val="28"/>
          <w:szCs w:val="28"/>
        </w:rPr>
        <w:t>Более 80% опрошенных дали в</w:t>
      </w:r>
      <w:r w:rsidR="003B6723">
        <w:rPr>
          <w:sz w:val="28"/>
          <w:szCs w:val="28"/>
        </w:rPr>
        <w:t xml:space="preserve">ысокую оценку характеристикам товаров и услуг на большинстве предложенных </w:t>
      </w:r>
      <w:r w:rsidR="006C5947">
        <w:rPr>
          <w:sz w:val="28"/>
          <w:szCs w:val="28"/>
        </w:rPr>
        <w:t xml:space="preserve">к анализу </w:t>
      </w:r>
      <w:r w:rsidR="003B6723">
        <w:rPr>
          <w:sz w:val="28"/>
          <w:szCs w:val="28"/>
        </w:rPr>
        <w:t>рынков</w:t>
      </w:r>
      <w:r w:rsidR="006C5947">
        <w:rPr>
          <w:sz w:val="28"/>
          <w:szCs w:val="28"/>
        </w:rPr>
        <w:t>,</w:t>
      </w:r>
      <w:r w:rsidR="003B6723">
        <w:rPr>
          <w:sz w:val="28"/>
          <w:szCs w:val="28"/>
        </w:rPr>
        <w:t xml:space="preserve"> кроме</w:t>
      </w:r>
      <w:r w:rsidR="006C5947">
        <w:rPr>
          <w:sz w:val="28"/>
          <w:szCs w:val="28"/>
        </w:rPr>
        <w:t>:</w:t>
      </w:r>
      <w:r w:rsidR="003B6723">
        <w:rPr>
          <w:sz w:val="28"/>
          <w:szCs w:val="28"/>
        </w:rPr>
        <w:t xml:space="preserve"> рынка медицинских услуг (77,8% или 35 респондентов), и на рынке услуг психолого-педагогического сопровождения детей с ограниченными возможностями здоровья (68,9% или 31 респондент).</w:t>
      </w:r>
      <w:r w:rsidR="00800E2B">
        <w:rPr>
          <w:sz w:val="28"/>
          <w:szCs w:val="28"/>
        </w:rPr>
        <w:t xml:space="preserve"> О</w:t>
      </w:r>
      <w:r w:rsidR="006C5947">
        <w:rPr>
          <w:sz w:val="28"/>
          <w:szCs w:val="28"/>
        </w:rPr>
        <w:t>трицательную оценку характеристикам товаров и услуг</w:t>
      </w:r>
      <w:r w:rsidR="006C5947" w:rsidRPr="006C5947">
        <w:rPr>
          <w:sz w:val="28"/>
          <w:szCs w:val="28"/>
        </w:rPr>
        <w:t xml:space="preserve"> </w:t>
      </w:r>
      <w:r w:rsidR="006C5947">
        <w:rPr>
          <w:sz w:val="28"/>
          <w:szCs w:val="28"/>
        </w:rPr>
        <w:t xml:space="preserve">дали: на рынке услуг психолого-педагогического сопровождения детей с ограниченными возможностями здоровья - </w:t>
      </w:r>
      <w:r>
        <w:rPr>
          <w:sz w:val="28"/>
          <w:szCs w:val="28"/>
        </w:rPr>
        <w:t xml:space="preserve">14 респондентов (31,1%), </w:t>
      </w:r>
      <w:r w:rsidR="006C5947">
        <w:rPr>
          <w:sz w:val="28"/>
          <w:szCs w:val="28"/>
        </w:rPr>
        <w:t>на рынке медицинских услуг - 10 респондентов (</w:t>
      </w:r>
      <w:r>
        <w:rPr>
          <w:sz w:val="28"/>
          <w:szCs w:val="28"/>
        </w:rPr>
        <w:t>22,2%</w:t>
      </w:r>
      <w:r w:rsidR="006C5947">
        <w:rPr>
          <w:sz w:val="28"/>
          <w:szCs w:val="28"/>
        </w:rPr>
        <w:t>), на</w:t>
      </w:r>
      <w:r>
        <w:rPr>
          <w:sz w:val="28"/>
          <w:szCs w:val="28"/>
        </w:rPr>
        <w:t xml:space="preserve"> </w:t>
      </w:r>
      <w:r w:rsidR="006C5947">
        <w:rPr>
          <w:sz w:val="28"/>
          <w:szCs w:val="28"/>
        </w:rPr>
        <w:t>рынке санаторно-курортных услуг - 9 респондентов (</w:t>
      </w:r>
      <w:r>
        <w:rPr>
          <w:sz w:val="28"/>
          <w:szCs w:val="28"/>
        </w:rPr>
        <w:t>20%</w:t>
      </w:r>
      <w:r w:rsidR="006C5947">
        <w:rPr>
          <w:sz w:val="28"/>
          <w:szCs w:val="28"/>
        </w:rPr>
        <w:t>)</w:t>
      </w:r>
      <w:r>
        <w:rPr>
          <w:sz w:val="28"/>
          <w:szCs w:val="28"/>
        </w:rPr>
        <w:t xml:space="preserve">. </w:t>
      </w:r>
    </w:p>
    <w:p w:rsidR="007E2B47" w:rsidRDefault="007E2B47" w:rsidP="00991E50">
      <w:pPr>
        <w:pStyle w:val="ad"/>
        <w:spacing w:before="0" w:beforeAutospacing="0" w:after="0" w:afterAutospacing="0"/>
        <w:ind w:right="-5" w:firstLine="567"/>
        <w:jc w:val="both"/>
        <w:rPr>
          <w:sz w:val="28"/>
          <w:szCs w:val="28"/>
        </w:rPr>
      </w:pPr>
      <w:r w:rsidRPr="002970B3">
        <w:rPr>
          <w:sz w:val="28"/>
          <w:szCs w:val="28"/>
        </w:rPr>
        <w:t xml:space="preserve">Из </w:t>
      </w:r>
      <w:r>
        <w:rPr>
          <w:rFonts w:eastAsia="Calibri"/>
          <w:bCs/>
          <w:sz w:val="28"/>
          <w:szCs w:val="28"/>
          <w:lang w:eastAsia="en-US"/>
        </w:rPr>
        <w:t>1</w:t>
      </w:r>
      <w:r w:rsidR="00F21234">
        <w:rPr>
          <w:rFonts w:eastAsia="Calibri"/>
          <w:bCs/>
          <w:sz w:val="28"/>
          <w:szCs w:val="28"/>
          <w:lang w:eastAsia="en-US"/>
        </w:rPr>
        <w:t>324</w:t>
      </w:r>
      <w:r>
        <w:rPr>
          <w:rFonts w:eastAsia="Calibri"/>
          <w:bCs/>
          <w:sz w:val="28"/>
          <w:szCs w:val="28"/>
          <w:lang w:eastAsia="en-US"/>
        </w:rPr>
        <w:t xml:space="preserve"> принявших участие в опросе населения 121</w:t>
      </w:r>
      <w:r>
        <w:rPr>
          <w:sz w:val="28"/>
          <w:szCs w:val="28"/>
        </w:rPr>
        <w:t xml:space="preserve"> респондент</w:t>
      </w:r>
      <w:r w:rsidRPr="002970B3">
        <w:rPr>
          <w:sz w:val="28"/>
          <w:szCs w:val="28"/>
        </w:rPr>
        <w:t xml:space="preserve"> </w:t>
      </w:r>
      <w:r>
        <w:rPr>
          <w:sz w:val="28"/>
          <w:szCs w:val="28"/>
        </w:rPr>
        <w:t>– с</w:t>
      </w:r>
      <w:r w:rsidR="00356AC5">
        <w:rPr>
          <w:sz w:val="28"/>
          <w:szCs w:val="28"/>
        </w:rPr>
        <w:t>туденты муниципального образования Ленинградский район дали следующую оценку характеристика</w:t>
      </w:r>
      <w:r w:rsidR="00800E2B">
        <w:rPr>
          <w:sz w:val="28"/>
          <w:szCs w:val="28"/>
        </w:rPr>
        <w:t xml:space="preserve">м товаров и услуг нашего района. </w:t>
      </w:r>
      <w:r w:rsidRPr="002970B3">
        <w:rPr>
          <w:sz w:val="28"/>
          <w:szCs w:val="28"/>
        </w:rPr>
        <w:t xml:space="preserve">Из числа опрошенных </w:t>
      </w:r>
      <w:r>
        <w:rPr>
          <w:sz w:val="28"/>
          <w:szCs w:val="28"/>
        </w:rPr>
        <w:t>студентов</w:t>
      </w:r>
      <w:r w:rsidRPr="002970B3">
        <w:rPr>
          <w:sz w:val="28"/>
          <w:szCs w:val="28"/>
        </w:rPr>
        <w:t xml:space="preserve">, </w:t>
      </w:r>
      <w:r>
        <w:rPr>
          <w:sz w:val="28"/>
          <w:szCs w:val="28"/>
        </w:rPr>
        <w:t>полностью положительно о</w:t>
      </w:r>
      <w:r w:rsidRPr="002970B3">
        <w:rPr>
          <w:sz w:val="28"/>
          <w:szCs w:val="28"/>
        </w:rPr>
        <w:t>характери</w:t>
      </w:r>
      <w:r>
        <w:rPr>
          <w:sz w:val="28"/>
          <w:szCs w:val="28"/>
        </w:rPr>
        <w:t xml:space="preserve">зовали качество товаров и услуг на рынке услуг в сфере культуры, </w:t>
      </w:r>
      <w:r w:rsidR="00800E2B">
        <w:rPr>
          <w:sz w:val="28"/>
          <w:szCs w:val="28"/>
        </w:rPr>
        <w:t xml:space="preserve">на </w:t>
      </w:r>
      <w:r>
        <w:rPr>
          <w:sz w:val="28"/>
          <w:szCs w:val="28"/>
        </w:rPr>
        <w:t>рынк</w:t>
      </w:r>
      <w:r w:rsidR="00800E2B">
        <w:rPr>
          <w:sz w:val="28"/>
          <w:szCs w:val="28"/>
        </w:rPr>
        <w:t>е</w:t>
      </w:r>
      <w:r>
        <w:rPr>
          <w:sz w:val="28"/>
          <w:szCs w:val="28"/>
        </w:rPr>
        <w:t xml:space="preserve"> плодово-ягодной продукции и на рынке молока и молочной продукции. Всем остальным анализируемым рынкам услуг</w:t>
      </w:r>
      <w:r w:rsidR="00EA1904">
        <w:rPr>
          <w:sz w:val="28"/>
          <w:szCs w:val="28"/>
        </w:rPr>
        <w:t>, студенты д</w:t>
      </w:r>
      <w:r>
        <w:rPr>
          <w:sz w:val="28"/>
          <w:szCs w:val="28"/>
        </w:rPr>
        <w:t>али высокую оценку характеристикам товаров и услуг</w:t>
      </w:r>
      <w:r w:rsidR="00EA1904">
        <w:rPr>
          <w:sz w:val="28"/>
          <w:szCs w:val="28"/>
        </w:rPr>
        <w:t xml:space="preserve"> – более 80%.</w:t>
      </w:r>
      <w:r w:rsidR="00800E2B">
        <w:rPr>
          <w:sz w:val="28"/>
          <w:szCs w:val="28"/>
        </w:rPr>
        <w:t xml:space="preserve"> Отрицательных же оценок характеристикам качества товаров и услуг студенты дали крайне мало, а по рынкам услуг в сфере культуры, рынку овощей и плодово-ягодной продукции, рынку молока и молочной продукции – нет совсем.</w:t>
      </w:r>
    </w:p>
    <w:p w:rsidR="00EA1904" w:rsidRPr="005243DA" w:rsidRDefault="00EA1904" w:rsidP="00991E50">
      <w:pPr>
        <w:pStyle w:val="ad"/>
        <w:tabs>
          <w:tab w:val="left" w:pos="-142"/>
        </w:tabs>
        <w:spacing w:before="0" w:beforeAutospacing="0" w:after="0" w:afterAutospacing="0"/>
        <w:ind w:firstLine="567"/>
        <w:jc w:val="both"/>
        <w:rPr>
          <w:sz w:val="28"/>
          <w:szCs w:val="28"/>
        </w:rPr>
      </w:pPr>
      <w:r w:rsidRPr="002970B3">
        <w:rPr>
          <w:sz w:val="28"/>
          <w:szCs w:val="28"/>
        </w:rPr>
        <w:t xml:space="preserve">Из </w:t>
      </w:r>
      <w:r>
        <w:rPr>
          <w:rFonts w:eastAsia="Calibri"/>
          <w:bCs/>
          <w:sz w:val="28"/>
          <w:szCs w:val="28"/>
          <w:lang w:eastAsia="en-US"/>
        </w:rPr>
        <w:t>1</w:t>
      </w:r>
      <w:r w:rsidR="00F21234">
        <w:rPr>
          <w:rFonts w:eastAsia="Calibri"/>
          <w:bCs/>
          <w:sz w:val="28"/>
          <w:szCs w:val="28"/>
          <w:lang w:eastAsia="en-US"/>
        </w:rPr>
        <w:t>324</w:t>
      </w:r>
      <w:r>
        <w:rPr>
          <w:rFonts w:eastAsia="Calibri"/>
          <w:bCs/>
          <w:sz w:val="28"/>
          <w:szCs w:val="28"/>
          <w:lang w:eastAsia="en-US"/>
        </w:rPr>
        <w:t xml:space="preserve"> принявших участие в опросе населения 70</w:t>
      </w:r>
      <w:r w:rsidRPr="002970B3">
        <w:rPr>
          <w:sz w:val="28"/>
          <w:szCs w:val="28"/>
        </w:rPr>
        <w:t xml:space="preserve"> респондентов </w:t>
      </w:r>
      <w:r>
        <w:rPr>
          <w:sz w:val="28"/>
          <w:szCs w:val="28"/>
        </w:rPr>
        <w:t>–</w:t>
      </w:r>
      <w:r w:rsidRPr="002970B3">
        <w:rPr>
          <w:sz w:val="28"/>
          <w:szCs w:val="28"/>
        </w:rPr>
        <w:t xml:space="preserve"> </w:t>
      </w:r>
      <w:r>
        <w:rPr>
          <w:sz w:val="28"/>
          <w:szCs w:val="28"/>
        </w:rPr>
        <w:t>пенсионеры,</w:t>
      </w:r>
      <w:r>
        <w:rPr>
          <w:rFonts w:eastAsia="Calibri"/>
          <w:bCs/>
          <w:sz w:val="28"/>
          <w:szCs w:val="28"/>
          <w:lang w:eastAsia="en-US"/>
        </w:rPr>
        <w:t xml:space="preserve"> о</w:t>
      </w:r>
      <w:r w:rsidRPr="005243DA">
        <w:rPr>
          <w:sz w:val="28"/>
          <w:szCs w:val="28"/>
        </w:rPr>
        <w:t>характери</w:t>
      </w:r>
      <w:r>
        <w:rPr>
          <w:sz w:val="28"/>
          <w:szCs w:val="28"/>
        </w:rPr>
        <w:t>зовали качество оказываемых услуг на</w:t>
      </w:r>
      <w:r w:rsidR="00800E2B">
        <w:rPr>
          <w:sz w:val="28"/>
          <w:szCs w:val="28"/>
        </w:rPr>
        <w:t xml:space="preserve"> рынках услуг следующим образом: б</w:t>
      </w:r>
      <w:r w:rsidR="006C5947" w:rsidRPr="00F21234">
        <w:rPr>
          <w:sz w:val="28"/>
          <w:szCs w:val="28"/>
        </w:rPr>
        <w:t xml:space="preserve">олее 80% </w:t>
      </w:r>
      <w:r w:rsidRPr="002970B3">
        <w:rPr>
          <w:sz w:val="28"/>
          <w:szCs w:val="28"/>
        </w:rPr>
        <w:t>опрошенных респондентов</w:t>
      </w:r>
      <w:r>
        <w:rPr>
          <w:sz w:val="28"/>
          <w:szCs w:val="28"/>
        </w:rPr>
        <w:t xml:space="preserve"> достигших пенсионного возраста</w:t>
      </w:r>
      <w:r w:rsidRPr="002970B3">
        <w:rPr>
          <w:sz w:val="28"/>
          <w:szCs w:val="28"/>
        </w:rPr>
        <w:t xml:space="preserve">, </w:t>
      </w:r>
      <w:r w:rsidRPr="00F21234">
        <w:rPr>
          <w:sz w:val="28"/>
          <w:szCs w:val="28"/>
        </w:rPr>
        <w:t>высокую оценку характеристикам товаров и услуг</w:t>
      </w:r>
      <w:r w:rsidR="004F1AF6">
        <w:rPr>
          <w:sz w:val="28"/>
          <w:szCs w:val="28"/>
        </w:rPr>
        <w:t>,</w:t>
      </w:r>
      <w:r w:rsidRPr="00F21234">
        <w:rPr>
          <w:sz w:val="28"/>
          <w:szCs w:val="28"/>
        </w:rPr>
        <w:t xml:space="preserve"> </w:t>
      </w:r>
      <w:r w:rsidR="006C5947" w:rsidRPr="00F21234">
        <w:rPr>
          <w:sz w:val="28"/>
          <w:szCs w:val="28"/>
        </w:rPr>
        <w:t xml:space="preserve">дали </w:t>
      </w:r>
      <w:r w:rsidRPr="00F21234">
        <w:rPr>
          <w:sz w:val="28"/>
          <w:szCs w:val="28"/>
        </w:rPr>
        <w:t xml:space="preserve">на большинстве предложенных </w:t>
      </w:r>
      <w:r w:rsidR="006C5947">
        <w:rPr>
          <w:sz w:val="28"/>
          <w:szCs w:val="28"/>
        </w:rPr>
        <w:t xml:space="preserve">к анализу </w:t>
      </w:r>
      <w:r w:rsidRPr="00F21234">
        <w:rPr>
          <w:sz w:val="28"/>
          <w:szCs w:val="28"/>
        </w:rPr>
        <w:t>рынков</w:t>
      </w:r>
      <w:r w:rsidR="006C5947">
        <w:rPr>
          <w:sz w:val="28"/>
          <w:szCs w:val="28"/>
        </w:rPr>
        <w:t>,</w:t>
      </w:r>
      <w:r w:rsidRPr="00F21234">
        <w:rPr>
          <w:sz w:val="28"/>
          <w:szCs w:val="28"/>
        </w:rPr>
        <w:t xml:space="preserve"> кроме </w:t>
      </w:r>
      <w:r w:rsidR="00F21234" w:rsidRPr="00F21234">
        <w:rPr>
          <w:sz w:val="28"/>
          <w:szCs w:val="28"/>
        </w:rPr>
        <w:t>рынка туристических</w:t>
      </w:r>
      <w:r w:rsidR="00F21234">
        <w:rPr>
          <w:sz w:val="28"/>
          <w:szCs w:val="28"/>
        </w:rPr>
        <w:t xml:space="preserve"> услуг (внутренний туризм) (77,1% или 54 респондента), рынка услуг психолого-педагогического сопровождения детей с ограниченными возможностями здоровья (75,7% или 53 респондента), рынка медицинских услуг (70,0% или 49 респондентов), </w:t>
      </w:r>
      <w:r w:rsidRPr="00F21234">
        <w:rPr>
          <w:sz w:val="28"/>
          <w:szCs w:val="28"/>
        </w:rPr>
        <w:t xml:space="preserve">рынка </w:t>
      </w:r>
      <w:r w:rsidR="00F21234" w:rsidRPr="00F21234">
        <w:rPr>
          <w:sz w:val="28"/>
          <w:szCs w:val="28"/>
        </w:rPr>
        <w:t>санаторно</w:t>
      </w:r>
      <w:r w:rsidR="00F21234">
        <w:rPr>
          <w:sz w:val="28"/>
          <w:szCs w:val="28"/>
        </w:rPr>
        <w:t xml:space="preserve">-курортных услуг </w:t>
      </w:r>
      <w:r>
        <w:rPr>
          <w:sz w:val="28"/>
          <w:szCs w:val="28"/>
        </w:rPr>
        <w:t>(</w:t>
      </w:r>
      <w:r w:rsidR="00F21234">
        <w:rPr>
          <w:sz w:val="28"/>
          <w:szCs w:val="28"/>
        </w:rPr>
        <w:t>64,3</w:t>
      </w:r>
      <w:r>
        <w:rPr>
          <w:sz w:val="28"/>
          <w:szCs w:val="28"/>
        </w:rPr>
        <w:t xml:space="preserve">% или </w:t>
      </w:r>
      <w:r w:rsidR="00F21234">
        <w:rPr>
          <w:sz w:val="28"/>
          <w:szCs w:val="28"/>
        </w:rPr>
        <w:t>45</w:t>
      </w:r>
      <w:r>
        <w:rPr>
          <w:sz w:val="28"/>
          <w:szCs w:val="28"/>
        </w:rPr>
        <w:t xml:space="preserve"> респондент</w:t>
      </w:r>
      <w:r w:rsidR="00F21234">
        <w:rPr>
          <w:sz w:val="28"/>
          <w:szCs w:val="28"/>
        </w:rPr>
        <w:t>ов</w:t>
      </w:r>
      <w:r>
        <w:rPr>
          <w:sz w:val="28"/>
          <w:szCs w:val="28"/>
        </w:rPr>
        <w:t>).</w:t>
      </w:r>
      <w:r w:rsidR="00800E2B">
        <w:rPr>
          <w:sz w:val="28"/>
          <w:szCs w:val="28"/>
        </w:rPr>
        <w:t xml:space="preserve"> </w:t>
      </w:r>
      <w:r w:rsidR="006C5947">
        <w:rPr>
          <w:sz w:val="28"/>
          <w:szCs w:val="28"/>
        </w:rPr>
        <w:t xml:space="preserve">Вместе с положительными оценками, </w:t>
      </w:r>
      <w:r w:rsidR="004F1AF6">
        <w:rPr>
          <w:sz w:val="28"/>
          <w:szCs w:val="28"/>
        </w:rPr>
        <w:t xml:space="preserve">большой процент опрошенных дают и </w:t>
      </w:r>
      <w:r w:rsidR="004F1AF6" w:rsidRPr="00DD033C">
        <w:rPr>
          <w:sz w:val="28"/>
          <w:szCs w:val="28"/>
        </w:rPr>
        <w:t>отрицательную оценку характеристикам товаров и услуг</w:t>
      </w:r>
      <w:r w:rsidR="004F1AF6">
        <w:rPr>
          <w:sz w:val="28"/>
          <w:szCs w:val="28"/>
        </w:rPr>
        <w:t xml:space="preserve"> на следующих рынках: </w:t>
      </w:r>
      <w:r w:rsidR="004F1AF6" w:rsidRPr="00DD033C">
        <w:rPr>
          <w:sz w:val="28"/>
          <w:szCs w:val="28"/>
        </w:rPr>
        <w:t xml:space="preserve">на рынке санаторно-курортных услуг </w:t>
      </w:r>
      <w:r w:rsidR="00F21234" w:rsidRPr="00DD033C">
        <w:rPr>
          <w:sz w:val="28"/>
          <w:szCs w:val="28"/>
        </w:rPr>
        <w:t>25</w:t>
      </w:r>
      <w:r w:rsidRPr="00DD033C">
        <w:rPr>
          <w:sz w:val="28"/>
          <w:szCs w:val="28"/>
        </w:rPr>
        <w:t xml:space="preserve"> респондентов (</w:t>
      </w:r>
      <w:r w:rsidR="00F21234" w:rsidRPr="00DD033C">
        <w:rPr>
          <w:sz w:val="28"/>
          <w:szCs w:val="28"/>
        </w:rPr>
        <w:t>35,7</w:t>
      </w:r>
      <w:r w:rsidRPr="00DD033C">
        <w:rPr>
          <w:sz w:val="28"/>
          <w:szCs w:val="28"/>
        </w:rPr>
        <w:t>%)</w:t>
      </w:r>
      <w:r w:rsidR="00DD033C" w:rsidRPr="00DD033C">
        <w:rPr>
          <w:sz w:val="28"/>
          <w:szCs w:val="28"/>
        </w:rPr>
        <w:t xml:space="preserve">, </w:t>
      </w:r>
      <w:r w:rsidR="004F1AF6">
        <w:rPr>
          <w:sz w:val="28"/>
          <w:szCs w:val="28"/>
        </w:rPr>
        <w:t xml:space="preserve">на </w:t>
      </w:r>
      <w:r w:rsidR="004F1AF6" w:rsidRPr="00DD033C">
        <w:rPr>
          <w:sz w:val="28"/>
          <w:szCs w:val="28"/>
        </w:rPr>
        <w:t>рынк</w:t>
      </w:r>
      <w:r w:rsidR="004F1AF6">
        <w:rPr>
          <w:sz w:val="28"/>
          <w:szCs w:val="28"/>
        </w:rPr>
        <w:t>е</w:t>
      </w:r>
      <w:r w:rsidR="004F1AF6" w:rsidRPr="00DD033C">
        <w:rPr>
          <w:sz w:val="28"/>
          <w:szCs w:val="28"/>
        </w:rPr>
        <w:t xml:space="preserve"> медицинских услуг </w:t>
      </w:r>
      <w:r w:rsidR="00DD033C" w:rsidRPr="00DD033C">
        <w:rPr>
          <w:sz w:val="28"/>
          <w:szCs w:val="28"/>
        </w:rPr>
        <w:t>21 респондент (30%)</w:t>
      </w:r>
      <w:r w:rsidR="004F1AF6">
        <w:rPr>
          <w:sz w:val="28"/>
          <w:szCs w:val="28"/>
        </w:rPr>
        <w:t>,</w:t>
      </w:r>
      <w:r w:rsidR="00DD033C" w:rsidRPr="00DD033C">
        <w:rPr>
          <w:sz w:val="28"/>
          <w:szCs w:val="28"/>
        </w:rPr>
        <w:t xml:space="preserve"> на рынке </w:t>
      </w:r>
      <w:r w:rsidRPr="00DD033C">
        <w:rPr>
          <w:sz w:val="28"/>
          <w:szCs w:val="28"/>
        </w:rPr>
        <w:t>услуг психолого-педагогического сопровождения детей с ограниченными возможностями здоровья</w:t>
      </w:r>
      <w:r w:rsidR="004F1AF6">
        <w:rPr>
          <w:sz w:val="28"/>
          <w:szCs w:val="28"/>
        </w:rPr>
        <w:t xml:space="preserve"> 17 респондентов</w:t>
      </w:r>
      <w:r w:rsidR="00DD033C" w:rsidRPr="00DD033C">
        <w:rPr>
          <w:sz w:val="28"/>
          <w:szCs w:val="28"/>
        </w:rPr>
        <w:t xml:space="preserve"> </w:t>
      </w:r>
      <w:r w:rsidR="004F1AF6">
        <w:rPr>
          <w:sz w:val="28"/>
          <w:szCs w:val="28"/>
        </w:rPr>
        <w:t>(</w:t>
      </w:r>
      <w:r w:rsidR="00DD033C" w:rsidRPr="00DD033C">
        <w:rPr>
          <w:sz w:val="28"/>
          <w:szCs w:val="28"/>
        </w:rPr>
        <w:t>24,3%</w:t>
      </w:r>
      <w:r w:rsidR="004F1AF6">
        <w:rPr>
          <w:sz w:val="28"/>
          <w:szCs w:val="28"/>
        </w:rPr>
        <w:t>)</w:t>
      </w:r>
      <w:r w:rsidRPr="00DD033C">
        <w:rPr>
          <w:sz w:val="28"/>
          <w:szCs w:val="28"/>
        </w:rPr>
        <w:t>,</w:t>
      </w:r>
      <w:r w:rsidR="004F1AF6" w:rsidRPr="004F1AF6">
        <w:rPr>
          <w:sz w:val="28"/>
          <w:szCs w:val="28"/>
        </w:rPr>
        <w:t xml:space="preserve"> </w:t>
      </w:r>
      <w:r w:rsidR="004F1AF6">
        <w:rPr>
          <w:sz w:val="28"/>
          <w:szCs w:val="28"/>
        </w:rPr>
        <w:t xml:space="preserve">на </w:t>
      </w:r>
      <w:r w:rsidR="004F1AF6" w:rsidRPr="00DD033C">
        <w:rPr>
          <w:sz w:val="28"/>
          <w:szCs w:val="28"/>
        </w:rPr>
        <w:t>рынк</w:t>
      </w:r>
      <w:r w:rsidR="004F1AF6">
        <w:rPr>
          <w:sz w:val="28"/>
          <w:szCs w:val="28"/>
        </w:rPr>
        <w:t>е</w:t>
      </w:r>
      <w:r w:rsidR="004F1AF6" w:rsidRPr="00DD033C">
        <w:rPr>
          <w:sz w:val="28"/>
          <w:szCs w:val="28"/>
        </w:rPr>
        <w:t xml:space="preserve"> туристских услуг (внутренний туризм)</w:t>
      </w:r>
      <w:r w:rsidRPr="00DD033C">
        <w:rPr>
          <w:sz w:val="28"/>
          <w:szCs w:val="28"/>
        </w:rPr>
        <w:t xml:space="preserve"> </w:t>
      </w:r>
      <w:r w:rsidR="004F1AF6" w:rsidRPr="00DD033C">
        <w:rPr>
          <w:sz w:val="28"/>
          <w:szCs w:val="28"/>
        </w:rPr>
        <w:t>1</w:t>
      </w:r>
      <w:r w:rsidR="004F1AF6">
        <w:rPr>
          <w:sz w:val="28"/>
          <w:szCs w:val="28"/>
        </w:rPr>
        <w:t>6</w:t>
      </w:r>
      <w:r w:rsidR="004F1AF6" w:rsidRPr="00DD033C">
        <w:rPr>
          <w:sz w:val="28"/>
          <w:szCs w:val="28"/>
        </w:rPr>
        <w:t xml:space="preserve"> респондентов </w:t>
      </w:r>
      <w:r w:rsidR="004F1AF6">
        <w:rPr>
          <w:sz w:val="28"/>
          <w:szCs w:val="28"/>
        </w:rPr>
        <w:t>(</w:t>
      </w:r>
      <w:r w:rsidRPr="00DD033C">
        <w:rPr>
          <w:sz w:val="28"/>
          <w:szCs w:val="28"/>
        </w:rPr>
        <w:t>22,</w:t>
      </w:r>
      <w:r w:rsidR="00DD033C" w:rsidRPr="00DD033C">
        <w:rPr>
          <w:sz w:val="28"/>
          <w:szCs w:val="28"/>
        </w:rPr>
        <w:t>9</w:t>
      </w:r>
      <w:r w:rsidRPr="00DD033C">
        <w:rPr>
          <w:sz w:val="28"/>
          <w:szCs w:val="28"/>
        </w:rPr>
        <w:t>%</w:t>
      </w:r>
      <w:r w:rsidR="004F1AF6">
        <w:rPr>
          <w:sz w:val="28"/>
          <w:szCs w:val="28"/>
        </w:rPr>
        <w:t>).</w:t>
      </w:r>
    </w:p>
    <w:p w:rsidR="00DD033C" w:rsidRDefault="00DD033C" w:rsidP="00991E50">
      <w:pPr>
        <w:pStyle w:val="ad"/>
        <w:tabs>
          <w:tab w:val="left" w:pos="-142"/>
        </w:tabs>
        <w:spacing w:before="0" w:beforeAutospacing="0" w:after="0" w:afterAutospacing="0"/>
        <w:ind w:firstLine="567"/>
        <w:jc w:val="both"/>
        <w:rPr>
          <w:sz w:val="28"/>
          <w:szCs w:val="28"/>
        </w:rPr>
      </w:pPr>
      <w:r w:rsidRPr="00DD033C">
        <w:rPr>
          <w:sz w:val="28"/>
          <w:szCs w:val="28"/>
        </w:rPr>
        <w:t xml:space="preserve">Из </w:t>
      </w:r>
      <w:r w:rsidRPr="00DD033C">
        <w:rPr>
          <w:rFonts w:eastAsia="Calibri"/>
          <w:bCs/>
          <w:sz w:val="28"/>
          <w:szCs w:val="28"/>
          <w:lang w:eastAsia="en-US"/>
        </w:rPr>
        <w:t>1324 принявших участие в опросе населения 30</w:t>
      </w:r>
      <w:r w:rsidRPr="00DD033C">
        <w:rPr>
          <w:sz w:val="28"/>
          <w:szCs w:val="28"/>
        </w:rPr>
        <w:t xml:space="preserve"> респондентов – домохозяйки (домохозяйны),</w:t>
      </w:r>
      <w:r w:rsidRPr="00DD033C">
        <w:rPr>
          <w:rFonts w:eastAsia="Calibri"/>
          <w:bCs/>
          <w:sz w:val="28"/>
          <w:szCs w:val="28"/>
          <w:lang w:eastAsia="en-US"/>
        </w:rPr>
        <w:t xml:space="preserve"> о</w:t>
      </w:r>
      <w:r w:rsidRPr="00DD033C">
        <w:rPr>
          <w:sz w:val="28"/>
          <w:szCs w:val="28"/>
        </w:rPr>
        <w:t>характеризовали качество оказываемых услуг на рынках услуг следующим образом:</w:t>
      </w:r>
      <w:r w:rsidR="00800E2B">
        <w:rPr>
          <w:sz w:val="28"/>
          <w:szCs w:val="28"/>
        </w:rPr>
        <w:t xml:space="preserve"> и</w:t>
      </w:r>
      <w:r w:rsidRPr="00180348">
        <w:rPr>
          <w:sz w:val="28"/>
          <w:szCs w:val="28"/>
        </w:rPr>
        <w:t xml:space="preserve">з числа опрошенных домохозяек (домохозяинов), полностью положительно охарактеризовали качество товаров и услуг на рынке </w:t>
      </w:r>
      <w:r w:rsidR="00180348" w:rsidRPr="00180348">
        <w:rPr>
          <w:sz w:val="28"/>
          <w:szCs w:val="28"/>
        </w:rPr>
        <w:t>розничной торговли (магазины, рынки, ярмарки)</w:t>
      </w:r>
      <w:r w:rsidRPr="00180348">
        <w:rPr>
          <w:sz w:val="28"/>
          <w:szCs w:val="28"/>
        </w:rPr>
        <w:t>, рынк</w:t>
      </w:r>
      <w:r w:rsidR="00180348" w:rsidRPr="00180348">
        <w:rPr>
          <w:sz w:val="28"/>
          <w:szCs w:val="28"/>
        </w:rPr>
        <w:t>е</w:t>
      </w:r>
      <w:r w:rsidRPr="00180348">
        <w:rPr>
          <w:sz w:val="28"/>
          <w:szCs w:val="28"/>
        </w:rPr>
        <w:t xml:space="preserve"> плодово-ягодной продукции</w:t>
      </w:r>
      <w:r w:rsidR="00180348" w:rsidRPr="00180348">
        <w:rPr>
          <w:sz w:val="28"/>
          <w:szCs w:val="28"/>
        </w:rPr>
        <w:t>,</w:t>
      </w:r>
      <w:r w:rsidRPr="00180348">
        <w:rPr>
          <w:sz w:val="28"/>
          <w:szCs w:val="28"/>
        </w:rPr>
        <w:t xml:space="preserve"> рынке молока и молочной продукции</w:t>
      </w:r>
      <w:r w:rsidR="00180348" w:rsidRPr="00180348">
        <w:rPr>
          <w:sz w:val="28"/>
          <w:szCs w:val="28"/>
        </w:rPr>
        <w:t>, рынке мясной продукции и рынке товаров промышленного назначения.</w:t>
      </w:r>
      <w:r w:rsidRPr="00180348">
        <w:rPr>
          <w:sz w:val="28"/>
          <w:szCs w:val="28"/>
        </w:rPr>
        <w:t xml:space="preserve"> Всем </w:t>
      </w:r>
      <w:r w:rsidRPr="00180348">
        <w:rPr>
          <w:sz w:val="28"/>
          <w:szCs w:val="28"/>
        </w:rPr>
        <w:lastRenderedPageBreak/>
        <w:t xml:space="preserve">остальным анализируемым рынкам услуг, </w:t>
      </w:r>
      <w:r w:rsidR="00180348" w:rsidRPr="00180348">
        <w:rPr>
          <w:sz w:val="28"/>
          <w:szCs w:val="28"/>
        </w:rPr>
        <w:t xml:space="preserve">домохозяйки (домохозяины) </w:t>
      </w:r>
      <w:r w:rsidRPr="00180348">
        <w:rPr>
          <w:sz w:val="28"/>
          <w:szCs w:val="28"/>
        </w:rPr>
        <w:t>дали высокую оценку характеристикам товаров и услуг</w:t>
      </w:r>
      <w:r w:rsidR="00180348" w:rsidRPr="00180348">
        <w:rPr>
          <w:sz w:val="28"/>
          <w:szCs w:val="28"/>
        </w:rPr>
        <w:t xml:space="preserve"> – более 80%, кроме рынка услуг детского отдыха и оздоровления </w:t>
      </w:r>
      <w:r w:rsidR="00800E2B" w:rsidRPr="00180348">
        <w:rPr>
          <w:sz w:val="28"/>
          <w:szCs w:val="28"/>
        </w:rPr>
        <w:t>и рынке услуг психолого-педагогического сопровождения детей с ограниченными возможностями здоровья</w:t>
      </w:r>
      <w:r w:rsidR="00800E2B">
        <w:rPr>
          <w:sz w:val="28"/>
          <w:szCs w:val="28"/>
        </w:rPr>
        <w:t>. За это проголосовали</w:t>
      </w:r>
      <w:r w:rsidR="003E46B0">
        <w:rPr>
          <w:sz w:val="28"/>
          <w:szCs w:val="28"/>
        </w:rPr>
        <w:t xml:space="preserve"> </w:t>
      </w:r>
      <w:r w:rsidR="00180348" w:rsidRPr="00180348">
        <w:rPr>
          <w:sz w:val="28"/>
          <w:szCs w:val="28"/>
        </w:rPr>
        <w:t>70% опрошенных или 21 респондент</w:t>
      </w:r>
      <w:r w:rsidR="00800E2B">
        <w:rPr>
          <w:sz w:val="28"/>
          <w:szCs w:val="28"/>
        </w:rPr>
        <w:t xml:space="preserve"> и</w:t>
      </w:r>
      <w:r w:rsidR="00180348" w:rsidRPr="00180348">
        <w:rPr>
          <w:sz w:val="28"/>
          <w:szCs w:val="28"/>
        </w:rPr>
        <w:t xml:space="preserve"> 60%, или 18 респондентов из 30 опрошенных домохозяек (домохозяинов)</w:t>
      </w:r>
      <w:r w:rsidR="00800E2B">
        <w:rPr>
          <w:sz w:val="28"/>
          <w:szCs w:val="28"/>
        </w:rPr>
        <w:t xml:space="preserve"> соответственно.</w:t>
      </w:r>
    </w:p>
    <w:p w:rsidR="00DD033C" w:rsidRDefault="00DD033C" w:rsidP="00991E50">
      <w:pPr>
        <w:pStyle w:val="ad"/>
        <w:spacing w:before="0" w:beforeAutospacing="0" w:after="0" w:afterAutospacing="0"/>
        <w:ind w:right="-5" w:firstLine="567"/>
        <w:jc w:val="both"/>
        <w:rPr>
          <w:sz w:val="28"/>
          <w:szCs w:val="28"/>
        </w:rPr>
      </w:pPr>
    </w:p>
    <w:p w:rsidR="004A4100" w:rsidRPr="009E7CF2" w:rsidRDefault="004A410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9E7CF2">
        <w:rPr>
          <w:rFonts w:ascii="Times New Roman" w:hAnsi="Times New Roman" w:cs="Times New Roman"/>
          <w:sz w:val="28"/>
          <w:szCs w:val="28"/>
        </w:rPr>
        <w:t>Опрошенные респонденты оценили количество организаций, предоставляющих товары и услуги в разрезе рынков услуг, следующим образом:</w:t>
      </w:r>
    </w:p>
    <w:tbl>
      <w:tblPr>
        <w:tblW w:w="9655" w:type="dxa"/>
        <w:tblInd w:w="93" w:type="dxa"/>
        <w:tblLayout w:type="fixed"/>
        <w:tblLook w:val="04A0" w:firstRow="1" w:lastRow="0" w:firstColumn="1" w:lastColumn="0" w:noHBand="0" w:noVBand="1"/>
      </w:tblPr>
      <w:tblGrid>
        <w:gridCol w:w="4410"/>
        <w:gridCol w:w="709"/>
        <w:gridCol w:w="709"/>
        <w:gridCol w:w="708"/>
        <w:gridCol w:w="709"/>
        <w:gridCol w:w="567"/>
        <w:gridCol w:w="580"/>
        <w:gridCol w:w="554"/>
        <w:gridCol w:w="709"/>
      </w:tblGrid>
      <w:tr w:rsidR="007252DD" w:rsidRPr="009E7CF2" w:rsidTr="009E7CF2">
        <w:trPr>
          <w:trHeight w:val="753"/>
        </w:trPr>
        <w:tc>
          <w:tcPr>
            <w:tcW w:w="4410" w:type="dxa"/>
            <w:vMerge w:val="restart"/>
            <w:tcBorders>
              <w:top w:val="single" w:sz="4" w:space="0" w:color="auto"/>
              <w:left w:val="single" w:sz="4" w:space="0" w:color="auto"/>
              <w:right w:val="single" w:sz="4" w:space="0" w:color="auto"/>
            </w:tcBorders>
            <w:shd w:val="clear" w:color="auto" w:fill="auto"/>
            <w:vAlign w:val="center"/>
            <w:hideMark/>
          </w:tcPr>
          <w:p w:rsidR="007252DD" w:rsidRPr="009E7CF2" w:rsidRDefault="007252DD"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Наименование рынка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7252DD" w:rsidRPr="009E7CF2" w:rsidRDefault="007252DD"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Избыточно (много)</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252DD" w:rsidRPr="009E7CF2" w:rsidRDefault="007252DD"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Достаточно</w:t>
            </w:r>
          </w:p>
        </w:tc>
        <w:tc>
          <w:tcPr>
            <w:tcW w:w="1147" w:type="dxa"/>
            <w:gridSpan w:val="2"/>
            <w:tcBorders>
              <w:top w:val="single" w:sz="4" w:space="0" w:color="auto"/>
              <w:left w:val="nil"/>
              <w:bottom w:val="single" w:sz="4" w:space="0" w:color="auto"/>
              <w:right w:val="single" w:sz="4" w:space="0" w:color="auto"/>
            </w:tcBorders>
            <w:shd w:val="clear" w:color="auto" w:fill="auto"/>
            <w:vAlign w:val="center"/>
            <w:hideMark/>
          </w:tcPr>
          <w:p w:rsidR="007252DD" w:rsidRPr="009E7CF2" w:rsidRDefault="007252DD"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Мало</w:t>
            </w:r>
          </w:p>
        </w:tc>
        <w:tc>
          <w:tcPr>
            <w:tcW w:w="1263" w:type="dxa"/>
            <w:gridSpan w:val="2"/>
            <w:tcBorders>
              <w:top w:val="single" w:sz="4" w:space="0" w:color="auto"/>
              <w:left w:val="nil"/>
              <w:bottom w:val="single" w:sz="4" w:space="0" w:color="auto"/>
              <w:right w:val="single" w:sz="4" w:space="0" w:color="auto"/>
            </w:tcBorders>
            <w:shd w:val="clear" w:color="auto" w:fill="auto"/>
            <w:vAlign w:val="center"/>
            <w:hideMark/>
          </w:tcPr>
          <w:p w:rsidR="007252DD" w:rsidRPr="009E7CF2" w:rsidRDefault="007252DD"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Нет совсем</w:t>
            </w:r>
          </w:p>
        </w:tc>
      </w:tr>
      <w:tr w:rsidR="007F4835" w:rsidRPr="009E7CF2" w:rsidTr="009E7CF2">
        <w:trPr>
          <w:trHeight w:val="181"/>
        </w:trPr>
        <w:tc>
          <w:tcPr>
            <w:tcW w:w="4410" w:type="dxa"/>
            <w:vMerge/>
            <w:tcBorders>
              <w:left w:val="single" w:sz="4" w:space="0" w:color="auto"/>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Чел.</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w:t>
            </w:r>
          </w:p>
        </w:tc>
        <w:tc>
          <w:tcPr>
            <w:tcW w:w="708"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Чел.</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Чел.</w:t>
            </w:r>
          </w:p>
        </w:tc>
        <w:tc>
          <w:tcPr>
            <w:tcW w:w="580"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w:t>
            </w:r>
          </w:p>
        </w:tc>
        <w:tc>
          <w:tcPr>
            <w:tcW w:w="554"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Чел.</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дошкольного образования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699</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52,8</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580</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43,8</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38</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2,9</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7</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0,5</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детского отдыха и оздоровления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723</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54,6</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416</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31,4</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154</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11,6</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31</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2,3</w:t>
            </w:r>
          </w:p>
        </w:tc>
      </w:tr>
      <w:tr w:rsidR="007F4835" w:rsidRPr="009E7CF2" w:rsidTr="009E7CF2">
        <w:trPr>
          <w:trHeight w:val="6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дополнительного образования (кружки, секции, центры развивающего обучения и 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722</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54,5</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509</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38,4</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89</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6,7</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0,3</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медицинских услуг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697</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52,6</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453</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34,2</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160</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12,1</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14</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1,1</w:t>
            </w:r>
          </w:p>
        </w:tc>
      </w:tr>
      <w:tr w:rsidR="007F4835" w:rsidRPr="009E7CF2" w:rsidTr="009E7CF2">
        <w:trPr>
          <w:trHeight w:val="6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психолого-педагогического сопровождения детей с ограниченными возможностями здоровья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724</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54,7</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387</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29,2</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119</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9,0</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94</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7,1</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в сфере культуры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745</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56,3</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487</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36,8</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86</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6,5</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0,5</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в сфере жилищно-коммунального хозяйства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729</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55,1</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500</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37,8</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89</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6,7</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0,5</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розничной торговли (магазины, рынки, ярмарки)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793</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59,9</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516</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39,0</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12</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0,9</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0,2</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перевозок пассажиров наземным транспортом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724</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54,7</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449</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33,9</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131</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9,9</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20</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1,5</w:t>
            </w:r>
          </w:p>
        </w:tc>
      </w:tr>
      <w:tr w:rsidR="007F4835" w:rsidRPr="009E7CF2"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связи (интернет, сотовая связь и 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757</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57,2</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500</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37,8</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64</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4,8</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0,2</w:t>
            </w:r>
          </w:p>
        </w:tc>
      </w:tr>
      <w:tr w:rsidR="007F4835" w:rsidRPr="009E7CF2" w:rsidTr="009E7CF2">
        <w:trPr>
          <w:trHeight w:val="96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Рынок услуг социального обслуживания населения (по уходу за гражданами пожилого возраста и инвалидами в стационарных учреждениях)</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hAnsi="Times New Roman"/>
                <w:color w:val="000000"/>
                <w:sz w:val="24"/>
                <w:szCs w:val="24"/>
              </w:rPr>
            </w:pPr>
            <w:r w:rsidRPr="009E7CF2">
              <w:rPr>
                <w:rFonts w:ascii="Times New Roman" w:hAnsi="Times New Roman"/>
                <w:color w:val="000000"/>
                <w:sz w:val="24"/>
                <w:szCs w:val="24"/>
              </w:rPr>
              <w:t>726</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54,8</w:t>
            </w:r>
          </w:p>
        </w:tc>
        <w:tc>
          <w:tcPr>
            <w:tcW w:w="708"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512</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38,7</w:t>
            </w:r>
          </w:p>
        </w:tc>
        <w:tc>
          <w:tcPr>
            <w:tcW w:w="567"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82</w:t>
            </w:r>
          </w:p>
        </w:tc>
        <w:tc>
          <w:tcPr>
            <w:tcW w:w="580"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6,2</w:t>
            </w:r>
          </w:p>
        </w:tc>
        <w:tc>
          <w:tcPr>
            <w:tcW w:w="554" w:type="dxa"/>
            <w:tcBorders>
              <w:top w:val="nil"/>
              <w:left w:val="nil"/>
              <w:bottom w:val="single" w:sz="4" w:space="0" w:color="auto"/>
              <w:right w:val="single" w:sz="4" w:space="0" w:color="auto"/>
            </w:tcBorders>
            <w:shd w:val="clear" w:color="auto" w:fill="auto"/>
            <w:vAlign w:val="center"/>
            <w:hideMark/>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vAlign w:val="center"/>
          </w:tcPr>
          <w:p w:rsidR="007F4835" w:rsidRPr="009E7CF2"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9E7CF2">
              <w:rPr>
                <w:rFonts w:ascii="Times New Roman" w:eastAsia="Times New Roman" w:hAnsi="Times New Roman"/>
                <w:color w:val="000000"/>
                <w:sz w:val="24"/>
                <w:szCs w:val="24"/>
                <w:lang w:eastAsia="ru-RU"/>
              </w:rPr>
              <w:t>0,3</w:t>
            </w:r>
          </w:p>
        </w:tc>
      </w:tr>
      <w:tr w:rsidR="007F4835" w:rsidRPr="007F4835" w:rsidTr="009E7CF2">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овощей и плодово-ягодной продукции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762</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57,6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534</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40,3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27</w:t>
            </w:r>
          </w:p>
        </w:tc>
        <w:tc>
          <w:tcPr>
            <w:tcW w:w="580"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2,0</w:t>
            </w:r>
          </w:p>
        </w:tc>
        <w:tc>
          <w:tcPr>
            <w:tcW w:w="554"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0,1</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молока и молочной продукции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751</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56,7</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550</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41,5</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22</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1,7</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0,1</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мясной продукции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759</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57,3</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527</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39,8</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34</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2,6</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0,3</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лекарственных препаратов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788</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59,5</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487</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36,8</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44</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3,3</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0,4</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товаров промышленного назначения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774</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58,5</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493</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37,2</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3,6</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9</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0,7</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электрических машин и электрооборудования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753</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56,9</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489</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36,9</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61</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4,6</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21</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1,6</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сельскохозяйственной техники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720</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54,4</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454</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34,3</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86</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6,5</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64</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строительных материалов (композитные материалы и 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763</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57,6</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484</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36,6</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66</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5,0</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11</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0,8</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lastRenderedPageBreak/>
              <w:t>Рынок текстильной и швейной продукции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758</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57,3</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474</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35,8</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64</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28</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2,1</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туристских услуг (Внутренний туризм)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701</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52,9</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375</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28,3</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158</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11,9</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90</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6,8</w:t>
            </w:r>
          </w:p>
        </w:tc>
      </w:tr>
      <w:tr w:rsidR="007F4835" w:rsidRPr="007F4835" w:rsidTr="009E7CF2">
        <w:trPr>
          <w:trHeight w:val="31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санаторно-курортных услуг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701</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52,9</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319</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24,1</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132</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10,0</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172</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13,0</w:t>
            </w:r>
          </w:p>
        </w:tc>
      </w:tr>
      <w:tr w:rsidR="007F4835" w:rsidRPr="007F4835" w:rsidTr="009E7CF2">
        <w:trPr>
          <w:trHeight w:val="63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Рынок бытовых услуг (парикмахерские, по ремонту бытовой техники, пошиву и ремонту одежды и 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hAnsi="Times New Roman"/>
                <w:color w:val="000000"/>
                <w:sz w:val="24"/>
                <w:szCs w:val="24"/>
              </w:rPr>
            </w:pPr>
            <w:r w:rsidRPr="007F4835">
              <w:rPr>
                <w:rFonts w:ascii="Times New Roman" w:hAnsi="Times New Roman"/>
                <w:color w:val="000000"/>
                <w:sz w:val="24"/>
                <w:szCs w:val="24"/>
              </w:rPr>
              <w:t>763</w:t>
            </w:r>
          </w:p>
        </w:tc>
        <w:tc>
          <w:tcPr>
            <w:tcW w:w="709" w:type="dxa"/>
            <w:tcBorders>
              <w:top w:val="single" w:sz="4" w:space="0" w:color="auto"/>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57,6</w:t>
            </w:r>
          </w:p>
        </w:tc>
        <w:tc>
          <w:tcPr>
            <w:tcW w:w="708"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482</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36,4</w:t>
            </w:r>
          </w:p>
        </w:tc>
        <w:tc>
          <w:tcPr>
            <w:tcW w:w="567"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64</w:t>
            </w:r>
          </w:p>
        </w:tc>
        <w:tc>
          <w:tcPr>
            <w:tcW w:w="580"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4,8</w:t>
            </w:r>
          </w:p>
        </w:tc>
        <w:tc>
          <w:tcPr>
            <w:tcW w:w="554" w:type="dxa"/>
            <w:tcBorders>
              <w:top w:val="nil"/>
              <w:left w:val="nil"/>
              <w:bottom w:val="single" w:sz="4" w:space="0" w:color="auto"/>
              <w:right w:val="single" w:sz="4" w:space="0" w:color="auto"/>
            </w:tcBorders>
            <w:shd w:val="clear" w:color="auto" w:fill="auto"/>
            <w:vAlign w:val="center"/>
            <w:hideMark/>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15</w:t>
            </w:r>
          </w:p>
        </w:tc>
        <w:tc>
          <w:tcPr>
            <w:tcW w:w="709" w:type="dxa"/>
            <w:tcBorders>
              <w:top w:val="nil"/>
              <w:left w:val="nil"/>
              <w:bottom w:val="single" w:sz="4" w:space="0" w:color="auto"/>
              <w:right w:val="single" w:sz="4" w:space="0" w:color="auto"/>
            </w:tcBorders>
            <w:shd w:val="clear" w:color="auto" w:fill="auto"/>
            <w:vAlign w:val="center"/>
          </w:tcPr>
          <w:p w:rsidR="007F4835" w:rsidRPr="007F4835" w:rsidRDefault="007F4835" w:rsidP="00991E50">
            <w:pPr>
              <w:spacing w:after="0" w:line="240" w:lineRule="auto"/>
              <w:ind w:left="-57" w:right="-57"/>
              <w:jc w:val="center"/>
              <w:rPr>
                <w:rFonts w:ascii="Times New Roman" w:eastAsia="Times New Roman" w:hAnsi="Times New Roman"/>
                <w:color w:val="000000"/>
                <w:sz w:val="24"/>
                <w:szCs w:val="24"/>
                <w:lang w:eastAsia="ru-RU"/>
              </w:rPr>
            </w:pPr>
            <w:r w:rsidRPr="007F4835">
              <w:rPr>
                <w:rFonts w:ascii="Times New Roman" w:eastAsia="Times New Roman" w:hAnsi="Times New Roman"/>
                <w:color w:val="000000"/>
                <w:sz w:val="24"/>
                <w:szCs w:val="24"/>
                <w:lang w:eastAsia="ru-RU"/>
              </w:rPr>
              <w:t>1,1</w:t>
            </w:r>
          </w:p>
        </w:tc>
      </w:tr>
    </w:tbl>
    <w:p w:rsidR="004A4100" w:rsidRPr="00BF6CBD" w:rsidRDefault="004A4100" w:rsidP="00991E50">
      <w:pPr>
        <w:pStyle w:val="ad"/>
        <w:spacing w:before="0" w:beforeAutospacing="0" w:after="0" w:afterAutospacing="0"/>
        <w:ind w:right="-5" w:firstLine="567"/>
        <w:jc w:val="both"/>
        <w:rPr>
          <w:sz w:val="28"/>
          <w:szCs w:val="28"/>
        </w:rPr>
      </w:pPr>
      <w:r w:rsidRPr="00BF6CBD">
        <w:rPr>
          <w:sz w:val="28"/>
          <w:szCs w:val="28"/>
        </w:rPr>
        <w:t xml:space="preserve">По результатам проведенного опроса, на территории муниципального образования Ленинградский район, </w:t>
      </w:r>
      <w:r w:rsidR="006B1854" w:rsidRPr="00BF6CBD">
        <w:rPr>
          <w:sz w:val="28"/>
          <w:szCs w:val="28"/>
        </w:rPr>
        <w:t xml:space="preserve">более 50% опрошенных считают количество организаций, предоставляющих товары и услуги населению </w:t>
      </w:r>
      <w:r w:rsidRPr="00BF6CBD">
        <w:rPr>
          <w:sz w:val="28"/>
          <w:szCs w:val="28"/>
        </w:rPr>
        <w:t>избыточно (</w:t>
      </w:r>
      <w:r w:rsidR="006B1854" w:rsidRPr="00BF6CBD">
        <w:rPr>
          <w:sz w:val="28"/>
          <w:szCs w:val="28"/>
        </w:rPr>
        <w:t>мн</w:t>
      </w:r>
      <w:r w:rsidRPr="00BF6CBD">
        <w:rPr>
          <w:sz w:val="28"/>
          <w:szCs w:val="28"/>
        </w:rPr>
        <w:t>ого).</w:t>
      </w:r>
    </w:p>
    <w:p w:rsidR="006B1854" w:rsidRPr="00BF6CBD" w:rsidRDefault="006B1854" w:rsidP="00991E50">
      <w:pPr>
        <w:pStyle w:val="ad"/>
        <w:spacing w:before="0" w:beforeAutospacing="0" w:after="0" w:afterAutospacing="0"/>
        <w:ind w:right="-5" w:firstLine="567"/>
        <w:jc w:val="both"/>
        <w:rPr>
          <w:sz w:val="28"/>
          <w:szCs w:val="28"/>
        </w:rPr>
      </w:pPr>
      <w:r w:rsidRPr="00BF6CBD">
        <w:rPr>
          <w:sz w:val="28"/>
          <w:szCs w:val="28"/>
        </w:rPr>
        <w:t>Проанализировав мнение респондентов, относящихс</w:t>
      </w:r>
      <w:r w:rsidR="00A933C6" w:rsidRPr="00BF6CBD">
        <w:rPr>
          <w:sz w:val="28"/>
          <w:szCs w:val="28"/>
        </w:rPr>
        <w:t>я к различным социальным статуса</w:t>
      </w:r>
      <w:r w:rsidRPr="00BF6CBD">
        <w:rPr>
          <w:sz w:val="28"/>
          <w:szCs w:val="28"/>
        </w:rPr>
        <w:t>м</w:t>
      </w:r>
      <w:r w:rsidR="00BE1FE9">
        <w:rPr>
          <w:sz w:val="28"/>
          <w:szCs w:val="28"/>
        </w:rPr>
        <w:t xml:space="preserve"> населения</w:t>
      </w:r>
      <w:r w:rsidRPr="00BF6CBD">
        <w:rPr>
          <w:sz w:val="28"/>
          <w:szCs w:val="28"/>
        </w:rPr>
        <w:t xml:space="preserve">, </w:t>
      </w:r>
      <w:r w:rsidR="00A933C6" w:rsidRPr="00BF6CBD">
        <w:rPr>
          <w:sz w:val="28"/>
          <w:szCs w:val="28"/>
        </w:rPr>
        <w:t>о количестве организаций рассудили следующим образом:</w:t>
      </w:r>
    </w:p>
    <w:p w:rsidR="00800E2B" w:rsidRDefault="00A933C6" w:rsidP="00991E50">
      <w:pPr>
        <w:pStyle w:val="ad"/>
        <w:spacing w:before="0" w:beforeAutospacing="0" w:after="0" w:afterAutospacing="0"/>
        <w:ind w:right="-5" w:firstLine="567"/>
        <w:jc w:val="both"/>
        <w:rPr>
          <w:sz w:val="28"/>
          <w:szCs w:val="28"/>
        </w:rPr>
      </w:pPr>
      <w:r w:rsidRPr="00BF6CBD">
        <w:rPr>
          <w:sz w:val="28"/>
          <w:szCs w:val="28"/>
        </w:rPr>
        <w:t>По мнению работающего населения района, принявшего участие в опросе</w:t>
      </w:r>
      <w:r w:rsidR="004F1AF6">
        <w:rPr>
          <w:sz w:val="28"/>
          <w:szCs w:val="28"/>
        </w:rPr>
        <w:t>,</w:t>
      </w:r>
      <w:r w:rsidRPr="00BF6CBD">
        <w:rPr>
          <w:sz w:val="28"/>
          <w:szCs w:val="28"/>
        </w:rPr>
        <w:t xml:space="preserve"> избыточное количество организаций присутствует на всех предложенных к анализу рынках</w:t>
      </w:r>
      <w:r w:rsidR="00BF6CBD" w:rsidRPr="00BF6CBD">
        <w:rPr>
          <w:sz w:val="28"/>
          <w:szCs w:val="28"/>
        </w:rPr>
        <w:t xml:space="preserve"> </w:t>
      </w:r>
      <w:r w:rsidR="004F1AF6">
        <w:rPr>
          <w:sz w:val="28"/>
          <w:szCs w:val="28"/>
        </w:rPr>
        <w:t xml:space="preserve">(мнение </w:t>
      </w:r>
      <w:r w:rsidR="00BF6CBD" w:rsidRPr="00BF6CBD">
        <w:rPr>
          <w:sz w:val="28"/>
          <w:szCs w:val="28"/>
        </w:rPr>
        <w:t>более 55% опрошенных</w:t>
      </w:r>
      <w:r w:rsidR="004F1AF6">
        <w:rPr>
          <w:sz w:val="28"/>
          <w:szCs w:val="28"/>
        </w:rPr>
        <w:t>)</w:t>
      </w:r>
      <w:r w:rsidR="00BF6CBD" w:rsidRPr="00BF6CBD">
        <w:rPr>
          <w:sz w:val="28"/>
          <w:szCs w:val="28"/>
        </w:rPr>
        <w:t xml:space="preserve">. </w:t>
      </w:r>
    </w:p>
    <w:p w:rsidR="00BF6CBD" w:rsidRPr="00BF6CBD" w:rsidRDefault="00800E2B" w:rsidP="00991E50">
      <w:pPr>
        <w:pStyle w:val="ad"/>
        <w:spacing w:before="0" w:beforeAutospacing="0" w:after="0" w:afterAutospacing="0"/>
        <w:ind w:right="-5" w:firstLine="567"/>
        <w:jc w:val="both"/>
        <w:rPr>
          <w:sz w:val="28"/>
          <w:szCs w:val="28"/>
        </w:rPr>
      </w:pPr>
      <w:r>
        <w:rPr>
          <w:sz w:val="28"/>
          <w:szCs w:val="28"/>
        </w:rPr>
        <w:t xml:space="preserve">Также большинство </w:t>
      </w:r>
      <w:r w:rsidR="00BF6CBD" w:rsidRPr="00BF6CBD">
        <w:rPr>
          <w:sz w:val="28"/>
          <w:szCs w:val="28"/>
        </w:rPr>
        <w:t>опрошенных</w:t>
      </w:r>
      <w:r w:rsidR="00601FBD">
        <w:rPr>
          <w:sz w:val="28"/>
          <w:szCs w:val="28"/>
        </w:rPr>
        <w:t>,</w:t>
      </w:r>
      <w:r w:rsidR="00BF6CBD" w:rsidRPr="00BF6CBD">
        <w:rPr>
          <w:sz w:val="28"/>
          <w:szCs w:val="28"/>
        </w:rPr>
        <w:t xml:space="preserve"> из числа студентов считают, что на </w:t>
      </w:r>
      <w:r w:rsidR="006D3BEB">
        <w:rPr>
          <w:sz w:val="28"/>
          <w:szCs w:val="28"/>
        </w:rPr>
        <w:t xml:space="preserve">анализируемых </w:t>
      </w:r>
      <w:r w:rsidR="00BF6CBD" w:rsidRPr="00BF6CBD">
        <w:rPr>
          <w:sz w:val="28"/>
          <w:szCs w:val="28"/>
        </w:rPr>
        <w:t>рынках услуг муниципального образования</w:t>
      </w:r>
      <w:r w:rsidR="006D3BEB">
        <w:rPr>
          <w:sz w:val="28"/>
          <w:szCs w:val="28"/>
        </w:rPr>
        <w:t xml:space="preserve"> присутствует</w:t>
      </w:r>
      <w:r w:rsidR="00BF6CBD" w:rsidRPr="00BF6CBD">
        <w:rPr>
          <w:sz w:val="28"/>
          <w:szCs w:val="28"/>
        </w:rPr>
        <w:t xml:space="preserve"> избыточное </w:t>
      </w:r>
      <w:r w:rsidR="006D3BEB">
        <w:rPr>
          <w:sz w:val="28"/>
          <w:szCs w:val="28"/>
        </w:rPr>
        <w:t>либо достаточное</w:t>
      </w:r>
      <w:r w:rsidR="006D3BEB" w:rsidRPr="00BF6CBD">
        <w:rPr>
          <w:sz w:val="28"/>
          <w:szCs w:val="28"/>
        </w:rPr>
        <w:t xml:space="preserve"> </w:t>
      </w:r>
      <w:r w:rsidR="00BF6CBD" w:rsidRPr="00BF6CBD">
        <w:rPr>
          <w:sz w:val="28"/>
          <w:szCs w:val="28"/>
        </w:rPr>
        <w:t>количество предприятий.</w:t>
      </w:r>
    </w:p>
    <w:p w:rsidR="00A933C6" w:rsidRPr="00BF6CBD" w:rsidRDefault="00601FBD" w:rsidP="00991E50">
      <w:pPr>
        <w:pStyle w:val="ad"/>
        <w:spacing w:before="0" w:beforeAutospacing="0" w:after="0" w:afterAutospacing="0"/>
        <w:ind w:right="-5" w:firstLine="567"/>
        <w:jc w:val="both"/>
        <w:rPr>
          <w:sz w:val="28"/>
          <w:szCs w:val="28"/>
        </w:rPr>
      </w:pPr>
      <w:r>
        <w:rPr>
          <w:sz w:val="28"/>
          <w:szCs w:val="28"/>
        </w:rPr>
        <w:t xml:space="preserve">По мнению домохозяек, </w:t>
      </w:r>
      <w:r w:rsidR="006D3BEB">
        <w:rPr>
          <w:sz w:val="28"/>
          <w:szCs w:val="28"/>
        </w:rPr>
        <w:t xml:space="preserve">на всех анализируемых рынках, присутствует достаточное количество </w:t>
      </w:r>
      <w:r>
        <w:rPr>
          <w:sz w:val="28"/>
          <w:szCs w:val="28"/>
        </w:rPr>
        <w:t>организаций</w:t>
      </w:r>
      <w:r w:rsidR="006D3BEB">
        <w:rPr>
          <w:sz w:val="28"/>
          <w:szCs w:val="28"/>
        </w:rPr>
        <w:t xml:space="preserve"> (более 50% респондентов)</w:t>
      </w:r>
      <w:r>
        <w:rPr>
          <w:sz w:val="28"/>
          <w:szCs w:val="28"/>
        </w:rPr>
        <w:t>, за исключением рынков санаторно-курортных услуг</w:t>
      </w:r>
      <w:r w:rsidR="006D3BEB">
        <w:rPr>
          <w:sz w:val="28"/>
          <w:szCs w:val="28"/>
        </w:rPr>
        <w:t xml:space="preserve"> и</w:t>
      </w:r>
      <w:r>
        <w:rPr>
          <w:sz w:val="28"/>
          <w:szCs w:val="28"/>
        </w:rPr>
        <w:t xml:space="preserve"> рынка услуг психолого-педагогического сопровождения детей с ограниченными возможностями здоровья. По мнению респондентов, на </w:t>
      </w:r>
      <w:r w:rsidR="006D3BEB">
        <w:rPr>
          <w:sz w:val="28"/>
          <w:szCs w:val="28"/>
        </w:rPr>
        <w:t xml:space="preserve">этих </w:t>
      </w:r>
      <w:r>
        <w:rPr>
          <w:sz w:val="28"/>
          <w:szCs w:val="28"/>
        </w:rPr>
        <w:t>рынках услуг количество организаций очень мало, либо нет совсем.</w:t>
      </w:r>
      <w:r w:rsidR="006D3BEB">
        <w:rPr>
          <w:sz w:val="28"/>
          <w:szCs w:val="28"/>
        </w:rPr>
        <w:t xml:space="preserve"> За это проголосовало более 53% и более 46% соответственно.</w:t>
      </w:r>
    </w:p>
    <w:p w:rsidR="00A933C6" w:rsidRDefault="00BF6CBD" w:rsidP="00991E50">
      <w:pPr>
        <w:pStyle w:val="ad"/>
        <w:spacing w:before="0" w:beforeAutospacing="0" w:after="0" w:afterAutospacing="0"/>
        <w:ind w:right="-5" w:firstLine="567"/>
        <w:jc w:val="both"/>
        <w:rPr>
          <w:sz w:val="28"/>
          <w:szCs w:val="28"/>
          <w:highlight w:val="yellow"/>
        </w:rPr>
      </w:pPr>
      <w:r w:rsidRPr="00507924">
        <w:rPr>
          <w:sz w:val="28"/>
          <w:szCs w:val="28"/>
        </w:rPr>
        <w:t xml:space="preserve">По </w:t>
      </w:r>
      <w:r w:rsidR="00601FBD" w:rsidRPr="00507924">
        <w:rPr>
          <w:sz w:val="28"/>
          <w:szCs w:val="28"/>
        </w:rPr>
        <w:t>мнению неработающего населения, принявшего участие в опросе</w:t>
      </w:r>
      <w:r w:rsidR="00DF23AF">
        <w:rPr>
          <w:sz w:val="28"/>
          <w:szCs w:val="28"/>
        </w:rPr>
        <w:t>,</w:t>
      </w:r>
      <w:r w:rsidR="00601FBD" w:rsidRPr="00507924">
        <w:rPr>
          <w:sz w:val="28"/>
          <w:szCs w:val="28"/>
        </w:rPr>
        <w:t xml:space="preserve"> рынки услуг дошкольного образования, розничной торговли, социального обслуживания населения, молока и молочной продукции, мясной продукции сельскохозяйственной техники и строительных материалов представлены достаточным количеством организаций</w:t>
      </w:r>
      <w:r w:rsidR="006D3BEB">
        <w:rPr>
          <w:sz w:val="28"/>
          <w:szCs w:val="28"/>
        </w:rPr>
        <w:t xml:space="preserve"> (более 50% опрошенных)</w:t>
      </w:r>
      <w:r w:rsidR="00601FBD" w:rsidRPr="00507924">
        <w:rPr>
          <w:sz w:val="28"/>
          <w:szCs w:val="28"/>
        </w:rPr>
        <w:t xml:space="preserve">. </w:t>
      </w:r>
      <w:r w:rsidR="00507924" w:rsidRPr="00507924">
        <w:rPr>
          <w:sz w:val="28"/>
          <w:szCs w:val="28"/>
        </w:rPr>
        <w:t xml:space="preserve">Одинаково </w:t>
      </w:r>
      <w:r w:rsidR="009E7CF2">
        <w:rPr>
          <w:sz w:val="28"/>
          <w:szCs w:val="28"/>
        </w:rPr>
        <w:t>«</w:t>
      </w:r>
      <w:r w:rsidR="00507924" w:rsidRPr="00507924">
        <w:rPr>
          <w:sz w:val="28"/>
          <w:szCs w:val="28"/>
        </w:rPr>
        <w:t>избыточно</w:t>
      </w:r>
      <w:r w:rsidR="009E7CF2">
        <w:rPr>
          <w:sz w:val="28"/>
          <w:szCs w:val="28"/>
        </w:rPr>
        <w:t>»</w:t>
      </w:r>
      <w:r w:rsidR="00507924" w:rsidRPr="00507924">
        <w:rPr>
          <w:sz w:val="28"/>
          <w:szCs w:val="28"/>
        </w:rPr>
        <w:t xml:space="preserve"> и </w:t>
      </w:r>
      <w:r w:rsidR="009E7CF2">
        <w:rPr>
          <w:sz w:val="28"/>
          <w:szCs w:val="28"/>
        </w:rPr>
        <w:t>«</w:t>
      </w:r>
      <w:r w:rsidR="00507924" w:rsidRPr="00507924">
        <w:rPr>
          <w:sz w:val="28"/>
          <w:szCs w:val="28"/>
        </w:rPr>
        <w:t>достаточно</w:t>
      </w:r>
      <w:r w:rsidR="009E7CF2">
        <w:rPr>
          <w:sz w:val="28"/>
          <w:szCs w:val="28"/>
        </w:rPr>
        <w:t>»</w:t>
      </w:r>
      <w:r w:rsidR="00507924" w:rsidRPr="00507924">
        <w:rPr>
          <w:sz w:val="28"/>
          <w:szCs w:val="28"/>
        </w:rPr>
        <w:t xml:space="preserve"> оценили количество услуг на рынках услуг связи</w:t>
      </w:r>
      <w:r w:rsidR="006D3BEB">
        <w:rPr>
          <w:sz w:val="28"/>
          <w:szCs w:val="28"/>
        </w:rPr>
        <w:t xml:space="preserve"> (46,7%)</w:t>
      </w:r>
      <w:r w:rsidR="00507924" w:rsidRPr="00507924">
        <w:rPr>
          <w:sz w:val="28"/>
          <w:szCs w:val="28"/>
        </w:rPr>
        <w:t xml:space="preserve"> и туристских услуг</w:t>
      </w:r>
      <w:r w:rsidR="006D3BEB">
        <w:rPr>
          <w:sz w:val="28"/>
          <w:szCs w:val="28"/>
        </w:rPr>
        <w:t xml:space="preserve"> (33,3%)</w:t>
      </w:r>
      <w:r w:rsidR="00507924" w:rsidRPr="00507924">
        <w:rPr>
          <w:sz w:val="28"/>
          <w:szCs w:val="28"/>
        </w:rPr>
        <w:t>.</w:t>
      </w:r>
      <w:r w:rsidR="00507924">
        <w:rPr>
          <w:sz w:val="28"/>
          <w:szCs w:val="28"/>
        </w:rPr>
        <w:t xml:space="preserve"> По мнению неработающего населения количество организаций, предоставляющих санаторно-курортные услуги - мало (22,2% опрошенных) либо нет совсем – 28,9% опрошенных. Достаточно высокий процент респондентов, считающих, что на рынке услуг психолого-педагогического сопровождения детей с ограниченными возможностями здоровья отсутствуют соответствующие организации. За это проголосовало более 22% респондентов.</w:t>
      </w:r>
      <w:r w:rsidR="00507924" w:rsidRPr="00507924">
        <w:rPr>
          <w:sz w:val="28"/>
          <w:szCs w:val="28"/>
        </w:rPr>
        <w:t xml:space="preserve"> На всех оставшихся рынках услуг количество организаций оценили как избыточное.</w:t>
      </w:r>
    </w:p>
    <w:p w:rsidR="006B1854" w:rsidRDefault="00507924" w:rsidP="00991E50">
      <w:pPr>
        <w:pStyle w:val="ad"/>
        <w:spacing w:before="0" w:beforeAutospacing="0" w:after="0" w:afterAutospacing="0"/>
        <w:ind w:right="-5" w:firstLine="567"/>
        <w:jc w:val="both"/>
        <w:rPr>
          <w:sz w:val="28"/>
          <w:szCs w:val="28"/>
          <w:highlight w:val="yellow"/>
        </w:rPr>
      </w:pPr>
      <w:r w:rsidRPr="009E7CF2">
        <w:rPr>
          <w:sz w:val="28"/>
          <w:szCs w:val="28"/>
        </w:rPr>
        <w:t xml:space="preserve">По мнению респондентов, достигших пенсионного возраста, на рынках услуг дошкольного образования, услуг дополнительного образования, медицинских услуг, услуг в сфере культуры, розничной торговли, услуг социального обслуживания населения, овощей </w:t>
      </w:r>
      <w:r w:rsidR="009E7CF2" w:rsidRPr="009E7CF2">
        <w:rPr>
          <w:sz w:val="28"/>
          <w:szCs w:val="28"/>
        </w:rPr>
        <w:t>и</w:t>
      </w:r>
      <w:r w:rsidRPr="009E7CF2">
        <w:rPr>
          <w:sz w:val="28"/>
          <w:szCs w:val="28"/>
        </w:rPr>
        <w:t xml:space="preserve"> плодово-ягодной про</w:t>
      </w:r>
      <w:r w:rsidR="009E7CF2" w:rsidRPr="009E7CF2">
        <w:rPr>
          <w:sz w:val="28"/>
          <w:szCs w:val="28"/>
        </w:rPr>
        <w:t>д</w:t>
      </w:r>
      <w:r w:rsidRPr="009E7CF2">
        <w:rPr>
          <w:sz w:val="28"/>
          <w:szCs w:val="28"/>
        </w:rPr>
        <w:t xml:space="preserve">укции, </w:t>
      </w:r>
      <w:r w:rsidRPr="009E7CF2">
        <w:rPr>
          <w:sz w:val="28"/>
          <w:szCs w:val="28"/>
        </w:rPr>
        <w:lastRenderedPageBreak/>
        <w:t>молока и молочной прод</w:t>
      </w:r>
      <w:r w:rsidR="009E7CF2" w:rsidRPr="009E7CF2">
        <w:rPr>
          <w:sz w:val="28"/>
          <w:szCs w:val="28"/>
        </w:rPr>
        <w:t>у</w:t>
      </w:r>
      <w:r w:rsidRPr="009E7CF2">
        <w:rPr>
          <w:sz w:val="28"/>
          <w:szCs w:val="28"/>
        </w:rPr>
        <w:t xml:space="preserve">кции, мясной продукции, лекарственных препаратов, строительных материалов </w:t>
      </w:r>
      <w:r w:rsidR="006D3BEB">
        <w:rPr>
          <w:sz w:val="28"/>
          <w:szCs w:val="28"/>
        </w:rPr>
        <w:t xml:space="preserve">- </w:t>
      </w:r>
      <w:r w:rsidR="009E7CF2" w:rsidRPr="009E7CF2">
        <w:rPr>
          <w:sz w:val="28"/>
          <w:szCs w:val="28"/>
        </w:rPr>
        <w:t>достаточное количество организаций. Одинаково</w:t>
      </w:r>
      <w:r w:rsidR="009E7CF2" w:rsidRPr="00507924">
        <w:rPr>
          <w:sz w:val="28"/>
          <w:szCs w:val="28"/>
        </w:rPr>
        <w:t xml:space="preserve"> </w:t>
      </w:r>
      <w:r w:rsidR="009E7CF2">
        <w:rPr>
          <w:sz w:val="28"/>
          <w:szCs w:val="28"/>
        </w:rPr>
        <w:t>«</w:t>
      </w:r>
      <w:r w:rsidR="009E7CF2" w:rsidRPr="00507924">
        <w:rPr>
          <w:sz w:val="28"/>
          <w:szCs w:val="28"/>
        </w:rPr>
        <w:t>избыточно</w:t>
      </w:r>
      <w:r w:rsidR="009E7CF2">
        <w:rPr>
          <w:sz w:val="28"/>
          <w:szCs w:val="28"/>
        </w:rPr>
        <w:t>»</w:t>
      </w:r>
      <w:r w:rsidR="009E7CF2" w:rsidRPr="00507924">
        <w:rPr>
          <w:sz w:val="28"/>
          <w:szCs w:val="28"/>
        </w:rPr>
        <w:t xml:space="preserve"> и </w:t>
      </w:r>
      <w:r w:rsidR="009E7CF2">
        <w:rPr>
          <w:sz w:val="28"/>
          <w:szCs w:val="28"/>
        </w:rPr>
        <w:t>«</w:t>
      </w:r>
      <w:r w:rsidR="009E7CF2" w:rsidRPr="00507924">
        <w:rPr>
          <w:sz w:val="28"/>
          <w:szCs w:val="28"/>
        </w:rPr>
        <w:t>достаточно</w:t>
      </w:r>
      <w:r w:rsidR="009E7CF2">
        <w:rPr>
          <w:sz w:val="28"/>
          <w:szCs w:val="28"/>
        </w:rPr>
        <w:t>»</w:t>
      </w:r>
      <w:r w:rsidR="009E7CF2" w:rsidRPr="00507924">
        <w:rPr>
          <w:sz w:val="28"/>
          <w:szCs w:val="28"/>
        </w:rPr>
        <w:t xml:space="preserve"> оценили количество услуг на рынках </w:t>
      </w:r>
      <w:r w:rsidR="009E7CF2">
        <w:rPr>
          <w:sz w:val="28"/>
          <w:szCs w:val="28"/>
        </w:rPr>
        <w:t xml:space="preserve">товаров промышленного назначения, электрических машин и электрооборудования и на рынке бытовых услуг. По мнению населения, достигшего пенсионного возраста отсутствуют организации, предоставляющие товары и услуги на рынках санаторно-курортных услуг, услуг психолого-педагогического сопровождения детей с ограниченными возможностями здоровья и на рынках туристических услуг. </w:t>
      </w:r>
      <w:r w:rsidR="009E7CF2" w:rsidRPr="00507924">
        <w:rPr>
          <w:sz w:val="28"/>
          <w:szCs w:val="28"/>
        </w:rPr>
        <w:t xml:space="preserve">На всех </w:t>
      </w:r>
      <w:r w:rsidR="009E7CF2">
        <w:rPr>
          <w:sz w:val="28"/>
          <w:szCs w:val="28"/>
        </w:rPr>
        <w:t>остальных</w:t>
      </w:r>
      <w:r w:rsidR="009E7CF2" w:rsidRPr="00507924">
        <w:rPr>
          <w:sz w:val="28"/>
          <w:szCs w:val="28"/>
        </w:rPr>
        <w:t xml:space="preserve"> </w:t>
      </w:r>
      <w:r w:rsidR="006D3BEB">
        <w:rPr>
          <w:sz w:val="28"/>
          <w:szCs w:val="28"/>
        </w:rPr>
        <w:t xml:space="preserve">анализируемых </w:t>
      </w:r>
      <w:r w:rsidR="009E7CF2" w:rsidRPr="00507924">
        <w:rPr>
          <w:sz w:val="28"/>
          <w:szCs w:val="28"/>
        </w:rPr>
        <w:t>рынках услуг</w:t>
      </w:r>
      <w:r w:rsidR="006D3BEB">
        <w:rPr>
          <w:sz w:val="28"/>
          <w:szCs w:val="28"/>
        </w:rPr>
        <w:t xml:space="preserve">, преобладает оценка </w:t>
      </w:r>
      <w:r w:rsidR="009E7CF2" w:rsidRPr="00507924">
        <w:rPr>
          <w:sz w:val="28"/>
          <w:szCs w:val="28"/>
        </w:rPr>
        <w:t>количеств</w:t>
      </w:r>
      <w:r w:rsidR="006D3BEB">
        <w:rPr>
          <w:sz w:val="28"/>
          <w:szCs w:val="28"/>
        </w:rPr>
        <w:t>а</w:t>
      </w:r>
      <w:r w:rsidR="009E7CF2" w:rsidRPr="00507924">
        <w:rPr>
          <w:sz w:val="28"/>
          <w:szCs w:val="28"/>
        </w:rPr>
        <w:t xml:space="preserve"> организаций </w:t>
      </w:r>
      <w:r w:rsidR="006D3BEB">
        <w:rPr>
          <w:sz w:val="28"/>
          <w:szCs w:val="28"/>
        </w:rPr>
        <w:t>–</w:t>
      </w:r>
      <w:r w:rsidR="009E7CF2" w:rsidRPr="00507924">
        <w:rPr>
          <w:sz w:val="28"/>
          <w:szCs w:val="28"/>
        </w:rPr>
        <w:t xml:space="preserve"> </w:t>
      </w:r>
      <w:r w:rsidR="006D3BEB">
        <w:rPr>
          <w:sz w:val="28"/>
          <w:szCs w:val="28"/>
        </w:rPr>
        <w:t>«</w:t>
      </w:r>
      <w:r w:rsidR="009E7CF2" w:rsidRPr="00507924">
        <w:rPr>
          <w:sz w:val="28"/>
          <w:szCs w:val="28"/>
        </w:rPr>
        <w:t>избыточно</w:t>
      </w:r>
      <w:r w:rsidR="006D3BEB">
        <w:rPr>
          <w:sz w:val="28"/>
          <w:szCs w:val="28"/>
        </w:rPr>
        <w:t>»</w:t>
      </w:r>
      <w:r w:rsidR="009E7CF2" w:rsidRPr="00507924">
        <w:rPr>
          <w:sz w:val="28"/>
          <w:szCs w:val="28"/>
        </w:rPr>
        <w:t>.</w:t>
      </w:r>
    </w:p>
    <w:p w:rsidR="009E7CF2" w:rsidRPr="0056025C" w:rsidRDefault="009E7CF2" w:rsidP="00991E50">
      <w:pPr>
        <w:pStyle w:val="ad"/>
        <w:spacing w:before="0" w:beforeAutospacing="0" w:after="0" w:afterAutospacing="0"/>
        <w:ind w:right="-5" w:firstLine="567"/>
        <w:jc w:val="both"/>
        <w:rPr>
          <w:sz w:val="28"/>
          <w:szCs w:val="28"/>
          <w:highlight w:val="yellow"/>
        </w:rPr>
      </w:pPr>
    </w:p>
    <w:p w:rsidR="004A4100" w:rsidRPr="009E7CF2" w:rsidRDefault="004A410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9E7CF2">
        <w:rPr>
          <w:rFonts w:ascii="Times New Roman" w:hAnsi="Times New Roman" w:cs="Times New Roman"/>
          <w:sz w:val="28"/>
          <w:szCs w:val="28"/>
        </w:rPr>
        <w:t xml:space="preserve">В ходе социологического </w:t>
      </w:r>
      <w:r w:rsidR="009E7CF2" w:rsidRPr="009E7CF2">
        <w:rPr>
          <w:rFonts w:ascii="Times New Roman" w:hAnsi="Times New Roman" w:cs="Times New Roman"/>
          <w:sz w:val="28"/>
          <w:szCs w:val="28"/>
        </w:rPr>
        <w:t>исследования</w:t>
      </w:r>
      <w:r w:rsidRPr="009E7CF2">
        <w:rPr>
          <w:rFonts w:ascii="Times New Roman" w:hAnsi="Times New Roman" w:cs="Times New Roman"/>
          <w:sz w:val="28"/>
          <w:szCs w:val="28"/>
        </w:rPr>
        <w:t>, жители муниципального образования Ленинградский район распределили ключевые факторы конкурентоспособности производимых товаров, работ и услуг следующим образом.</w:t>
      </w:r>
    </w:p>
    <w:tbl>
      <w:tblPr>
        <w:tblW w:w="97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708"/>
        <w:gridCol w:w="675"/>
      </w:tblGrid>
      <w:tr w:rsidR="004A4100" w:rsidRPr="00BE1FE9" w:rsidTr="00D42CE3">
        <w:trPr>
          <w:trHeight w:val="330"/>
        </w:trPr>
        <w:tc>
          <w:tcPr>
            <w:tcW w:w="8379" w:type="dxa"/>
            <w:shd w:val="clear" w:color="auto" w:fill="auto"/>
            <w:vAlign w:val="center"/>
          </w:tcPr>
          <w:p w:rsidR="004A4100" w:rsidRPr="00BE1FE9" w:rsidRDefault="004A4100"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BE1FE9">
              <w:rPr>
                <w:rFonts w:ascii="Times New Roman" w:hAnsi="Times New Roman" w:cs="Times New Roman"/>
                <w:sz w:val="24"/>
                <w:szCs w:val="24"/>
              </w:rPr>
              <w:t>Показатель</w:t>
            </w:r>
          </w:p>
        </w:tc>
        <w:tc>
          <w:tcPr>
            <w:tcW w:w="708" w:type="dxa"/>
            <w:shd w:val="clear" w:color="auto" w:fill="auto"/>
            <w:vAlign w:val="center"/>
          </w:tcPr>
          <w:p w:rsidR="004A4100" w:rsidRPr="00BE1FE9" w:rsidRDefault="004A4100"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BE1FE9">
              <w:rPr>
                <w:rFonts w:ascii="Times New Roman" w:hAnsi="Times New Roman" w:cs="Times New Roman"/>
                <w:sz w:val="24"/>
                <w:szCs w:val="24"/>
              </w:rPr>
              <w:t>чел.</w:t>
            </w:r>
          </w:p>
        </w:tc>
        <w:tc>
          <w:tcPr>
            <w:tcW w:w="675" w:type="dxa"/>
            <w:vAlign w:val="center"/>
          </w:tcPr>
          <w:p w:rsidR="004A4100" w:rsidRPr="00BE1FE9" w:rsidRDefault="004A4100"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BE1FE9">
              <w:rPr>
                <w:rFonts w:ascii="Times New Roman" w:hAnsi="Times New Roman" w:cs="Times New Roman"/>
                <w:sz w:val="24"/>
                <w:szCs w:val="24"/>
              </w:rPr>
              <w:t>%</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Низкая цена</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1069</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32,8</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Высокое качество</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1006</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30,8</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Уникальность продукции</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405</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12,4</w:t>
            </w:r>
          </w:p>
        </w:tc>
      </w:tr>
      <w:tr w:rsidR="004A4100" w:rsidRPr="00BE1FE9" w:rsidTr="00D42CE3">
        <w:trPr>
          <w:trHeight w:val="645"/>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Предложение сопутствующих услуг, товаров, сервисов (гарантий, ремонта и т.д.)</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296</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9,1</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Доверительные отношения с клиентами</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256</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7,8</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Доверительные отношения с поставщиками</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222</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6,8</w:t>
            </w:r>
          </w:p>
        </w:tc>
      </w:tr>
      <w:tr w:rsidR="004A4100" w:rsidRPr="00BE1FE9" w:rsidTr="00D42CE3">
        <w:trPr>
          <w:trHeight w:val="330"/>
        </w:trPr>
        <w:tc>
          <w:tcPr>
            <w:tcW w:w="8379" w:type="dxa"/>
            <w:shd w:val="clear" w:color="auto" w:fill="auto"/>
            <w:vAlign w:val="center"/>
            <w:hideMark/>
          </w:tcPr>
          <w:p w:rsidR="004A4100" w:rsidRPr="00BE1FE9" w:rsidRDefault="004A4100" w:rsidP="00991E50">
            <w:pPr>
              <w:spacing w:after="0" w:line="240" w:lineRule="auto"/>
              <w:jc w:val="both"/>
              <w:rPr>
                <w:rFonts w:ascii="Times New Roman" w:hAnsi="Times New Roman"/>
                <w:color w:val="000000"/>
                <w:sz w:val="24"/>
                <w:szCs w:val="24"/>
              </w:rPr>
            </w:pPr>
            <w:r w:rsidRPr="00BE1FE9">
              <w:rPr>
                <w:rFonts w:ascii="Times New Roman" w:hAnsi="Times New Roman"/>
                <w:color w:val="000000"/>
                <w:sz w:val="24"/>
                <w:szCs w:val="24"/>
              </w:rPr>
              <w:t>Другое</w:t>
            </w:r>
          </w:p>
        </w:tc>
        <w:tc>
          <w:tcPr>
            <w:tcW w:w="708" w:type="dxa"/>
            <w:shd w:val="clear" w:color="auto" w:fill="auto"/>
            <w:vAlign w:val="center"/>
            <w:hideMark/>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10</w:t>
            </w:r>
          </w:p>
        </w:tc>
        <w:tc>
          <w:tcPr>
            <w:tcW w:w="675" w:type="dxa"/>
            <w:vAlign w:val="center"/>
          </w:tcPr>
          <w:p w:rsidR="004A4100" w:rsidRPr="00BE1FE9" w:rsidRDefault="004A4100" w:rsidP="00991E50">
            <w:pPr>
              <w:spacing w:after="0" w:line="240" w:lineRule="auto"/>
              <w:jc w:val="center"/>
              <w:rPr>
                <w:rFonts w:ascii="Times New Roman" w:hAnsi="Times New Roman"/>
                <w:color w:val="000000"/>
                <w:sz w:val="24"/>
                <w:szCs w:val="24"/>
              </w:rPr>
            </w:pPr>
            <w:r w:rsidRPr="00BE1FE9">
              <w:rPr>
                <w:rFonts w:ascii="Times New Roman" w:hAnsi="Times New Roman"/>
                <w:color w:val="000000"/>
                <w:sz w:val="24"/>
                <w:szCs w:val="24"/>
              </w:rPr>
              <w:t>0,3</w:t>
            </w:r>
          </w:p>
        </w:tc>
      </w:tr>
    </w:tbl>
    <w:p w:rsidR="00BE1FE9" w:rsidRPr="00AB59FF" w:rsidRDefault="004A410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E1FE9">
        <w:rPr>
          <w:rFonts w:ascii="Times New Roman" w:hAnsi="Times New Roman" w:cs="Times New Roman"/>
          <w:sz w:val="28"/>
          <w:szCs w:val="28"/>
        </w:rPr>
        <w:t>Согласно полученным ответам</w:t>
      </w:r>
      <w:r w:rsidR="00B41BC4">
        <w:rPr>
          <w:rFonts w:ascii="Times New Roman" w:hAnsi="Times New Roman" w:cs="Times New Roman"/>
          <w:sz w:val="28"/>
          <w:szCs w:val="28"/>
        </w:rPr>
        <w:t>,</w:t>
      </w:r>
      <w:r w:rsidRPr="00BE1FE9">
        <w:rPr>
          <w:rFonts w:ascii="Times New Roman" w:hAnsi="Times New Roman" w:cs="Times New Roman"/>
          <w:sz w:val="28"/>
          <w:szCs w:val="28"/>
        </w:rPr>
        <w:t xml:space="preserve"> потребители товаров и услуг считают наиболее важным</w:t>
      </w:r>
      <w:r w:rsidR="00D40D87">
        <w:rPr>
          <w:rFonts w:ascii="Times New Roman" w:hAnsi="Times New Roman" w:cs="Times New Roman"/>
          <w:sz w:val="28"/>
          <w:szCs w:val="28"/>
        </w:rPr>
        <w:t>и</w:t>
      </w:r>
      <w:r w:rsidRPr="00BE1FE9">
        <w:rPr>
          <w:rFonts w:ascii="Times New Roman" w:hAnsi="Times New Roman" w:cs="Times New Roman"/>
          <w:sz w:val="28"/>
          <w:szCs w:val="28"/>
        </w:rPr>
        <w:t xml:space="preserve"> фактор</w:t>
      </w:r>
      <w:r w:rsidR="00D40D87">
        <w:rPr>
          <w:rFonts w:ascii="Times New Roman" w:hAnsi="Times New Roman" w:cs="Times New Roman"/>
          <w:sz w:val="28"/>
          <w:szCs w:val="28"/>
        </w:rPr>
        <w:t>ами</w:t>
      </w:r>
      <w:r w:rsidRPr="00BE1FE9">
        <w:rPr>
          <w:rFonts w:ascii="Times New Roman" w:hAnsi="Times New Roman" w:cs="Times New Roman"/>
          <w:sz w:val="28"/>
          <w:szCs w:val="28"/>
        </w:rPr>
        <w:t xml:space="preserve"> конкурентоспособности производимых товаров, работ и услуг -</w:t>
      </w:r>
      <w:r w:rsidR="00D40D87">
        <w:rPr>
          <w:rFonts w:ascii="Times New Roman" w:hAnsi="Times New Roman" w:cs="Times New Roman"/>
          <w:sz w:val="28"/>
          <w:szCs w:val="28"/>
        </w:rPr>
        <w:t xml:space="preserve"> это</w:t>
      </w:r>
      <w:r w:rsidRPr="00BE1FE9">
        <w:rPr>
          <w:rFonts w:ascii="Times New Roman" w:hAnsi="Times New Roman" w:cs="Times New Roman"/>
          <w:sz w:val="28"/>
          <w:szCs w:val="28"/>
        </w:rPr>
        <w:t xml:space="preserve"> низкая цена и высокое качество. За этот показатель проголосовало 1069 </w:t>
      </w:r>
      <w:r w:rsidRPr="00AB59FF">
        <w:rPr>
          <w:rFonts w:ascii="Times New Roman" w:hAnsi="Times New Roman" w:cs="Times New Roman"/>
          <w:sz w:val="28"/>
          <w:szCs w:val="28"/>
        </w:rPr>
        <w:t>человек, или 32,8% опрошенных, и 1006 человек, или 30,8% опрошенных соответственно.</w:t>
      </w:r>
      <w:r w:rsidR="00B41BC4" w:rsidRPr="00AB59FF">
        <w:rPr>
          <w:rFonts w:ascii="Times New Roman" w:hAnsi="Times New Roman" w:cs="Times New Roman"/>
          <w:sz w:val="28"/>
          <w:szCs w:val="28"/>
        </w:rPr>
        <w:t xml:space="preserve"> </w:t>
      </w:r>
      <w:r w:rsidR="00D40D87" w:rsidRPr="00AB59FF">
        <w:rPr>
          <w:rFonts w:ascii="Times New Roman" w:hAnsi="Times New Roman" w:cs="Times New Roman"/>
          <w:sz w:val="28"/>
          <w:szCs w:val="28"/>
        </w:rPr>
        <w:t>В</w:t>
      </w:r>
      <w:r w:rsidR="00B41BC4" w:rsidRPr="00AB59FF">
        <w:rPr>
          <w:rFonts w:ascii="Times New Roman" w:hAnsi="Times New Roman" w:cs="Times New Roman"/>
          <w:sz w:val="28"/>
          <w:szCs w:val="28"/>
        </w:rPr>
        <w:t xml:space="preserve"> разрезе </w:t>
      </w:r>
      <w:r w:rsidR="00D40D87" w:rsidRPr="00AB59FF">
        <w:rPr>
          <w:rFonts w:ascii="Times New Roman" w:hAnsi="Times New Roman" w:cs="Times New Roman"/>
          <w:sz w:val="28"/>
          <w:szCs w:val="28"/>
        </w:rPr>
        <w:t xml:space="preserve">выделенных групп респондентов, в соответствии с </w:t>
      </w:r>
      <w:r w:rsidR="00B41BC4" w:rsidRPr="00AB59FF">
        <w:rPr>
          <w:rFonts w:ascii="Times New Roman" w:hAnsi="Times New Roman" w:cs="Times New Roman"/>
          <w:sz w:val="28"/>
          <w:szCs w:val="28"/>
        </w:rPr>
        <w:t xml:space="preserve">их </w:t>
      </w:r>
      <w:r w:rsidR="00BE1FE9" w:rsidRPr="00AB59FF">
        <w:rPr>
          <w:rFonts w:ascii="Times New Roman" w:hAnsi="Times New Roman" w:cs="Times New Roman"/>
          <w:sz w:val="28"/>
          <w:szCs w:val="28"/>
        </w:rPr>
        <w:t>социальны</w:t>
      </w:r>
      <w:r w:rsidR="00D40D87" w:rsidRPr="00AB59FF">
        <w:rPr>
          <w:rFonts w:ascii="Times New Roman" w:hAnsi="Times New Roman" w:cs="Times New Roman"/>
          <w:sz w:val="28"/>
          <w:szCs w:val="28"/>
        </w:rPr>
        <w:t>м</w:t>
      </w:r>
      <w:r w:rsidR="00BE1FE9" w:rsidRPr="00AB59FF">
        <w:rPr>
          <w:rFonts w:ascii="Times New Roman" w:hAnsi="Times New Roman" w:cs="Times New Roman"/>
          <w:sz w:val="28"/>
          <w:szCs w:val="28"/>
        </w:rPr>
        <w:t xml:space="preserve"> статус</w:t>
      </w:r>
      <w:r w:rsidR="00B41BC4" w:rsidRPr="00AB59FF">
        <w:rPr>
          <w:rFonts w:ascii="Times New Roman" w:hAnsi="Times New Roman" w:cs="Times New Roman"/>
          <w:sz w:val="28"/>
          <w:szCs w:val="28"/>
        </w:rPr>
        <w:t>о</w:t>
      </w:r>
      <w:r w:rsidR="00D40D87" w:rsidRPr="00AB59FF">
        <w:rPr>
          <w:rFonts w:ascii="Times New Roman" w:hAnsi="Times New Roman" w:cs="Times New Roman"/>
          <w:sz w:val="28"/>
          <w:szCs w:val="28"/>
        </w:rPr>
        <w:t xml:space="preserve">м, каждая группа опрошенных отметила те же самые факторы. </w:t>
      </w:r>
    </w:p>
    <w:p w:rsidR="00CD6C30" w:rsidRPr="00CD6C30" w:rsidRDefault="00CD6C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CD6C30" w:rsidRPr="00CD6C30" w:rsidRDefault="00CD6C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CD6C30">
        <w:rPr>
          <w:rFonts w:ascii="Times New Roman" w:hAnsi="Times New Roman" w:cs="Times New Roman"/>
          <w:sz w:val="28"/>
          <w:szCs w:val="28"/>
        </w:rPr>
        <w:t>Жителям муниципального образования Ленинградский район, в ходе проведения опроса населения, было предложено дать оценку качества официальной информации о состоянии конкурентной среды на рынках товаров и услуг в муниципальном образовании, размещаемой в открытом доступе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p>
    <w:tbl>
      <w:tblPr>
        <w:tblStyle w:val="a8"/>
        <w:tblW w:w="9748" w:type="dxa"/>
        <w:tblLayout w:type="fixed"/>
        <w:tblLook w:val="04A0" w:firstRow="1" w:lastRow="0" w:firstColumn="1" w:lastColumn="0" w:noHBand="0" w:noVBand="1"/>
      </w:tblPr>
      <w:tblGrid>
        <w:gridCol w:w="2376"/>
        <w:gridCol w:w="993"/>
        <w:gridCol w:w="993"/>
        <w:gridCol w:w="992"/>
        <w:gridCol w:w="850"/>
        <w:gridCol w:w="993"/>
        <w:gridCol w:w="850"/>
        <w:gridCol w:w="851"/>
        <w:gridCol w:w="850"/>
      </w:tblGrid>
      <w:tr w:rsidR="00CD6C30" w:rsidRPr="00CD6C30" w:rsidTr="00C456BF">
        <w:trPr>
          <w:trHeight w:val="230"/>
        </w:trPr>
        <w:tc>
          <w:tcPr>
            <w:tcW w:w="2376" w:type="dxa"/>
            <w:vMerge w:val="restart"/>
          </w:tcPr>
          <w:p w:rsidR="00CD6C30" w:rsidRPr="00CD6C30" w:rsidRDefault="00CD6C30" w:rsidP="00991E50">
            <w:pPr>
              <w:pStyle w:val="a5"/>
              <w:tabs>
                <w:tab w:val="left" w:pos="284"/>
                <w:tab w:val="left" w:pos="426"/>
              </w:tabs>
              <w:spacing w:after="0" w:line="240" w:lineRule="auto"/>
              <w:ind w:left="0"/>
              <w:rPr>
                <w:rFonts w:ascii="Times New Roman" w:hAnsi="Times New Roman" w:cs="Times New Roman"/>
              </w:rPr>
            </w:pPr>
          </w:p>
        </w:tc>
        <w:tc>
          <w:tcPr>
            <w:tcW w:w="1986" w:type="dxa"/>
            <w:gridSpan w:val="2"/>
            <w:vAlign w:val="center"/>
          </w:tcPr>
          <w:p w:rsidR="00CD6C30" w:rsidRPr="00CD6C30" w:rsidRDefault="00CD6C30" w:rsidP="00991E50">
            <w:pPr>
              <w:spacing w:after="0" w:line="240" w:lineRule="auto"/>
              <w:ind w:left="-57" w:right="-57"/>
              <w:jc w:val="center"/>
              <w:rPr>
                <w:rFonts w:ascii="Times New Roman" w:hAnsi="Times New Roman"/>
              </w:rPr>
            </w:pPr>
            <w:r w:rsidRPr="00CD6C30">
              <w:rPr>
                <w:rFonts w:ascii="Times New Roman" w:hAnsi="Times New Roman"/>
              </w:rPr>
              <w:t>Удовлетворительно</w:t>
            </w:r>
          </w:p>
        </w:tc>
        <w:tc>
          <w:tcPr>
            <w:tcW w:w="1842" w:type="dxa"/>
            <w:gridSpan w:val="2"/>
            <w:vAlign w:val="center"/>
          </w:tcPr>
          <w:p w:rsidR="00CD6C30" w:rsidRPr="00CD6C30" w:rsidRDefault="00CD6C30" w:rsidP="00991E50">
            <w:pPr>
              <w:spacing w:after="0" w:line="240" w:lineRule="auto"/>
              <w:ind w:left="-57" w:right="-57"/>
              <w:jc w:val="center"/>
              <w:rPr>
                <w:rFonts w:ascii="Times New Roman" w:hAnsi="Times New Roman"/>
              </w:rPr>
            </w:pPr>
            <w:r w:rsidRPr="00CD6C30">
              <w:rPr>
                <w:rFonts w:ascii="Times New Roman" w:hAnsi="Times New Roman"/>
              </w:rPr>
              <w:t>Скорее удовлетворительно</w:t>
            </w:r>
          </w:p>
        </w:tc>
        <w:tc>
          <w:tcPr>
            <w:tcW w:w="1843" w:type="dxa"/>
            <w:gridSpan w:val="2"/>
            <w:vAlign w:val="center"/>
          </w:tcPr>
          <w:p w:rsidR="00CD6C30" w:rsidRPr="00CD6C30" w:rsidRDefault="00CD6C30" w:rsidP="00991E50">
            <w:pPr>
              <w:spacing w:after="0" w:line="240" w:lineRule="auto"/>
              <w:ind w:left="-57" w:right="-57"/>
              <w:jc w:val="center"/>
              <w:rPr>
                <w:rFonts w:ascii="Times New Roman" w:hAnsi="Times New Roman"/>
              </w:rPr>
            </w:pPr>
            <w:r w:rsidRPr="00CD6C30">
              <w:rPr>
                <w:rFonts w:ascii="Times New Roman" w:hAnsi="Times New Roman"/>
              </w:rPr>
              <w:t>Скорее неудовлетворительно</w:t>
            </w:r>
          </w:p>
        </w:tc>
        <w:tc>
          <w:tcPr>
            <w:tcW w:w="1701" w:type="dxa"/>
            <w:gridSpan w:val="2"/>
            <w:vAlign w:val="center"/>
          </w:tcPr>
          <w:p w:rsidR="00CD6C30" w:rsidRPr="00CD6C30" w:rsidRDefault="00CD6C30" w:rsidP="00991E50">
            <w:pPr>
              <w:spacing w:after="0" w:line="240" w:lineRule="auto"/>
              <w:ind w:left="-57" w:right="-57"/>
              <w:jc w:val="center"/>
              <w:rPr>
                <w:rFonts w:ascii="Times New Roman" w:hAnsi="Times New Roman"/>
              </w:rPr>
            </w:pPr>
            <w:r w:rsidRPr="00CD6C30">
              <w:rPr>
                <w:rFonts w:ascii="Times New Roman" w:hAnsi="Times New Roman"/>
              </w:rPr>
              <w:t>Неудовлетворительно</w:t>
            </w:r>
          </w:p>
        </w:tc>
      </w:tr>
      <w:tr w:rsidR="00CD6C30" w:rsidRPr="00CD6C30" w:rsidTr="00C456BF">
        <w:trPr>
          <w:trHeight w:val="230"/>
        </w:trPr>
        <w:tc>
          <w:tcPr>
            <w:tcW w:w="2376" w:type="dxa"/>
            <w:vMerge/>
          </w:tcPr>
          <w:p w:rsidR="00CD6C30" w:rsidRPr="00CD6C30" w:rsidRDefault="00CD6C30" w:rsidP="00991E50">
            <w:pPr>
              <w:pStyle w:val="a5"/>
              <w:tabs>
                <w:tab w:val="left" w:pos="284"/>
                <w:tab w:val="left" w:pos="426"/>
              </w:tabs>
              <w:spacing w:after="0" w:line="240" w:lineRule="auto"/>
              <w:ind w:left="0"/>
              <w:rPr>
                <w:rFonts w:ascii="Times New Roman" w:hAnsi="Times New Roman" w:cs="Times New Roman"/>
              </w:rPr>
            </w:pPr>
          </w:p>
        </w:tc>
        <w:tc>
          <w:tcPr>
            <w:tcW w:w="993"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чел.</w:t>
            </w:r>
          </w:p>
        </w:tc>
        <w:tc>
          <w:tcPr>
            <w:tcW w:w="993"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w:t>
            </w:r>
          </w:p>
        </w:tc>
        <w:tc>
          <w:tcPr>
            <w:tcW w:w="992"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чел.</w:t>
            </w:r>
          </w:p>
        </w:tc>
        <w:tc>
          <w:tcPr>
            <w:tcW w:w="850"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w:t>
            </w:r>
          </w:p>
        </w:tc>
        <w:tc>
          <w:tcPr>
            <w:tcW w:w="993"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чел.</w:t>
            </w:r>
          </w:p>
        </w:tc>
        <w:tc>
          <w:tcPr>
            <w:tcW w:w="850"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w:t>
            </w:r>
          </w:p>
        </w:tc>
        <w:tc>
          <w:tcPr>
            <w:tcW w:w="851"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чел.</w:t>
            </w:r>
          </w:p>
        </w:tc>
        <w:tc>
          <w:tcPr>
            <w:tcW w:w="850" w:type="dxa"/>
            <w:vAlign w:val="center"/>
          </w:tcPr>
          <w:p w:rsidR="00CD6C30" w:rsidRPr="00CD6C30" w:rsidRDefault="00CD6C30" w:rsidP="00991E50">
            <w:pPr>
              <w:spacing w:after="0" w:line="240" w:lineRule="auto"/>
              <w:ind w:left="-57" w:right="-57"/>
              <w:jc w:val="center"/>
              <w:rPr>
                <w:rFonts w:ascii="Times New Roman" w:hAnsi="Times New Roman"/>
                <w:i/>
              </w:rPr>
            </w:pPr>
            <w:r w:rsidRPr="00CD6C30">
              <w:rPr>
                <w:rFonts w:ascii="Times New Roman" w:hAnsi="Times New Roman"/>
                <w:i/>
              </w:rPr>
              <w:t>%</w:t>
            </w:r>
          </w:p>
        </w:tc>
      </w:tr>
      <w:tr w:rsidR="00CD6C30" w:rsidRPr="00CD6C30" w:rsidTr="00C456BF">
        <w:tc>
          <w:tcPr>
            <w:tcW w:w="2376" w:type="dxa"/>
          </w:tcPr>
          <w:p w:rsidR="00CD6C30" w:rsidRPr="00CD6C30" w:rsidRDefault="00CD6C30" w:rsidP="00991E50">
            <w:pPr>
              <w:pStyle w:val="a5"/>
              <w:tabs>
                <w:tab w:val="left" w:pos="284"/>
                <w:tab w:val="left" w:pos="426"/>
              </w:tabs>
              <w:spacing w:after="0" w:line="240" w:lineRule="auto"/>
              <w:ind w:left="0"/>
              <w:rPr>
                <w:rFonts w:ascii="Times New Roman" w:hAnsi="Times New Roman" w:cs="Times New Roman"/>
              </w:rPr>
            </w:pPr>
            <w:r w:rsidRPr="00CD6C30">
              <w:rPr>
                <w:rFonts w:ascii="Times New Roman" w:hAnsi="Times New Roman" w:cs="Times New Roman"/>
              </w:rPr>
              <w:t>Уровень доступности</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1268</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95,8</w:t>
            </w:r>
          </w:p>
        </w:tc>
        <w:tc>
          <w:tcPr>
            <w:tcW w:w="992"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28</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2,1</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20</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1,5</w:t>
            </w:r>
          </w:p>
        </w:tc>
        <w:tc>
          <w:tcPr>
            <w:tcW w:w="851"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8</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0,6</w:t>
            </w:r>
          </w:p>
        </w:tc>
      </w:tr>
      <w:tr w:rsidR="00CD6C30" w:rsidRPr="00CD6C30" w:rsidTr="00C456BF">
        <w:tc>
          <w:tcPr>
            <w:tcW w:w="2376" w:type="dxa"/>
          </w:tcPr>
          <w:p w:rsidR="00CD6C30" w:rsidRPr="00CD6C30" w:rsidRDefault="00CD6C30" w:rsidP="00991E50">
            <w:pPr>
              <w:pStyle w:val="a5"/>
              <w:tabs>
                <w:tab w:val="left" w:pos="284"/>
                <w:tab w:val="left" w:pos="426"/>
              </w:tabs>
              <w:spacing w:after="0" w:line="240" w:lineRule="auto"/>
              <w:ind w:left="0"/>
              <w:rPr>
                <w:rFonts w:ascii="Times New Roman" w:hAnsi="Times New Roman" w:cs="Times New Roman"/>
              </w:rPr>
            </w:pPr>
            <w:r w:rsidRPr="00CD6C30">
              <w:rPr>
                <w:rFonts w:ascii="Times New Roman" w:hAnsi="Times New Roman" w:cs="Times New Roman"/>
              </w:rPr>
              <w:t>Уровень понятности</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1254</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94,7</w:t>
            </w:r>
          </w:p>
        </w:tc>
        <w:tc>
          <w:tcPr>
            <w:tcW w:w="992"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40</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3,0</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22</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1,7</w:t>
            </w:r>
          </w:p>
        </w:tc>
        <w:tc>
          <w:tcPr>
            <w:tcW w:w="851"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8</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0,6</w:t>
            </w:r>
          </w:p>
        </w:tc>
      </w:tr>
      <w:tr w:rsidR="00CD6C30" w:rsidRPr="00CD6C30" w:rsidTr="00C456BF">
        <w:tc>
          <w:tcPr>
            <w:tcW w:w="2376" w:type="dxa"/>
          </w:tcPr>
          <w:p w:rsidR="00CD6C30" w:rsidRPr="00CD6C30" w:rsidRDefault="00CD6C30" w:rsidP="00991E50">
            <w:pPr>
              <w:pStyle w:val="a5"/>
              <w:tabs>
                <w:tab w:val="left" w:pos="284"/>
                <w:tab w:val="left" w:pos="426"/>
              </w:tabs>
              <w:spacing w:after="0" w:line="240" w:lineRule="auto"/>
              <w:ind w:left="0"/>
              <w:rPr>
                <w:rFonts w:ascii="Times New Roman" w:hAnsi="Times New Roman" w:cs="Times New Roman"/>
              </w:rPr>
            </w:pPr>
            <w:r w:rsidRPr="00CD6C30">
              <w:rPr>
                <w:rFonts w:ascii="Times New Roman" w:hAnsi="Times New Roman" w:cs="Times New Roman"/>
              </w:rPr>
              <w:t>Уровень получения</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1266</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95,6</w:t>
            </w:r>
          </w:p>
        </w:tc>
        <w:tc>
          <w:tcPr>
            <w:tcW w:w="992"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33</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2,5</w:t>
            </w:r>
          </w:p>
        </w:tc>
        <w:tc>
          <w:tcPr>
            <w:tcW w:w="993"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15</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1,1</w:t>
            </w:r>
          </w:p>
        </w:tc>
        <w:tc>
          <w:tcPr>
            <w:tcW w:w="851"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10</w:t>
            </w:r>
          </w:p>
        </w:tc>
        <w:tc>
          <w:tcPr>
            <w:tcW w:w="850" w:type="dxa"/>
            <w:vAlign w:val="center"/>
          </w:tcPr>
          <w:p w:rsidR="00CD6C30" w:rsidRPr="00CD6C30" w:rsidRDefault="00CD6C30" w:rsidP="00991E50">
            <w:pPr>
              <w:spacing w:after="0" w:line="240" w:lineRule="auto"/>
              <w:jc w:val="center"/>
              <w:rPr>
                <w:rFonts w:ascii="Times New Roman" w:hAnsi="Times New Roman"/>
                <w:color w:val="000000"/>
              </w:rPr>
            </w:pPr>
            <w:r w:rsidRPr="00CD6C30">
              <w:rPr>
                <w:rFonts w:ascii="Times New Roman" w:hAnsi="Times New Roman"/>
                <w:color w:val="000000"/>
              </w:rPr>
              <w:t>0,8</w:t>
            </w:r>
          </w:p>
        </w:tc>
      </w:tr>
    </w:tbl>
    <w:p w:rsidR="00CD6C30" w:rsidRPr="00CD6C30" w:rsidRDefault="00CD6C30" w:rsidP="00991E50">
      <w:pPr>
        <w:pStyle w:val="a5"/>
        <w:tabs>
          <w:tab w:val="left" w:pos="284"/>
        </w:tabs>
        <w:spacing w:after="0" w:line="240" w:lineRule="auto"/>
        <w:ind w:left="0" w:firstLine="851"/>
        <w:contextualSpacing w:val="0"/>
        <w:jc w:val="both"/>
        <w:rPr>
          <w:rFonts w:ascii="Times New Roman" w:hAnsi="Times New Roman" w:cs="Times New Roman"/>
          <w:sz w:val="28"/>
          <w:szCs w:val="28"/>
          <w:highlight w:val="yellow"/>
        </w:rPr>
      </w:pPr>
    </w:p>
    <w:p w:rsidR="00CD6C30" w:rsidRPr="00AC63F4" w:rsidRDefault="00CD6C30" w:rsidP="00991E50">
      <w:pPr>
        <w:pStyle w:val="a5"/>
        <w:tabs>
          <w:tab w:val="left" w:pos="284"/>
        </w:tabs>
        <w:spacing w:line="240" w:lineRule="auto"/>
        <w:ind w:left="0"/>
        <w:contextualSpacing w:val="0"/>
        <w:jc w:val="center"/>
        <w:rPr>
          <w:sz w:val="28"/>
          <w:szCs w:val="28"/>
        </w:rPr>
      </w:pPr>
      <w:r w:rsidRPr="00AC63F4">
        <w:rPr>
          <w:noProof/>
          <w:sz w:val="28"/>
          <w:szCs w:val="28"/>
          <w:lang w:eastAsia="ru-RU"/>
        </w:rPr>
        <w:drawing>
          <wp:inline distT="0" distB="0" distL="0" distR="0" wp14:anchorId="460D9555" wp14:editId="1226A583">
            <wp:extent cx="4825218" cy="2468880"/>
            <wp:effectExtent l="0" t="0" r="13970" b="2667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D6C30" w:rsidRPr="00EB4CD6" w:rsidRDefault="004E4075" w:rsidP="00991E50">
      <w:pPr>
        <w:pStyle w:val="a5"/>
        <w:tabs>
          <w:tab w:val="left" w:pos="284"/>
        </w:tabs>
        <w:spacing w:after="0" w:line="24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Согласно полученных </w:t>
      </w:r>
      <w:r w:rsidR="00CD6C30" w:rsidRPr="00C37B67">
        <w:rPr>
          <w:rFonts w:ascii="Times New Roman" w:hAnsi="Times New Roman" w:cs="Times New Roman"/>
          <w:sz w:val="28"/>
          <w:szCs w:val="28"/>
        </w:rPr>
        <w:t>результат</w:t>
      </w:r>
      <w:r>
        <w:rPr>
          <w:rFonts w:ascii="Times New Roman" w:hAnsi="Times New Roman" w:cs="Times New Roman"/>
          <w:sz w:val="28"/>
          <w:szCs w:val="28"/>
        </w:rPr>
        <w:t>ов</w:t>
      </w:r>
      <w:r w:rsidR="00CD6C30" w:rsidRPr="00C37B67">
        <w:rPr>
          <w:rFonts w:ascii="Times New Roman" w:hAnsi="Times New Roman" w:cs="Times New Roman"/>
          <w:sz w:val="28"/>
          <w:szCs w:val="28"/>
        </w:rPr>
        <w:t xml:space="preserve"> анкетирования, доля утвердительных </w:t>
      </w:r>
      <w:r w:rsidR="00CD6C30" w:rsidRPr="00EB4CD6">
        <w:rPr>
          <w:rFonts w:ascii="Times New Roman" w:hAnsi="Times New Roman" w:cs="Times New Roman"/>
          <w:sz w:val="28"/>
          <w:szCs w:val="28"/>
        </w:rPr>
        <w:t>ответов по уровню доступности официальной информации о состоянии конкурентной среды на территории муниципального образования Ленинградский район</w:t>
      </w:r>
      <w:r w:rsidRPr="00EB4CD6">
        <w:rPr>
          <w:rFonts w:ascii="Times New Roman" w:hAnsi="Times New Roman" w:cs="Times New Roman"/>
          <w:sz w:val="28"/>
          <w:szCs w:val="28"/>
        </w:rPr>
        <w:t xml:space="preserve"> </w:t>
      </w:r>
      <w:r w:rsidR="00CD6C30" w:rsidRPr="00EB4CD6">
        <w:rPr>
          <w:rFonts w:ascii="Times New Roman" w:hAnsi="Times New Roman" w:cs="Times New Roman"/>
          <w:sz w:val="28"/>
          <w:szCs w:val="28"/>
        </w:rPr>
        <w:t>высока</w:t>
      </w:r>
      <w:r w:rsidR="0010060B">
        <w:rPr>
          <w:rFonts w:ascii="Times New Roman" w:hAnsi="Times New Roman" w:cs="Times New Roman"/>
          <w:sz w:val="28"/>
          <w:szCs w:val="28"/>
        </w:rPr>
        <w:t>,</w:t>
      </w:r>
      <w:r w:rsidR="00CD6C30" w:rsidRPr="00EB4CD6">
        <w:rPr>
          <w:rFonts w:ascii="Times New Roman" w:hAnsi="Times New Roman" w:cs="Times New Roman"/>
          <w:sz w:val="28"/>
          <w:szCs w:val="28"/>
        </w:rPr>
        <w:t xml:space="preserve"> </w:t>
      </w:r>
      <w:r w:rsidRPr="00EB4CD6">
        <w:rPr>
          <w:rFonts w:ascii="Times New Roman" w:hAnsi="Times New Roman" w:cs="Times New Roman"/>
          <w:sz w:val="28"/>
          <w:szCs w:val="28"/>
        </w:rPr>
        <w:t xml:space="preserve">и </w:t>
      </w:r>
      <w:r w:rsidR="00CD6C30" w:rsidRPr="00EB4CD6">
        <w:rPr>
          <w:rFonts w:ascii="Times New Roman" w:hAnsi="Times New Roman" w:cs="Times New Roman"/>
          <w:sz w:val="28"/>
          <w:szCs w:val="28"/>
        </w:rPr>
        <w:t>составил</w:t>
      </w:r>
      <w:r w:rsidRPr="00EB4CD6">
        <w:rPr>
          <w:rFonts w:ascii="Times New Roman" w:hAnsi="Times New Roman" w:cs="Times New Roman"/>
          <w:sz w:val="28"/>
          <w:szCs w:val="28"/>
        </w:rPr>
        <w:t>а</w:t>
      </w:r>
      <w:r w:rsidR="00CD6C30" w:rsidRPr="00EB4CD6">
        <w:rPr>
          <w:rFonts w:ascii="Times New Roman" w:hAnsi="Times New Roman" w:cs="Times New Roman"/>
          <w:sz w:val="28"/>
          <w:szCs w:val="28"/>
        </w:rPr>
        <w:t xml:space="preserve"> 95,8%. </w:t>
      </w:r>
    </w:p>
    <w:p w:rsidR="00CD6C30" w:rsidRPr="00EB4CD6" w:rsidRDefault="00CD6C30" w:rsidP="00991E50">
      <w:pPr>
        <w:pStyle w:val="a5"/>
        <w:tabs>
          <w:tab w:val="left" w:pos="284"/>
        </w:tabs>
        <w:spacing w:after="0" w:line="240" w:lineRule="auto"/>
        <w:ind w:left="0"/>
        <w:contextualSpacing w:val="0"/>
        <w:jc w:val="center"/>
        <w:rPr>
          <w:rFonts w:ascii="Times New Roman" w:hAnsi="Times New Roman" w:cs="Times New Roman"/>
          <w:sz w:val="28"/>
          <w:szCs w:val="28"/>
        </w:rPr>
      </w:pPr>
      <w:r w:rsidRPr="00EB4CD6">
        <w:rPr>
          <w:rFonts w:ascii="Times New Roman" w:hAnsi="Times New Roman" w:cs="Times New Roman"/>
          <w:noProof/>
          <w:sz w:val="28"/>
          <w:szCs w:val="28"/>
          <w:lang w:eastAsia="ru-RU"/>
        </w:rPr>
        <w:drawing>
          <wp:inline distT="0" distB="0" distL="0" distR="0" wp14:anchorId="6FA85EF0" wp14:editId="294F20EA">
            <wp:extent cx="5085470" cy="2201594"/>
            <wp:effectExtent l="0" t="0" r="20320" b="27305"/>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D6C30" w:rsidRPr="00EB4CD6" w:rsidRDefault="004E4075" w:rsidP="00991E50">
      <w:pPr>
        <w:pStyle w:val="a5"/>
        <w:tabs>
          <w:tab w:val="left" w:pos="284"/>
        </w:tabs>
        <w:spacing w:after="0" w:line="240" w:lineRule="auto"/>
        <w:ind w:left="0" w:firstLine="851"/>
        <w:contextualSpacing w:val="0"/>
        <w:jc w:val="both"/>
        <w:rPr>
          <w:rFonts w:ascii="Times New Roman" w:hAnsi="Times New Roman" w:cs="Times New Roman"/>
          <w:sz w:val="28"/>
          <w:szCs w:val="28"/>
        </w:rPr>
      </w:pPr>
      <w:r w:rsidRPr="00EB4CD6">
        <w:rPr>
          <w:rFonts w:ascii="Times New Roman" w:hAnsi="Times New Roman" w:cs="Times New Roman"/>
          <w:sz w:val="28"/>
          <w:szCs w:val="28"/>
        </w:rPr>
        <w:t>Д</w:t>
      </w:r>
      <w:r w:rsidR="00CD6C30" w:rsidRPr="00EB4CD6">
        <w:rPr>
          <w:rFonts w:ascii="Times New Roman" w:hAnsi="Times New Roman" w:cs="Times New Roman"/>
          <w:sz w:val="28"/>
          <w:szCs w:val="28"/>
        </w:rPr>
        <w:t xml:space="preserve">оля утвердительных ответов уровню понятности официальной информации о состоянии конкурентной среды на территории муниципального образования Ленинградский район </w:t>
      </w:r>
      <w:r w:rsidR="0010060B">
        <w:rPr>
          <w:rFonts w:ascii="Times New Roman" w:hAnsi="Times New Roman" w:cs="Times New Roman"/>
          <w:sz w:val="28"/>
          <w:szCs w:val="28"/>
        </w:rPr>
        <w:t xml:space="preserve">также достаточно </w:t>
      </w:r>
      <w:r w:rsidR="00CD6C30" w:rsidRPr="00EB4CD6">
        <w:rPr>
          <w:rFonts w:ascii="Times New Roman" w:hAnsi="Times New Roman" w:cs="Times New Roman"/>
          <w:sz w:val="28"/>
          <w:szCs w:val="28"/>
        </w:rPr>
        <w:t>высока</w:t>
      </w:r>
      <w:r w:rsidR="0010060B">
        <w:rPr>
          <w:rFonts w:ascii="Times New Roman" w:hAnsi="Times New Roman" w:cs="Times New Roman"/>
          <w:sz w:val="28"/>
          <w:szCs w:val="28"/>
        </w:rPr>
        <w:t>,</w:t>
      </w:r>
      <w:r w:rsidR="00CD6C30" w:rsidRPr="00EB4CD6">
        <w:rPr>
          <w:rFonts w:ascii="Times New Roman" w:hAnsi="Times New Roman" w:cs="Times New Roman"/>
          <w:sz w:val="28"/>
          <w:szCs w:val="28"/>
        </w:rPr>
        <w:t xml:space="preserve"> </w:t>
      </w:r>
      <w:r w:rsidRPr="00EB4CD6">
        <w:rPr>
          <w:rFonts w:ascii="Times New Roman" w:hAnsi="Times New Roman" w:cs="Times New Roman"/>
          <w:sz w:val="28"/>
          <w:szCs w:val="28"/>
        </w:rPr>
        <w:t>и</w:t>
      </w:r>
      <w:r w:rsidR="00CD6C30" w:rsidRPr="00EB4CD6">
        <w:rPr>
          <w:rFonts w:ascii="Times New Roman" w:hAnsi="Times New Roman" w:cs="Times New Roman"/>
          <w:sz w:val="28"/>
          <w:szCs w:val="28"/>
        </w:rPr>
        <w:t xml:space="preserve"> составл</w:t>
      </w:r>
      <w:r w:rsidRPr="00EB4CD6">
        <w:rPr>
          <w:rFonts w:ascii="Times New Roman" w:hAnsi="Times New Roman" w:cs="Times New Roman"/>
          <w:sz w:val="28"/>
          <w:szCs w:val="28"/>
        </w:rPr>
        <w:t>яет</w:t>
      </w:r>
      <w:r w:rsidR="00CD6C30" w:rsidRPr="00EB4CD6">
        <w:rPr>
          <w:rFonts w:ascii="Times New Roman" w:hAnsi="Times New Roman" w:cs="Times New Roman"/>
          <w:sz w:val="28"/>
          <w:szCs w:val="28"/>
        </w:rPr>
        <w:t xml:space="preserve"> 94,7%. </w:t>
      </w:r>
    </w:p>
    <w:p w:rsidR="00CD6C30" w:rsidRPr="00EB4CD6" w:rsidRDefault="00CD6C30" w:rsidP="00991E50">
      <w:pPr>
        <w:pStyle w:val="a5"/>
        <w:tabs>
          <w:tab w:val="left" w:pos="284"/>
        </w:tabs>
        <w:spacing w:after="0" w:line="240" w:lineRule="auto"/>
        <w:ind w:left="0"/>
        <w:contextualSpacing w:val="0"/>
        <w:jc w:val="center"/>
        <w:rPr>
          <w:rFonts w:ascii="Times New Roman" w:hAnsi="Times New Roman" w:cs="Times New Roman"/>
          <w:sz w:val="28"/>
          <w:szCs w:val="28"/>
        </w:rPr>
      </w:pPr>
      <w:r w:rsidRPr="00EB4CD6">
        <w:rPr>
          <w:rFonts w:ascii="Times New Roman" w:hAnsi="Times New Roman" w:cs="Times New Roman"/>
          <w:noProof/>
          <w:sz w:val="28"/>
          <w:szCs w:val="28"/>
          <w:lang w:eastAsia="ru-RU"/>
        </w:rPr>
        <w:drawing>
          <wp:inline distT="0" distB="0" distL="0" distR="0" wp14:anchorId="5BAE70EC" wp14:editId="4E2EE540">
            <wp:extent cx="5205046" cy="2278966"/>
            <wp:effectExtent l="0" t="0" r="15240" b="2667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D6C30" w:rsidRPr="00EB4CD6" w:rsidRDefault="00CD6C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EB4CD6">
        <w:rPr>
          <w:rFonts w:ascii="Times New Roman" w:hAnsi="Times New Roman" w:cs="Times New Roman"/>
          <w:sz w:val="28"/>
          <w:szCs w:val="28"/>
        </w:rPr>
        <w:lastRenderedPageBreak/>
        <w:t>Согласно полученным результатам, полностью удовлетворены качеством получения официальной информации о состоянии конкурентной среды более 95% опрошенных жителей района.</w:t>
      </w:r>
    </w:p>
    <w:p w:rsidR="00CD6C30" w:rsidRPr="00EB4CD6" w:rsidRDefault="00CD6C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4A4100" w:rsidRDefault="007D2C74"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r w:rsidRPr="00991E50">
        <w:rPr>
          <w:b/>
          <w:sz w:val="32"/>
          <w:szCs w:val="32"/>
          <w:lang w:eastAsia="en-US"/>
        </w:rPr>
        <w:t>7.5.</w:t>
      </w:r>
      <w:r w:rsidRPr="00991E50">
        <w:rPr>
          <w:b/>
          <w:sz w:val="36"/>
          <w:szCs w:val="28"/>
          <w:lang w:eastAsia="en-US"/>
        </w:rPr>
        <w:t xml:space="preserve"> </w:t>
      </w:r>
      <w:r w:rsidR="006D3BEB" w:rsidRPr="006D3BEB">
        <w:rPr>
          <w:sz w:val="28"/>
          <w:szCs w:val="28"/>
        </w:rPr>
        <w:t>На территории муниципального образования Ленинградский район</w:t>
      </w:r>
      <w:r w:rsidR="006D3BEB">
        <w:rPr>
          <w:sz w:val="28"/>
          <w:szCs w:val="28"/>
        </w:rPr>
        <w:t>, по состоянию на конец 2017 года, проживает более 63,7 тыс. населения. П</w:t>
      </w:r>
      <w:r w:rsidR="006D3BEB" w:rsidRPr="00F429A1">
        <w:rPr>
          <w:sz w:val="28"/>
          <w:szCs w:val="28"/>
        </w:rPr>
        <w:t>риня</w:t>
      </w:r>
      <w:r w:rsidR="006D3BEB">
        <w:rPr>
          <w:sz w:val="28"/>
          <w:szCs w:val="28"/>
        </w:rPr>
        <w:t>ли</w:t>
      </w:r>
      <w:r w:rsidR="006D3BEB" w:rsidRPr="00F429A1">
        <w:rPr>
          <w:sz w:val="28"/>
          <w:szCs w:val="28"/>
        </w:rPr>
        <w:t xml:space="preserve"> участие в опросе</w:t>
      </w:r>
      <w:r w:rsidR="006D3BEB">
        <w:rPr>
          <w:sz w:val="28"/>
          <w:szCs w:val="28"/>
        </w:rPr>
        <w:t xml:space="preserve"> для проведения мониторинга состояния и развития конкурентной среды</w:t>
      </w:r>
      <w:r w:rsidR="006D3BEB" w:rsidRPr="001B67C1">
        <w:rPr>
          <w:rFonts w:eastAsia="Calibri"/>
          <w:bCs/>
          <w:sz w:val="28"/>
          <w:szCs w:val="28"/>
          <w:lang w:eastAsia="en-US"/>
        </w:rPr>
        <w:t xml:space="preserve"> </w:t>
      </w:r>
      <w:r w:rsidR="001B67C1" w:rsidRPr="001B67C1">
        <w:rPr>
          <w:rFonts w:eastAsia="Calibri"/>
          <w:bCs/>
          <w:sz w:val="28"/>
          <w:szCs w:val="28"/>
          <w:lang w:eastAsia="en-US"/>
        </w:rPr>
        <w:t>1324</w:t>
      </w:r>
      <w:r w:rsidR="001B67C1">
        <w:rPr>
          <w:rFonts w:eastAsia="Calibri"/>
          <w:b/>
          <w:bCs/>
          <w:sz w:val="28"/>
          <w:szCs w:val="28"/>
          <w:lang w:eastAsia="en-US"/>
        </w:rPr>
        <w:t xml:space="preserve"> </w:t>
      </w:r>
      <w:r w:rsidR="001B67C1">
        <w:rPr>
          <w:sz w:val="28"/>
          <w:szCs w:val="28"/>
        </w:rPr>
        <w:t>потребителя</w:t>
      </w:r>
      <w:r w:rsidRPr="00F429A1">
        <w:rPr>
          <w:sz w:val="28"/>
          <w:szCs w:val="28"/>
        </w:rPr>
        <w:t xml:space="preserve"> товаров и услуг, </w:t>
      </w:r>
      <w:r w:rsidR="001B67C1">
        <w:rPr>
          <w:sz w:val="28"/>
          <w:szCs w:val="28"/>
        </w:rPr>
        <w:t>что составляет 8,6% от общей численности населения муниципального образования</w:t>
      </w:r>
      <w:r w:rsidR="00655662">
        <w:rPr>
          <w:sz w:val="28"/>
          <w:szCs w:val="28"/>
        </w:rPr>
        <w:t>.</w:t>
      </w:r>
    </w:p>
    <w:p w:rsidR="004A4100" w:rsidRDefault="004A4100"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C456BF" w:rsidRPr="00366FF2" w:rsidRDefault="00EB4CD6" w:rsidP="00991E50">
      <w:pPr>
        <w:pStyle w:val="ad"/>
        <w:tabs>
          <w:tab w:val="left" w:pos="-142"/>
        </w:tabs>
        <w:spacing w:before="0" w:beforeAutospacing="0" w:after="0" w:afterAutospacing="0"/>
        <w:ind w:firstLine="567"/>
        <w:jc w:val="both"/>
        <w:rPr>
          <w:sz w:val="28"/>
          <w:szCs w:val="28"/>
        </w:rPr>
      </w:pPr>
      <w:r w:rsidRPr="00991E50">
        <w:rPr>
          <w:b/>
          <w:sz w:val="32"/>
          <w:szCs w:val="32"/>
          <w:lang w:eastAsia="en-US"/>
        </w:rPr>
        <w:t>7.6.</w:t>
      </w:r>
      <w:r w:rsidRPr="00991E50">
        <w:rPr>
          <w:sz w:val="28"/>
          <w:szCs w:val="28"/>
        </w:rPr>
        <w:t xml:space="preserve"> </w:t>
      </w:r>
      <w:r w:rsidR="00293980" w:rsidRPr="00E71D44">
        <w:rPr>
          <w:sz w:val="28"/>
          <w:szCs w:val="28"/>
        </w:rPr>
        <w:t xml:space="preserve">В период с 1 ноября по 1 декабря 2017 года опрошено 252 </w:t>
      </w:r>
      <w:r w:rsidR="00655662">
        <w:rPr>
          <w:sz w:val="28"/>
          <w:szCs w:val="28"/>
        </w:rPr>
        <w:t xml:space="preserve">хозяйствующих </w:t>
      </w:r>
      <w:r w:rsidR="00293980" w:rsidRPr="00E71D44">
        <w:rPr>
          <w:sz w:val="28"/>
          <w:szCs w:val="28"/>
        </w:rPr>
        <w:t xml:space="preserve">субъекта, осуществляющих свою деятельность на территории муниципального </w:t>
      </w:r>
      <w:r w:rsidR="00655662">
        <w:rPr>
          <w:sz w:val="28"/>
          <w:szCs w:val="28"/>
        </w:rPr>
        <w:t>образования Ленинградский район</w:t>
      </w:r>
      <w:r w:rsidR="00293980">
        <w:rPr>
          <w:sz w:val="28"/>
          <w:szCs w:val="28"/>
        </w:rPr>
        <w:t xml:space="preserve">. В разрезе видов деятельности количество </w:t>
      </w:r>
      <w:r w:rsidR="00C456BF" w:rsidRPr="00366FF2">
        <w:rPr>
          <w:sz w:val="28"/>
          <w:szCs w:val="28"/>
        </w:rPr>
        <w:t>субъект</w:t>
      </w:r>
      <w:r w:rsidR="00293980">
        <w:rPr>
          <w:sz w:val="28"/>
          <w:szCs w:val="28"/>
        </w:rPr>
        <w:t>ов</w:t>
      </w:r>
      <w:r w:rsidR="00C456BF" w:rsidRPr="00366FF2">
        <w:rPr>
          <w:sz w:val="28"/>
          <w:szCs w:val="28"/>
        </w:rPr>
        <w:t xml:space="preserve"> предпринимательской деятельно</w:t>
      </w:r>
      <w:r w:rsidR="00293980">
        <w:rPr>
          <w:sz w:val="28"/>
          <w:szCs w:val="28"/>
        </w:rPr>
        <w:t>сти, принявших участие в опросе</w:t>
      </w:r>
      <w:r w:rsidR="00655662">
        <w:rPr>
          <w:sz w:val="28"/>
          <w:szCs w:val="28"/>
        </w:rPr>
        <w:t>,</w:t>
      </w:r>
      <w:r w:rsidR="00293980">
        <w:rPr>
          <w:sz w:val="28"/>
          <w:szCs w:val="28"/>
        </w:rPr>
        <w:t xml:space="preserve"> поделены следующим образом: </w:t>
      </w:r>
    </w:p>
    <w:tbl>
      <w:tblPr>
        <w:tblW w:w="97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3145"/>
        <w:gridCol w:w="767"/>
        <w:gridCol w:w="1359"/>
        <w:gridCol w:w="1359"/>
        <w:gridCol w:w="1359"/>
        <w:gridCol w:w="1359"/>
      </w:tblGrid>
      <w:tr w:rsidR="00C456BF" w:rsidRPr="00293980" w:rsidTr="00C456BF">
        <w:trPr>
          <w:trHeight w:val="113"/>
        </w:trPr>
        <w:tc>
          <w:tcPr>
            <w:tcW w:w="414" w:type="dxa"/>
            <w:vMerge w:val="restart"/>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3145" w:type="dxa"/>
            <w:vMerge w:val="restart"/>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Вид деятельности</w:t>
            </w:r>
          </w:p>
        </w:tc>
        <w:tc>
          <w:tcPr>
            <w:tcW w:w="767" w:type="dxa"/>
            <w:vMerge w:val="restart"/>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Коли-чество опро-шен-ных</w:t>
            </w:r>
            <w:r w:rsidR="00293980">
              <w:rPr>
                <w:rFonts w:ascii="Times New Roman" w:hAnsi="Times New Roman"/>
                <w:color w:val="000000"/>
                <w:sz w:val="24"/>
                <w:szCs w:val="24"/>
              </w:rPr>
              <w:t>,</w:t>
            </w:r>
            <w:r w:rsidRPr="00293980">
              <w:rPr>
                <w:rFonts w:ascii="Times New Roman" w:hAnsi="Times New Roman"/>
                <w:color w:val="000000"/>
                <w:sz w:val="24"/>
                <w:szCs w:val="24"/>
              </w:rPr>
              <w:t xml:space="preserve"> всего</w:t>
            </w:r>
          </w:p>
        </w:tc>
        <w:tc>
          <w:tcPr>
            <w:tcW w:w="5436" w:type="dxa"/>
            <w:gridSpan w:val="4"/>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Размер бизнеса</w:t>
            </w:r>
          </w:p>
        </w:tc>
      </w:tr>
      <w:tr w:rsidR="00C456BF" w:rsidRPr="00293980" w:rsidTr="00C456BF">
        <w:trPr>
          <w:trHeight w:val="113"/>
        </w:trPr>
        <w:tc>
          <w:tcPr>
            <w:tcW w:w="414" w:type="dxa"/>
            <w:vMerge/>
            <w:vAlign w:val="center"/>
            <w:hideMark/>
          </w:tcPr>
          <w:p w:rsidR="00C456BF" w:rsidRPr="00293980" w:rsidRDefault="00C456BF" w:rsidP="00991E50">
            <w:pPr>
              <w:spacing w:after="0" w:line="240" w:lineRule="auto"/>
              <w:ind w:left="-57" w:right="-57"/>
              <w:rPr>
                <w:rFonts w:ascii="Times New Roman" w:hAnsi="Times New Roman"/>
                <w:color w:val="000000"/>
                <w:sz w:val="24"/>
                <w:szCs w:val="24"/>
              </w:rPr>
            </w:pPr>
          </w:p>
        </w:tc>
        <w:tc>
          <w:tcPr>
            <w:tcW w:w="3145" w:type="dxa"/>
            <w:vMerge/>
            <w:vAlign w:val="center"/>
            <w:hideMark/>
          </w:tcPr>
          <w:p w:rsidR="00C456BF" w:rsidRPr="00293980" w:rsidRDefault="00C456BF" w:rsidP="00991E50">
            <w:pPr>
              <w:spacing w:after="0" w:line="240" w:lineRule="auto"/>
              <w:ind w:left="-57" w:right="-57"/>
              <w:rPr>
                <w:rFonts w:ascii="Times New Roman" w:hAnsi="Times New Roman"/>
                <w:color w:val="000000"/>
                <w:sz w:val="24"/>
                <w:szCs w:val="24"/>
              </w:rPr>
            </w:pPr>
          </w:p>
        </w:tc>
        <w:tc>
          <w:tcPr>
            <w:tcW w:w="767" w:type="dxa"/>
            <w:vMerge/>
            <w:vAlign w:val="center"/>
            <w:hideMark/>
          </w:tcPr>
          <w:p w:rsidR="00C456BF" w:rsidRPr="00293980" w:rsidRDefault="00C456BF" w:rsidP="00991E50">
            <w:pPr>
              <w:spacing w:after="0" w:line="240" w:lineRule="auto"/>
              <w:ind w:left="-57" w:right="-57"/>
              <w:rPr>
                <w:rFonts w:ascii="Times New Roman" w:hAnsi="Times New Roman"/>
                <w:color w:val="000000"/>
                <w:sz w:val="24"/>
                <w:szCs w:val="24"/>
              </w:rPr>
            </w:pPr>
          </w:p>
        </w:tc>
        <w:tc>
          <w:tcPr>
            <w:tcW w:w="1359" w:type="dxa"/>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Количество опрошенных микро-предприятий (до 120 млн. руб.)</w:t>
            </w:r>
          </w:p>
        </w:tc>
        <w:tc>
          <w:tcPr>
            <w:tcW w:w="1359" w:type="dxa"/>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Количество опрошенных малых предприятий (от 121 до 800 млн. руб.)</w:t>
            </w:r>
          </w:p>
        </w:tc>
        <w:tc>
          <w:tcPr>
            <w:tcW w:w="1359" w:type="dxa"/>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Количество опрошенных средних предприятий (от 801 до 2 000 млн. руб.)</w:t>
            </w:r>
          </w:p>
        </w:tc>
        <w:tc>
          <w:tcPr>
            <w:tcW w:w="1359" w:type="dxa"/>
            <w:shd w:val="clear" w:color="auto" w:fill="auto"/>
            <w:vAlign w:val="center"/>
            <w:hideMark/>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Количество опрошенных крупных предприятий</w:t>
            </w:r>
            <w:r w:rsidRPr="00293980">
              <w:rPr>
                <w:rFonts w:ascii="Times New Roman" w:hAnsi="Times New Roman"/>
                <w:color w:val="000000"/>
                <w:sz w:val="24"/>
                <w:szCs w:val="24"/>
              </w:rPr>
              <w:br/>
              <w:t>(более 2 001 млн. руб.)</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hideMark/>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sz w:val="24"/>
                <w:szCs w:val="24"/>
              </w:rPr>
              <w:t>Выращивание зерновых, технических и прочих сельскохозяйственных культур</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hideMark/>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sz w:val="24"/>
                <w:szCs w:val="24"/>
              </w:rPr>
              <w:t>Овощеводство; декоративное садоводство и производство продукции питомников</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hideMark/>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lang w:val="en-US"/>
              </w:rPr>
            </w:pPr>
            <w:r w:rsidRPr="00293980">
              <w:rPr>
                <w:rFonts w:ascii="Times New Roman" w:hAnsi="Times New Roman"/>
                <w:sz w:val="24"/>
                <w:szCs w:val="24"/>
              </w:rPr>
              <w:t>Выращивание фруктов, орехов, трав</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hideMark/>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hideMark/>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Животноводство, охота и лесное хозяйство, рыболовство и рыбоводство</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hideMark/>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Производство пищевых продуктов, включая напитки</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Производство мяса и мясопродуктов</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8</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8</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Производство молочных продуктов</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7</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Переработка и консервирование картофеля, фруктов и овощей</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Оптовая и розничная торговля</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27</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Торговля автотранспортными средствами и мотоциклами, их обслуживание и ремонт</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color w:val="000000"/>
                <w:sz w:val="24"/>
                <w:szCs w:val="24"/>
              </w:rPr>
              <w:t>Деятельность сухопутного транспорта (пассажирские и грузовые перевозки)</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30</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Строительство</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10</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Операции с недвижимым имуществом, аренда и предоставление услуг</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Дошкольного образования</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Дополнительного образования</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Среднее профессиональное образование</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Предоставление социальных услуг</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sz w:val="24"/>
                <w:szCs w:val="24"/>
              </w:rPr>
              <w:t>Предоставление бытовых услуг</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sz w:val="24"/>
                <w:szCs w:val="24"/>
              </w:rPr>
              <w:t>Деятельность по организации развлечений и культуры</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sz w:val="24"/>
                <w:szCs w:val="24"/>
              </w:rPr>
              <w:t>Деятельность ресторанов, кафе, баров и столовых</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9</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8</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sz w:val="24"/>
                <w:szCs w:val="24"/>
              </w:rPr>
              <w:t>Оказание туристических услуг</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Деятельность гостиниц и прочих мест для временного проживания</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Деятельность в области здравоохранения</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color w:val="000000"/>
                <w:sz w:val="24"/>
                <w:szCs w:val="24"/>
              </w:rPr>
              <w:t>Связь</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Сфера ИТ-технологий (включая ИТ-услуги, разработку ИТ-технологий, программ и т.д.)</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7</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4</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sz w:val="24"/>
                <w:szCs w:val="24"/>
              </w:rPr>
            </w:pPr>
            <w:r w:rsidRPr="00293980">
              <w:rPr>
                <w:rFonts w:ascii="Times New Roman" w:hAnsi="Times New Roman"/>
                <w:sz w:val="24"/>
                <w:szCs w:val="24"/>
              </w:rPr>
              <w:t>Страхование</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293980"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Производство неметаллических минеральных продуктов (в том числе резиновых и пластмассовых изделий)</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655662"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Производство и распределение электроэнергии, газа, воды</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r>
      <w:tr w:rsidR="00C456BF" w:rsidRPr="00293980" w:rsidTr="00C456BF">
        <w:trPr>
          <w:trHeight w:val="113"/>
        </w:trPr>
        <w:tc>
          <w:tcPr>
            <w:tcW w:w="414" w:type="dxa"/>
            <w:shd w:val="clear" w:color="auto" w:fill="auto"/>
            <w:vAlign w:val="center"/>
          </w:tcPr>
          <w:p w:rsidR="00C456BF" w:rsidRPr="00655662" w:rsidRDefault="00C456BF" w:rsidP="00991E50">
            <w:pPr>
              <w:pStyle w:val="a5"/>
              <w:numPr>
                <w:ilvl w:val="0"/>
                <w:numId w:val="18"/>
              </w:numPr>
              <w:spacing w:after="0" w:line="240" w:lineRule="auto"/>
              <w:ind w:left="-57" w:right="-57" w:firstLine="0"/>
              <w:jc w:val="center"/>
              <w:rPr>
                <w:rFonts w:ascii="Times New Roman" w:hAnsi="Times New Roman" w:cs="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Другое</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w:t>
            </w:r>
          </w:p>
        </w:tc>
      </w:tr>
      <w:tr w:rsidR="00C456BF" w:rsidRPr="00293980" w:rsidTr="00C456BF">
        <w:trPr>
          <w:trHeight w:val="113"/>
        </w:trPr>
        <w:tc>
          <w:tcPr>
            <w:tcW w:w="414"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p>
        </w:tc>
        <w:tc>
          <w:tcPr>
            <w:tcW w:w="3145" w:type="dxa"/>
            <w:shd w:val="clear" w:color="auto" w:fill="auto"/>
            <w:vAlign w:val="center"/>
          </w:tcPr>
          <w:p w:rsidR="00C456BF" w:rsidRPr="00293980" w:rsidRDefault="00C456BF" w:rsidP="00991E50">
            <w:pPr>
              <w:tabs>
                <w:tab w:val="left" w:pos="284"/>
              </w:tabs>
              <w:spacing w:after="0" w:line="240" w:lineRule="auto"/>
              <w:ind w:left="-57" w:right="-57"/>
              <w:rPr>
                <w:rFonts w:ascii="Times New Roman" w:hAnsi="Times New Roman"/>
                <w:color w:val="000000"/>
                <w:sz w:val="24"/>
                <w:szCs w:val="24"/>
              </w:rPr>
            </w:pPr>
            <w:r w:rsidRPr="00293980">
              <w:rPr>
                <w:rFonts w:ascii="Times New Roman" w:hAnsi="Times New Roman"/>
                <w:color w:val="000000"/>
                <w:sz w:val="24"/>
                <w:szCs w:val="24"/>
              </w:rPr>
              <w:t>Итого</w:t>
            </w:r>
          </w:p>
        </w:tc>
        <w:tc>
          <w:tcPr>
            <w:tcW w:w="767"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252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192</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50</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3</w:t>
            </w:r>
          </w:p>
        </w:tc>
        <w:tc>
          <w:tcPr>
            <w:tcW w:w="1359" w:type="dxa"/>
            <w:shd w:val="clear" w:color="auto" w:fill="auto"/>
            <w:vAlign w:val="center"/>
          </w:tcPr>
          <w:p w:rsidR="00C456BF" w:rsidRPr="00293980" w:rsidRDefault="00C456BF" w:rsidP="00991E50">
            <w:pPr>
              <w:spacing w:after="0" w:line="240" w:lineRule="auto"/>
              <w:ind w:left="-57" w:right="-57"/>
              <w:jc w:val="center"/>
              <w:rPr>
                <w:rFonts w:ascii="Times New Roman" w:hAnsi="Times New Roman"/>
                <w:color w:val="000000"/>
                <w:sz w:val="24"/>
                <w:szCs w:val="24"/>
              </w:rPr>
            </w:pPr>
            <w:r w:rsidRPr="00293980">
              <w:rPr>
                <w:rFonts w:ascii="Times New Roman" w:hAnsi="Times New Roman"/>
                <w:color w:val="000000"/>
                <w:sz w:val="24"/>
                <w:szCs w:val="24"/>
              </w:rPr>
              <w:t>7</w:t>
            </w:r>
          </w:p>
        </w:tc>
      </w:tr>
    </w:tbl>
    <w:p w:rsidR="005F63CD" w:rsidRPr="00886811" w:rsidRDefault="005F63CD" w:rsidP="00991E50">
      <w:pPr>
        <w:spacing w:after="0" w:line="240" w:lineRule="auto"/>
        <w:ind w:firstLine="567"/>
        <w:jc w:val="both"/>
        <w:rPr>
          <w:rFonts w:ascii="Times New Roman" w:hAnsi="Times New Roman"/>
          <w:sz w:val="28"/>
          <w:szCs w:val="28"/>
        </w:rPr>
      </w:pPr>
      <w:r w:rsidRPr="00886811">
        <w:rPr>
          <w:rFonts w:ascii="Times New Roman" w:hAnsi="Times New Roman"/>
          <w:sz w:val="28"/>
          <w:szCs w:val="28"/>
        </w:rPr>
        <w:t xml:space="preserve">Максимальную активность в опросе среди </w:t>
      </w:r>
      <w:r w:rsidR="0010060B" w:rsidRPr="00886811">
        <w:rPr>
          <w:rFonts w:ascii="Times New Roman" w:hAnsi="Times New Roman"/>
          <w:sz w:val="28"/>
          <w:szCs w:val="28"/>
        </w:rPr>
        <w:t>хозяйствующих субъектов</w:t>
      </w:r>
      <w:r w:rsidRPr="00886811">
        <w:rPr>
          <w:rFonts w:ascii="Times New Roman" w:hAnsi="Times New Roman"/>
          <w:sz w:val="28"/>
          <w:szCs w:val="28"/>
        </w:rPr>
        <w:t xml:space="preserve"> приняли участие предприниматели </w:t>
      </w:r>
      <w:r w:rsidR="00555FB8" w:rsidRPr="00886811">
        <w:rPr>
          <w:rFonts w:ascii="Times New Roman" w:hAnsi="Times New Roman"/>
          <w:sz w:val="28"/>
          <w:szCs w:val="28"/>
        </w:rPr>
        <w:t xml:space="preserve">по следующим </w:t>
      </w:r>
      <w:r w:rsidRPr="00886811">
        <w:rPr>
          <w:rFonts w:ascii="Times New Roman" w:hAnsi="Times New Roman"/>
          <w:sz w:val="28"/>
          <w:szCs w:val="28"/>
        </w:rPr>
        <w:t>вид</w:t>
      </w:r>
      <w:r w:rsidR="00555FB8" w:rsidRPr="00886811">
        <w:rPr>
          <w:rFonts w:ascii="Times New Roman" w:hAnsi="Times New Roman"/>
          <w:sz w:val="28"/>
          <w:szCs w:val="28"/>
        </w:rPr>
        <w:t>ам</w:t>
      </w:r>
      <w:r w:rsidRPr="00886811">
        <w:rPr>
          <w:rFonts w:ascii="Times New Roman" w:hAnsi="Times New Roman"/>
          <w:sz w:val="28"/>
          <w:szCs w:val="28"/>
        </w:rPr>
        <w:t xml:space="preserve"> деятельности</w:t>
      </w:r>
      <w:r w:rsidR="00555FB8" w:rsidRPr="00886811">
        <w:rPr>
          <w:rFonts w:ascii="Times New Roman" w:hAnsi="Times New Roman"/>
          <w:sz w:val="28"/>
          <w:szCs w:val="28"/>
        </w:rPr>
        <w:t xml:space="preserve">: Выращивание зерновых, технических и прочих сельскохозяйственных культур, </w:t>
      </w:r>
      <w:r w:rsidR="00555FB8" w:rsidRPr="00886811">
        <w:rPr>
          <w:rFonts w:ascii="Times New Roman" w:hAnsi="Times New Roman"/>
          <w:color w:val="000000"/>
          <w:sz w:val="28"/>
          <w:szCs w:val="28"/>
        </w:rPr>
        <w:t>Оптовая и розничная торговля, Деятельность сухопутного транспорта (пассажирские и грузовые перевозки)</w:t>
      </w:r>
      <w:r w:rsidR="00886811" w:rsidRPr="00886811">
        <w:rPr>
          <w:rFonts w:ascii="Times New Roman" w:hAnsi="Times New Roman"/>
          <w:color w:val="000000"/>
          <w:sz w:val="28"/>
          <w:szCs w:val="28"/>
        </w:rPr>
        <w:t>, и относятся к микро предприятиям.</w:t>
      </w:r>
    </w:p>
    <w:p w:rsidR="00555FB8" w:rsidRDefault="00555FB8" w:rsidP="00991E50">
      <w:pPr>
        <w:spacing w:after="0" w:line="240" w:lineRule="auto"/>
        <w:ind w:right="-57" w:firstLine="567"/>
        <w:jc w:val="both"/>
        <w:rPr>
          <w:rFonts w:ascii="Times New Roman" w:hAnsi="Times New Roman"/>
          <w:sz w:val="28"/>
          <w:szCs w:val="28"/>
        </w:rPr>
      </w:pPr>
    </w:p>
    <w:p w:rsidR="00C456BF" w:rsidRPr="00A11C81" w:rsidRDefault="00293980" w:rsidP="00991E50">
      <w:pPr>
        <w:spacing w:after="0" w:line="240" w:lineRule="auto"/>
        <w:ind w:right="-57" w:firstLine="567"/>
        <w:jc w:val="both"/>
        <w:rPr>
          <w:rFonts w:ascii="Times New Roman" w:hAnsi="Times New Roman"/>
          <w:sz w:val="28"/>
          <w:szCs w:val="28"/>
        </w:rPr>
      </w:pPr>
      <w:r w:rsidRPr="00A11C81">
        <w:rPr>
          <w:rFonts w:ascii="Times New Roman" w:hAnsi="Times New Roman"/>
          <w:sz w:val="28"/>
          <w:szCs w:val="28"/>
        </w:rPr>
        <w:lastRenderedPageBreak/>
        <w:t xml:space="preserve">По мнению респондентов, </w:t>
      </w:r>
      <w:r w:rsidR="00C456BF" w:rsidRPr="00A11C81">
        <w:rPr>
          <w:rFonts w:ascii="Times New Roman" w:hAnsi="Times New Roman"/>
          <w:sz w:val="28"/>
          <w:szCs w:val="28"/>
        </w:rPr>
        <w:t>состояни</w:t>
      </w:r>
      <w:r w:rsidRPr="00A11C81">
        <w:rPr>
          <w:rFonts w:ascii="Times New Roman" w:hAnsi="Times New Roman"/>
          <w:sz w:val="28"/>
          <w:szCs w:val="28"/>
        </w:rPr>
        <w:t>е</w:t>
      </w:r>
      <w:r w:rsidR="00C456BF" w:rsidRPr="00A11C81">
        <w:rPr>
          <w:rFonts w:ascii="Times New Roman" w:hAnsi="Times New Roman"/>
          <w:sz w:val="28"/>
          <w:szCs w:val="28"/>
        </w:rPr>
        <w:t xml:space="preserve"> конкурентной среды на социально-значимых и приоритетных рынка</w:t>
      </w:r>
      <w:r w:rsidRPr="00A11C81">
        <w:rPr>
          <w:rFonts w:ascii="Times New Roman" w:hAnsi="Times New Roman"/>
          <w:sz w:val="28"/>
          <w:szCs w:val="28"/>
        </w:rPr>
        <w:t xml:space="preserve">х </w:t>
      </w:r>
      <w:r w:rsidR="00D02883" w:rsidRPr="00A11C81">
        <w:rPr>
          <w:rFonts w:ascii="Times New Roman" w:hAnsi="Times New Roman"/>
          <w:sz w:val="28"/>
          <w:szCs w:val="28"/>
        </w:rPr>
        <w:t>услуг муниципального образования оценивается следующим образом:</w:t>
      </w:r>
    </w:p>
    <w:tbl>
      <w:tblPr>
        <w:tblStyle w:val="a8"/>
        <w:tblW w:w="0" w:type="auto"/>
        <w:tblLook w:val="04A0" w:firstRow="1" w:lastRow="0" w:firstColumn="1" w:lastColumn="0" w:noHBand="0" w:noVBand="1"/>
      </w:tblPr>
      <w:tblGrid>
        <w:gridCol w:w="342"/>
        <w:gridCol w:w="3594"/>
        <w:gridCol w:w="2704"/>
        <w:gridCol w:w="3215"/>
      </w:tblGrid>
      <w:tr w:rsidR="00C456BF" w:rsidRPr="00D02883" w:rsidTr="00A11C81">
        <w:tc>
          <w:tcPr>
            <w:tcW w:w="342" w:type="dxa"/>
            <w:vAlign w:val="center"/>
          </w:tcPr>
          <w:p w:rsidR="00C456BF" w:rsidRPr="00D02883" w:rsidRDefault="00C456BF" w:rsidP="00991E50">
            <w:pPr>
              <w:spacing w:after="0" w:line="240" w:lineRule="auto"/>
              <w:ind w:left="-57" w:right="-57"/>
              <w:jc w:val="center"/>
              <w:rPr>
                <w:rFonts w:ascii="Times New Roman" w:hAnsi="Times New Roman"/>
                <w:sz w:val="24"/>
                <w:szCs w:val="24"/>
              </w:rPr>
            </w:pPr>
            <w:r w:rsidRPr="00D02883">
              <w:rPr>
                <w:rFonts w:ascii="Times New Roman" w:hAnsi="Times New Roman"/>
                <w:sz w:val="24"/>
                <w:szCs w:val="24"/>
              </w:rPr>
              <w:t>№</w:t>
            </w:r>
          </w:p>
        </w:tc>
        <w:tc>
          <w:tcPr>
            <w:tcW w:w="3594" w:type="dxa"/>
            <w:vAlign w:val="center"/>
          </w:tcPr>
          <w:p w:rsidR="00C456BF" w:rsidRPr="00D02883" w:rsidRDefault="00C456BF" w:rsidP="00991E50">
            <w:pPr>
              <w:spacing w:after="0" w:line="240" w:lineRule="auto"/>
              <w:ind w:left="-57" w:right="-57"/>
              <w:jc w:val="center"/>
              <w:rPr>
                <w:rFonts w:ascii="Times New Roman" w:hAnsi="Times New Roman"/>
                <w:sz w:val="24"/>
                <w:szCs w:val="24"/>
              </w:rPr>
            </w:pPr>
            <w:r w:rsidRPr="00D02883">
              <w:rPr>
                <w:rFonts w:ascii="Times New Roman" w:hAnsi="Times New Roman"/>
                <w:sz w:val="24"/>
                <w:szCs w:val="24"/>
              </w:rPr>
              <w:t>Рынок</w:t>
            </w:r>
          </w:p>
        </w:tc>
        <w:tc>
          <w:tcPr>
            <w:tcW w:w="2704" w:type="dxa"/>
            <w:vAlign w:val="center"/>
          </w:tcPr>
          <w:p w:rsidR="00C456BF" w:rsidRPr="00D02883" w:rsidRDefault="00C456BF" w:rsidP="00991E50">
            <w:pPr>
              <w:spacing w:after="0" w:line="240" w:lineRule="auto"/>
              <w:ind w:left="-57" w:right="-57"/>
              <w:jc w:val="center"/>
              <w:rPr>
                <w:rFonts w:ascii="Times New Roman" w:hAnsi="Times New Roman"/>
                <w:sz w:val="24"/>
                <w:szCs w:val="24"/>
              </w:rPr>
            </w:pPr>
            <w:r w:rsidRPr="00D02883">
              <w:rPr>
                <w:rFonts w:ascii="Times New Roman" w:hAnsi="Times New Roman"/>
                <w:sz w:val="24"/>
                <w:szCs w:val="24"/>
              </w:rPr>
              <w:t>Оценка предпринимателями степени конкуренции на рынке</w:t>
            </w:r>
          </w:p>
        </w:tc>
        <w:tc>
          <w:tcPr>
            <w:tcW w:w="3215" w:type="dxa"/>
            <w:vAlign w:val="center"/>
          </w:tcPr>
          <w:p w:rsidR="00C456BF" w:rsidRPr="00991E50" w:rsidRDefault="00C456BF" w:rsidP="00991E50">
            <w:pPr>
              <w:spacing w:after="0" w:line="240" w:lineRule="auto"/>
              <w:ind w:left="-57" w:right="-57"/>
              <w:jc w:val="center"/>
              <w:rPr>
                <w:rFonts w:ascii="Times New Roman" w:hAnsi="Times New Roman"/>
                <w:sz w:val="24"/>
                <w:szCs w:val="24"/>
              </w:rPr>
            </w:pPr>
            <w:r w:rsidRPr="00991E50">
              <w:rPr>
                <w:rFonts w:ascii="Times New Roman" w:hAnsi="Times New Roman"/>
                <w:sz w:val="24"/>
                <w:szCs w:val="24"/>
              </w:rPr>
              <w:t>Оценка предпринимателями деятельности органов власти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дошкольного образования</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50%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25% - слабая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25% - нет конкуренции</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75%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25% - В чем-то органы власти помогают, в чем-то мешают</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детского отдыха и оздоровления</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дополнительного образования</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60%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20% -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20% - слабая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80%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20% - В чем-то органы власти помогают, в чем-то мешают</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4</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медицинских услуг</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60</w:t>
            </w:r>
            <w:r w:rsidRPr="00D02883">
              <w:rPr>
                <w:rFonts w:ascii="Times New Roman" w:hAnsi="Times New Roman"/>
                <w:sz w:val="24"/>
                <w:szCs w:val="24"/>
                <w:lang w:val="en-US"/>
              </w:rPr>
              <w:t xml:space="preserve">% - </w:t>
            </w:r>
            <w:r w:rsidRPr="00D02883">
              <w:rPr>
                <w:rFonts w:ascii="Times New Roman" w:hAnsi="Times New Roman"/>
                <w:sz w:val="24"/>
                <w:szCs w:val="24"/>
              </w:rPr>
              <w:t>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40% - слабая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100% - Органы власти помогают бизнесу своими действиями</w:t>
            </w:r>
          </w:p>
        </w:tc>
      </w:tr>
      <w:tr w:rsidR="00C456BF" w:rsidRPr="00D02883" w:rsidTr="00A11C81">
        <w:tc>
          <w:tcPr>
            <w:tcW w:w="342" w:type="dxa"/>
          </w:tcPr>
          <w:p w:rsidR="00C456BF" w:rsidRPr="00A11C81" w:rsidRDefault="00C456BF" w:rsidP="00991E50">
            <w:pPr>
              <w:spacing w:after="0" w:line="240" w:lineRule="auto"/>
              <w:ind w:left="-57" w:right="-57"/>
              <w:jc w:val="both"/>
              <w:rPr>
                <w:rFonts w:ascii="Times New Roman" w:hAnsi="Times New Roman"/>
                <w:sz w:val="24"/>
                <w:szCs w:val="24"/>
              </w:rPr>
            </w:pPr>
            <w:r w:rsidRPr="00A11C81">
              <w:rPr>
                <w:rFonts w:ascii="Times New Roman" w:hAnsi="Times New Roman"/>
                <w:sz w:val="24"/>
                <w:szCs w:val="24"/>
              </w:rPr>
              <w:t>5</w:t>
            </w:r>
          </w:p>
        </w:tc>
        <w:tc>
          <w:tcPr>
            <w:tcW w:w="3594" w:type="dxa"/>
            <w:vAlign w:val="center"/>
          </w:tcPr>
          <w:p w:rsidR="00C456BF" w:rsidRPr="00A11C81" w:rsidRDefault="00C456BF" w:rsidP="00991E50">
            <w:pPr>
              <w:spacing w:after="0" w:line="240" w:lineRule="auto"/>
              <w:ind w:left="-57" w:right="-57"/>
              <w:rPr>
                <w:rFonts w:ascii="Times New Roman" w:hAnsi="Times New Roman"/>
                <w:color w:val="000000"/>
                <w:sz w:val="24"/>
                <w:szCs w:val="24"/>
              </w:rPr>
            </w:pPr>
            <w:r w:rsidRPr="00A11C81">
              <w:rPr>
                <w:rFonts w:ascii="Times New Roman" w:hAnsi="Times New Roman"/>
                <w:color w:val="000000"/>
                <w:sz w:val="24"/>
                <w:szCs w:val="24"/>
              </w:rPr>
              <w:t>Рынок услуг психолого-педагогического сопровождения детей с ограниченными возможностями здоровья</w:t>
            </w:r>
          </w:p>
        </w:tc>
        <w:tc>
          <w:tcPr>
            <w:tcW w:w="2704" w:type="dxa"/>
          </w:tcPr>
          <w:p w:rsidR="00C456BF" w:rsidRPr="00A11C81" w:rsidRDefault="00C456BF" w:rsidP="00991E50">
            <w:pPr>
              <w:spacing w:after="0" w:line="240" w:lineRule="auto"/>
              <w:ind w:left="-57" w:right="-57"/>
              <w:jc w:val="both"/>
              <w:rPr>
                <w:rFonts w:ascii="Times New Roman" w:hAnsi="Times New Roman"/>
                <w:sz w:val="24"/>
                <w:szCs w:val="24"/>
              </w:rPr>
            </w:pPr>
            <w:r w:rsidRPr="00A11C81">
              <w:rPr>
                <w:rFonts w:ascii="Times New Roman" w:hAnsi="Times New Roman"/>
                <w:sz w:val="24"/>
                <w:szCs w:val="24"/>
              </w:rPr>
              <w:t>100% - слабая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100% - Органы власти помогают бизнесу своими действиями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6</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в сфере культуры</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75%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25% - очень высокая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100% - Органы власти помогают бизнесу своими действиями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7</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жилищно-коммунального хозяйства</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100% - нет конкуренции</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100% - В чем-то органы власти помогают, в чем-то мешают</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8</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розничной торговли</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13,9%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27,8% - очень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30,6% -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16,7% - нет конкуренции;</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11,1% - слабая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44,4% - В чем-то органы власти помогают, в чем-то мешают;</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38,9%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5,6% - Органы власти не предпринимают каких-либо действий, но их участие необходимо;</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5,6% - Органы власти ничего не предпринимают, что и требуется;</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5,6% - Органы власти только мешают бизнесу своими действиями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9</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 xml:space="preserve">Рынок услуг перевозок </w:t>
            </w:r>
            <w:r w:rsidRPr="00D02883">
              <w:rPr>
                <w:rFonts w:ascii="Times New Roman" w:hAnsi="Times New Roman"/>
                <w:color w:val="000000"/>
                <w:sz w:val="24"/>
                <w:szCs w:val="24"/>
              </w:rPr>
              <w:lastRenderedPageBreak/>
              <w:t>пассажиров наземным транспортом</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lastRenderedPageBreak/>
              <w:t xml:space="preserve">3,1% - слабая </w:t>
            </w:r>
            <w:r w:rsidRPr="00D02883">
              <w:rPr>
                <w:rFonts w:ascii="Times New Roman" w:hAnsi="Times New Roman"/>
                <w:sz w:val="24"/>
                <w:szCs w:val="24"/>
              </w:rPr>
              <w:lastRenderedPageBreak/>
              <w:t>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9,4% - нет конкуренции;</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78,1% -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9,4% - умеренная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lastRenderedPageBreak/>
              <w:t xml:space="preserve">9,4% - Органы власти </w:t>
            </w:r>
            <w:r w:rsidRPr="00991E50">
              <w:rPr>
                <w:rFonts w:ascii="Times New Roman" w:hAnsi="Times New Roman"/>
                <w:sz w:val="24"/>
                <w:szCs w:val="24"/>
              </w:rPr>
              <w:lastRenderedPageBreak/>
              <w:t>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90,6% - В чем-то органы власти помогают, в чем-то мешают</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lastRenderedPageBreak/>
              <w:t>10</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связи</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 xml:space="preserve">75,0% - умеренная конкуренция; </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25,0% - высокая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66,7%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25,0% - В чем-то органы власти помогают, в чем-то мешают;</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8,3% - Органы власти ничего не предпринимают, что и требуется.</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11</w:t>
            </w:r>
          </w:p>
        </w:tc>
        <w:tc>
          <w:tcPr>
            <w:tcW w:w="3594" w:type="dxa"/>
            <w:vAlign w:val="center"/>
          </w:tcPr>
          <w:p w:rsidR="00C456BF" w:rsidRPr="00D02883" w:rsidRDefault="00C456BF" w:rsidP="00991E50">
            <w:pPr>
              <w:spacing w:after="0" w:line="240" w:lineRule="auto"/>
              <w:ind w:left="-57" w:right="-57"/>
              <w:rPr>
                <w:rFonts w:ascii="Times New Roman" w:hAnsi="Times New Roman"/>
                <w:color w:val="000000"/>
                <w:sz w:val="24"/>
                <w:szCs w:val="24"/>
              </w:rPr>
            </w:pPr>
            <w:r w:rsidRPr="00D02883">
              <w:rPr>
                <w:rFonts w:ascii="Times New Roman" w:hAnsi="Times New Roman"/>
                <w:color w:val="000000"/>
                <w:sz w:val="24"/>
                <w:szCs w:val="24"/>
              </w:rPr>
              <w:t>Рынок услуг социального обслуживания населения</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66,6% - слабая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33,3% - умеренная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100% - Органы власти помогают бизнесу своими действиями.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12</w:t>
            </w:r>
          </w:p>
        </w:tc>
        <w:tc>
          <w:tcPr>
            <w:tcW w:w="359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Рынок сельскохозяйственной продукции (овощной и плодовоягодной продукции, продукции животноводства)</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34,0%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20,4% - слабая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16,5% -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20,4% - нет конкуренции;</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8,7% - очень высокая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60,2%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27,2% - В чем-то органы власти помогают, в чем-то мешают;</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3,9% - Органы власти не предпринимают каких-либо действий, но их участие необходимо;</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2,9% - Органы власти ничего не предпринимают, что и требуется;</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5,8% - Органы власти только мешают бизнесу своими действиями.</w:t>
            </w:r>
          </w:p>
        </w:tc>
      </w:tr>
      <w:tr w:rsidR="00C456BF" w:rsidRPr="00D02883" w:rsidTr="00A11C81">
        <w:tc>
          <w:tcPr>
            <w:tcW w:w="342"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13</w:t>
            </w:r>
          </w:p>
        </w:tc>
        <w:tc>
          <w:tcPr>
            <w:tcW w:w="359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Рынок бытовых услуг</w:t>
            </w:r>
          </w:p>
        </w:tc>
        <w:tc>
          <w:tcPr>
            <w:tcW w:w="2704" w:type="dxa"/>
          </w:tcPr>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36,0% - высокая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32,0% - умеренная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4,0% - слабая конкуренция;</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8,0% - нет конкуренции;</w:t>
            </w:r>
          </w:p>
          <w:p w:rsidR="00C456BF" w:rsidRPr="00D02883" w:rsidRDefault="00C456BF" w:rsidP="00991E50">
            <w:pPr>
              <w:spacing w:after="0" w:line="240" w:lineRule="auto"/>
              <w:ind w:left="-57" w:right="-57"/>
              <w:jc w:val="both"/>
              <w:rPr>
                <w:rFonts w:ascii="Times New Roman" w:hAnsi="Times New Roman"/>
                <w:sz w:val="24"/>
                <w:szCs w:val="24"/>
              </w:rPr>
            </w:pPr>
            <w:r w:rsidRPr="00D02883">
              <w:rPr>
                <w:rFonts w:ascii="Times New Roman" w:hAnsi="Times New Roman"/>
                <w:sz w:val="24"/>
                <w:szCs w:val="24"/>
              </w:rPr>
              <w:t>20,0% - очень высокая конкуренция.</w:t>
            </w:r>
          </w:p>
        </w:tc>
        <w:tc>
          <w:tcPr>
            <w:tcW w:w="3215" w:type="dxa"/>
          </w:tcPr>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56,0% - Органы власти помогают бизнесу своими действиями;</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24,0% - В чем-то органы власти помогают, в чем-то мешают;</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16,0% - Органы власти ничего не предпринимают, что и требуется;</w:t>
            </w:r>
          </w:p>
          <w:p w:rsidR="00C456BF" w:rsidRPr="00991E50" w:rsidRDefault="00C456BF" w:rsidP="00991E50">
            <w:pPr>
              <w:spacing w:after="0" w:line="240" w:lineRule="auto"/>
              <w:ind w:left="-57" w:right="-57"/>
              <w:jc w:val="both"/>
              <w:rPr>
                <w:rFonts w:ascii="Times New Roman" w:hAnsi="Times New Roman"/>
                <w:sz w:val="24"/>
                <w:szCs w:val="24"/>
              </w:rPr>
            </w:pPr>
            <w:r w:rsidRPr="00991E50">
              <w:rPr>
                <w:rFonts w:ascii="Times New Roman" w:hAnsi="Times New Roman"/>
                <w:sz w:val="24"/>
                <w:szCs w:val="24"/>
              </w:rPr>
              <w:t>4,0% - Органы власти только мешают бизнесу своими действиями.</w:t>
            </w:r>
          </w:p>
        </w:tc>
      </w:tr>
    </w:tbl>
    <w:p w:rsidR="00AD5460" w:rsidRPr="000F4CF1" w:rsidRDefault="00AD5460" w:rsidP="00991E50">
      <w:pPr>
        <w:pStyle w:val="afa"/>
        <w:ind w:firstLine="709"/>
        <w:jc w:val="both"/>
        <w:rPr>
          <w:rFonts w:ascii="Times New Roman" w:hAnsi="Times New Roman" w:cs="Times New Roman"/>
          <w:sz w:val="28"/>
          <w:szCs w:val="28"/>
        </w:rPr>
      </w:pPr>
      <w:r w:rsidRPr="000F4CF1">
        <w:rPr>
          <w:rFonts w:ascii="Times New Roman" w:hAnsi="Times New Roman" w:cs="Times New Roman"/>
          <w:b/>
          <w:sz w:val="28"/>
          <w:szCs w:val="28"/>
        </w:rPr>
        <w:t>Высокая конкуренция</w:t>
      </w:r>
      <w:r w:rsidRPr="000F4CF1">
        <w:rPr>
          <w:rFonts w:ascii="Times New Roman" w:hAnsi="Times New Roman" w:cs="Times New Roman"/>
          <w:sz w:val="28"/>
          <w:szCs w:val="28"/>
        </w:rPr>
        <w:t xml:space="preserve"> была преимущественно указана респондентами только на рынке </w:t>
      </w:r>
      <w:r w:rsidR="00886811" w:rsidRPr="000F4CF1">
        <w:rPr>
          <w:rFonts w:ascii="Times New Roman" w:hAnsi="Times New Roman" w:cs="Times New Roman"/>
          <w:sz w:val="28"/>
          <w:szCs w:val="28"/>
        </w:rPr>
        <w:t>услуг перевозок пассажиров наземным транспортом</w:t>
      </w:r>
      <w:r w:rsidRPr="000F4CF1">
        <w:rPr>
          <w:rFonts w:ascii="Times New Roman" w:hAnsi="Times New Roman" w:cs="Times New Roman"/>
          <w:sz w:val="28"/>
          <w:szCs w:val="28"/>
        </w:rPr>
        <w:t xml:space="preserve"> (</w:t>
      </w:r>
      <w:r w:rsidR="00886811" w:rsidRPr="000F4CF1">
        <w:rPr>
          <w:rFonts w:ascii="Times New Roman" w:hAnsi="Times New Roman" w:cs="Times New Roman"/>
          <w:sz w:val="28"/>
          <w:szCs w:val="28"/>
        </w:rPr>
        <w:t>78,1</w:t>
      </w:r>
      <w:r w:rsidRPr="000F4CF1">
        <w:rPr>
          <w:rFonts w:ascii="Times New Roman" w:hAnsi="Times New Roman" w:cs="Times New Roman"/>
          <w:sz w:val="28"/>
          <w:szCs w:val="28"/>
        </w:rPr>
        <w:t xml:space="preserve">% от общего числа, </w:t>
      </w:r>
      <w:r w:rsidRPr="000F4CF1">
        <w:rPr>
          <w:rFonts w:ascii="Times New Roman" w:hAnsi="Times New Roman" w:cs="Times New Roman"/>
          <w:i/>
          <w:sz w:val="28"/>
          <w:szCs w:val="28"/>
        </w:rPr>
        <w:t xml:space="preserve">что </w:t>
      </w:r>
      <w:r w:rsidR="000F4CF1" w:rsidRPr="000F4CF1">
        <w:rPr>
          <w:rFonts w:ascii="Times New Roman" w:hAnsi="Times New Roman" w:cs="Times New Roman"/>
          <w:i/>
          <w:sz w:val="28"/>
          <w:szCs w:val="28"/>
        </w:rPr>
        <w:t xml:space="preserve">значительно </w:t>
      </w:r>
      <w:r w:rsidRPr="000F4CF1">
        <w:rPr>
          <w:rFonts w:ascii="Times New Roman" w:hAnsi="Times New Roman" w:cs="Times New Roman"/>
          <w:i/>
          <w:sz w:val="28"/>
          <w:szCs w:val="28"/>
        </w:rPr>
        <w:t>выше уровня 201</w:t>
      </w:r>
      <w:r w:rsidR="000F4CF1" w:rsidRPr="000F4CF1">
        <w:rPr>
          <w:rFonts w:ascii="Times New Roman" w:hAnsi="Times New Roman" w:cs="Times New Roman"/>
          <w:i/>
          <w:sz w:val="28"/>
          <w:szCs w:val="28"/>
        </w:rPr>
        <w:t>6</w:t>
      </w:r>
      <w:r w:rsidRPr="000F4CF1">
        <w:rPr>
          <w:rFonts w:ascii="Times New Roman" w:hAnsi="Times New Roman" w:cs="Times New Roman"/>
          <w:i/>
          <w:sz w:val="28"/>
          <w:szCs w:val="28"/>
        </w:rPr>
        <w:t>г. на</w:t>
      </w:r>
      <w:r w:rsidRPr="000F4CF1">
        <w:rPr>
          <w:rFonts w:ascii="Times New Roman" w:hAnsi="Times New Roman" w:cs="Times New Roman"/>
          <w:sz w:val="28"/>
          <w:szCs w:val="28"/>
        </w:rPr>
        <w:t xml:space="preserve"> </w:t>
      </w:r>
      <w:r w:rsidR="000F4CF1" w:rsidRPr="000F4CF1">
        <w:rPr>
          <w:rFonts w:ascii="Times New Roman" w:hAnsi="Times New Roman" w:cs="Times New Roman"/>
          <w:i/>
          <w:sz w:val="28"/>
          <w:szCs w:val="28"/>
        </w:rPr>
        <w:t>63,9%</w:t>
      </w:r>
      <w:r w:rsidRPr="000F4CF1">
        <w:rPr>
          <w:rFonts w:ascii="Times New Roman" w:hAnsi="Times New Roman" w:cs="Times New Roman"/>
          <w:i/>
          <w:sz w:val="28"/>
          <w:szCs w:val="28"/>
        </w:rPr>
        <w:t>.</w:t>
      </w:r>
      <w:r w:rsidRPr="000F4CF1">
        <w:rPr>
          <w:rFonts w:ascii="Times New Roman" w:hAnsi="Times New Roman" w:cs="Times New Roman"/>
          <w:sz w:val="28"/>
          <w:szCs w:val="28"/>
        </w:rPr>
        <w:t>)</w:t>
      </w:r>
      <w:r w:rsidR="00A64DB8">
        <w:rPr>
          <w:rFonts w:ascii="Times New Roman" w:hAnsi="Times New Roman" w:cs="Times New Roman"/>
          <w:sz w:val="28"/>
          <w:szCs w:val="28"/>
        </w:rPr>
        <w:t xml:space="preserve">. Также высокая конкуренция была отмечена </w:t>
      </w:r>
      <w:r w:rsidRPr="000F4CF1">
        <w:rPr>
          <w:rFonts w:ascii="Times New Roman" w:hAnsi="Times New Roman" w:cs="Times New Roman"/>
          <w:sz w:val="28"/>
          <w:szCs w:val="28"/>
        </w:rPr>
        <w:t xml:space="preserve">на рынке </w:t>
      </w:r>
      <w:r w:rsidR="000F4CF1" w:rsidRPr="000F4CF1">
        <w:rPr>
          <w:rFonts w:ascii="Times New Roman" w:hAnsi="Times New Roman" w:cs="Times New Roman"/>
          <w:sz w:val="28"/>
          <w:szCs w:val="28"/>
        </w:rPr>
        <w:t>бытовых</w:t>
      </w:r>
      <w:r w:rsidRPr="000F4CF1">
        <w:rPr>
          <w:rFonts w:ascii="Times New Roman" w:hAnsi="Times New Roman" w:cs="Times New Roman"/>
          <w:sz w:val="28"/>
          <w:szCs w:val="28"/>
        </w:rPr>
        <w:t xml:space="preserve"> услуг (</w:t>
      </w:r>
      <w:r w:rsidR="000F4CF1" w:rsidRPr="000F4CF1">
        <w:rPr>
          <w:rFonts w:ascii="Times New Roman" w:hAnsi="Times New Roman" w:cs="Times New Roman"/>
          <w:sz w:val="28"/>
          <w:szCs w:val="28"/>
        </w:rPr>
        <w:t>36,0</w:t>
      </w:r>
      <w:r w:rsidRPr="000F4CF1">
        <w:rPr>
          <w:rFonts w:ascii="Times New Roman" w:hAnsi="Times New Roman" w:cs="Times New Roman"/>
          <w:sz w:val="28"/>
          <w:szCs w:val="28"/>
        </w:rPr>
        <w:t xml:space="preserve">%, </w:t>
      </w:r>
      <w:r w:rsidRPr="000F4CF1">
        <w:rPr>
          <w:rFonts w:ascii="Times New Roman" w:hAnsi="Times New Roman" w:cs="Times New Roman"/>
          <w:i/>
          <w:sz w:val="28"/>
          <w:szCs w:val="28"/>
        </w:rPr>
        <w:t xml:space="preserve">что </w:t>
      </w:r>
      <w:r w:rsidR="000F4CF1" w:rsidRPr="000F4CF1">
        <w:rPr>
          <w:rFonts w:ascii="Times New Roman" w:hAnsi="Times New Roman" w:cs="Times New Roman"/>
          <w:i/>
          <w:sz w:val="28"/>
          <w:szCs w:val="28"/>
        </w:rPr>
        <w:t>ниже</w:t>
      </w:r>
      <w:r w:rsidRPr="000F4CF1">
        <w:rPr>
          <w:rFonts w:ascii="Times New Roman" w:hAnsi="Times New Roman" w:cs="Times New Roman"/>
          <w:i/>
          <w:sz w:val="28"/>
          <w:szCs w:val="28"/>
        </w:rPr>
        <w:t xml:space="preserve"> уровня </w:t>
      </w:r>
      <w:r w:rsidRPr="000F4CF1">
        <w:rPr>
          <w:rFonts w:ascii="Times New Roman" w:hAnsi="Times New Roman" w:cs="Times New Roman"/>
          <w:i/>
          <w:sz w:val="28"/>
          <w:szCs w:val="28"/>
        </w:rPr>
        <w:lastRenderedPageBreak/>
        <w:t>201</w:t>
      </w:r>
      <w:r w:rsidR="000F4CF1" w:rsidRPr="000F4CF1">
        <w:rPr>
          <w:rFonts w:ascii="Times New Roman" w:hAnsi="Times New Roman" w:cs="Times New Roman"/>
          <w:i/>
          <w:sz w:val="28"/>
          <w:szCs w:val="28"/>
        </w:rPr>
        <w:t>6</w:t>
      </w:r>
      <w:r w:rsidRPr="000F4CF1">
        <w:rPr>
          <w:rFonts w:ascii="Times New Roman" w:hAnsi="Times New Roman" w:cs="Times New Roman"/>
          <w:i/>
          <w:sz w:val="28"/>
          <w:szCs w:val="28"/>
        </w:rPr>
        <w:t xml:space="preserve"> г. на </w:t>
      </w:r>
      <w:r w:rsidR="000F4CF1" w:rsidRPr="000F4CF1">
        <w:rPr>
          <w:rFonts w:ascii="Times New Roman" w:hAnsi="Times New Roman" w:cs="Times New Roman"/>
          <w:i/>
          <w:sz w:val="28"/>
          <w:szCs w:val="28"/>
        </w:rPr>
        <w:t>5,7%</w:t>
      </w:r>
      <w:r w:rsidRPr="000F4CF1">
        <w:rPr>
          <w:rFonts w:ascii="Times New Roman" w:hAnsi="Times New Roman" w:cs="Times New Roman"/>
          <w:i/>
          <w:sz w:val="28"/>
          <w:szCs w:val="28"/>
        </w:rPr>
        <w:t>.</w:t>
      </w:r>
      <w:r w:rsidRPr="000F4CF1">
        <w:rPr>
          <w:rFonts w:ascii="Times New Roman" w:hAnsi="Times New Roman" w:cs="Times New Roman"/>
          <w:sz w:val="28"/>
          <w:szCs w:val="28"/>
        </w:rPr>
        <w:t>)</w:t>
      </w:r>
      <w:r w:rsidR="000F4CF1" w:rsidRPr="000F4CF1">
        <w:rPr>
          <w:rFonts w:ascii="Times New Roman" w:hAnsi="Times New Roman" w:cs="Times New Roman"/>
          <w:sz w:val="28"/>
          <w:szCs w:val="28"/>
        </w:rPr>
        <w:t xml:space="preserve"> и на рынке розничной торговли (30,6%, что выше уровня 2016 года на 5,6%)</w:t>
      </w:r>
      <w:r w:rsidRPr="000F4CF1">
        <w:rPr>
          <w:rFonts w:ascii="Times New Roman" w:hAnsi="Times New Roman" w:cs="Times New Roman"/>
          <w:sz w:val="28"/>
          <w:szCs w:val="28"/>
        </w:rPr>
        <w:t>.</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Как </w:t>
      </w:r>
      <w:r w:rsidRPr="00C50010">
        <w:rPr>
          <w:rFonts w:ascii="Times New Roman" w:hAnsi="Times New Roman" w:cs="Times New Roman"/>
          <w:b/>
          <w:sz w:val="28"/>
          <w:szCs w:val="28"/>
        </w:rPr>
        <w:t>умеренную конкуренцию</w:t>
      </w:r>
      <w:r w:rsidRPr="00C50010">
        <w:rPr>
          <w:rFonts w:ascii="Times New Roman" w:hAnsi="Times New Roman" w:cs="Times New Roman"/>
          <w:sz w:val="28"/>
          <w:szCs w:val="28"/>
        </w:rPr>
        <w:t xml:space="preserve"> большая часть респондентов оценили конкуренцию на:</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 рынке услуг </w:t>
      </w:r>
      <w:r w:rsidR="00C50010" w:rsidRPr="00C50010">
        <w:rPr>
          <w:rFonts w:ascii="Times New Roman" w:hAnsi="Times New Roman" w:cs="Times New Roman"/>
          <w:sz w:val="28"/>
          <w:szCs w:val="28"/>
        </w:rPr>
        <w:t>в сфере культуры</w:t>
      </w:r>
      <w:r w:rsidRPr="00C50010">
        <w:rPr>
          <w:rFonts w:ascii="Times New Roman" w:hAnsi="Times New Roman" w:cs="Times New Roman"/>
          <w:sz w:val="28"/>
          <w:szCs w:val="28"/>
        </w:rPr>
        <w:t xml:space="preserve"> (</w:t>
      </w:r>
      <w:r w:rsidR="00C50010" w:rsidRPr="00C50010">
        <w:rPr>
          <w:rFonts w:ascii="Times New Roman" w:hAnsi="Times New Roman" w:cs="Times New Roman"/>
          <w:sz w:val="28"/>
          <w:szCs w:val="28"/>
        </w:rPr>
        <w:t>75</w:t>
      </w:r>
      <w:r w:rsidRPr="00C50010">
        <w:rPr>
          <w:rFonts w:ascii="Times New Roman" w:hAnsi="Times New Roman" w:cs="Times New Roman"/>
          <w:sz w:val="28"/>
          <w:szCs w:val="28"/>
        </w:rPr>
        <w:t xml:space="preserve">% от общего числа, </w:t>
      </w:r>
      <w:r w:rsidR="00C50010" w:rsidRPr="00C50010">
        <w:rPr>
          <w:rFonts w:ascii="Times New Roman" w:hAnsi="Times New Roman" w:cs="Times New Roman"/>
          <w:i/>
          <w:sz w:val="28"/>
          <w:szCs w:val="28"/>
        </w:rPr>
        <w:t>в 2016 году данный показатель составлял 100%</w:t>
      </w:r>
      <w:r w:rsidRPr="00C50010">
        <w:rPr>
          <w:rFonts w:ascii="Times New Roman" w:hAnsi="Times New Roman" w:cs="Times New Roman"/>
          <w:i/>
          <w:sz w:val="28"/>
          <w:szCs w:val="28"/>
        </w:rPr>
        <w:t>.</w:t>
      </w:r>
      <w:r w:rsidRPr="00C50010">
        <w:rPr>
          <w:rFonts w:ascii="Times New Roman" w:hAnsi="Times New Roman" w:cs="Times New Roman"/>
          <w:sz w:val="28"/>
          <w:szCs w:val="28"/>
        </w:rPr>
        <w:t>);</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 рынке </w:t>
      </w:r>
      <w:r w:rsidR="00C50010" w:rsidRPr="00C50010">
        <w:rPr>
          <w:rFonts w:ascii="Times New Roman" w:hAnsi="Times New Roman" w:cs="Times New Roman"/>
          <w:sz w:val="28"/>
          <w:szCs w:val="28"/>
        </w:rPr>
        <w:t xml:space="preserve">услуг дополнительного образования </w:t>
      </w:r>
      <w:r w:rsidRPr="00C50010">
        <w:rPr>
          <w:rFonts w:ascii="Times New Roman" w:hAnsi="Times New Roman" w:cs="Times New Roman"/>
          <w:sz w:val="28"/>
          <w:szCs w:val="28"/>
        </w:rPr>
        <w:t>(</w:t>
      </w:r>
      <w:r w:rsidR="00C50010" w:rsidRPr="00C50010">
        <w:rPr>
          <w:rFonts w:ascii="Times New Roman" w:hAnsi="Times New Roman" w:cs="Times New Roman"/>
          <w:sz w:val="28"/>
          <w:szCs w:val="28"/>
        </w:rPr>
        <w:t>60</w:t>
      </w:r>
      <w:r w:rsidRPr="00C50010">
        <w:rPr>
          <w:rFonts w:ascii="Times New Roman" w:hAnsi="Times New Roman" w:cs="Times New Roman"/>
          <w:sz w:val="28"/>
          <w:szCs w:val="28"/>
        </w:rPr>
        <w:t xml:space="preserve">% </w:t>
      </w:r>
      <w:r w:rsidR="00C50010" w:rsidRPr="00C50010">
        <w:rPr>
          <w:rFonts w:ascii="Times New Roman" w:hAnsi="Times New Roman" w:cs="Times New Roman"/>
          <w:sz w:val="28"/>
          <w:szCs w:val="28"/>
        </w:rPr>
        <w:t>от общего числа,</w:t>
      </w:r>
      <w:r w:rsidR="00C50010" w:rsidRPr="00C50010">
        <w:rPr>
          <w:rFonts w:ascii="Times New Roman" w:hAnsi="Times New Roman" w:cs="Times New Roman"/>
          <w:i/>
          <w:sz w:val="28"/>
          <w:szCs w:val="28"/>
        </w:rPr>
        <w:t xml:space="preserve"> что ниже показателя 2016 года на 20%</w:t>
      </w:r>
      <w:r w:rsidRPr="00C50010">
        <w:rPr>
          <w:rFonts w:ascii="Times New Roman" w:hAnsi="Times New Roman" w:cs="Times New Roman"/>
          <w:sz w:val="28"/>
          <w:szCs w:val="28"/>
        </w:rPr>
        <w:t>);</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 рынке </w:t>
      </w:r>
      <w:r w:rsidR="00C50010" w:rsidRPr="00C50010">
        <w:rPr>
          <w:rFonts w:ascii="Times New Roman" w:hAnsi="Times New Roman" w:cs="Times New Roman"/>
          <w:sz w:val="28"/>
          <w:szCs w:val="28"/>
        </w:rPr>
        <w:t xml:space="preserve">медицинских </w:t>
      </w:r>
      <w:r w:rsidRPr="00C50010">
        <w:rPr>
          <w:rFonts w:ascii="Times New Roman" w:hAnsi="Times New Roman" w:cs="Times New Roman"/>
          <w:sz w:val="28"/>
          <w:szCs w:val="28"/>
        </w:rPr>
        <w:t>услуг (</w:t>
      </w:r>
      <w:r w:rsidR="00C50010" w:rsidRPr="00C50010">
        <w:rPr>
          <w:rFonts w:ascii="Times New Roman" w:hAnsi="Times New Roman" w:cs="Times New Roman"/>
          <w:sz w:val="28"/>
          <w:szCs w:val="28"/>
        </w:rPr>
        <w:t>60</w:t>
      </w:r>
      <w:r w:rsidRPr="00C50010">
        <w:rPr>
          <w:rFonts w:ascii="Times New Roman" w:hAnsi="Times New Roman" w:cs="Times New Roman"/>
          <w:sz w:val="28"/>
          <w:szCs w:val="28"/>
        </w:rPr>
        <w:t xml:space="preserve">%, </w:t>
      </w:r>
      <w:r w:rsidR="00C50010" w:rsidRPr="00C50010">
        <w:rPr>
          <w:rFonts w:ascii="Times New Roman" w:hAnsi="Times New Roman" w:cs="Times New Roman"/>
          <w:i/>
          <w:sz w:val="28"/>
          <w:szCs w:val="28"/>
        </w:rPr>
        <w:t>+10%</w:t>
      </w:r>
      <w:r w:rsidRPr="00C50010">
        <w:rPr>
          <w:rFonts w:ascii="Times New Roman" w:hAnsi="Times New Roman" w:cs="Times New Roman"/>
          <w:i/>
          <w:sz w:val="28"/>
          <w:szCs w:val="28"/>
        </w:rPr>
        <w:t xml:space="preserve"> к уровню 201</w:t>
      </w:r>
      <w:r w:rsidR="00C50010" w:rsidRPr="00C50010">
        <w:rPr>
          <w:rFonts w:ascii="Times New Roman" w:hAnsi="Times New Roman" w:cs="Times New Roman"/>
          <w:i/>
          <w:sz w:val="28"/>
          <w:szCs w:val="28"/>
        </w:rPr>
        <w:t>6</w:t>
      </w:r>
      <w:r w:rsidRPr="00C50010">
        <w:rPr>
          <w:rFonts w:ascii="Times New Roman" w:hAnsi="Times New Roman" w:cs="Times New Roman"/>
          <w:i/>
          <w:sz w:val="28"/>
          <w:szCs w:val="28"/>
        </w:rPr>
        <w:t xml:space="preserve"> г.</w:t>
      </w:r>
      <w:r w:rsidRPr="00C50010">
        <w:rPr>
          <w:rFonts w:ascii="Times New Roman" w:hAnsi="Times New Roman" w:cs="Times New Roman"/>
          <w:sz w:val="28"/>
          <w:szCs w:val="28"/>
        </w:rPr>
        <w:t>);</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 - рынке услуг </w:t>
      </w:r>
      <w:r w:rsidR="00C50010" w:rsidRPr="00C50010">
        <w:rPr>
          <w:rFonts w:ascii="Times New Roman" w:hAnsi="Times New Roman" w:cs="Times New Roman"/>
          <w:sz w:val="28"/>
          <w:szCs w:val="28"/>
        </w:rPr>
        <w:t>дошкольного образования</w:t>
      </w:r>
      <w:r w:rsidRPr="00C50010">
        <w:rPr>
          <w:rFonts w:ascii="Times New Roman" w:hAnsi="Times New Roman" w:cs="Times New Roman"/>
          <w:sz w:val="28"/>
          <w:szCs w:val="28"/>
        </w:rPr>
        <w:t xml:space="preserve"> (</w:t>
      </w:r>
      <w:r w:rsidR="00C50010" w:rsidRPr="00C50010">
        <w:rPr>
          <w:rFonts w:ascii="Times New Roman" w:hAnsi="Times New Roman" w:cs="Times New Roman"/>
          <w:sz w:val="28"/>
          <w:szCs w:val="28"/>
        </w:rPr>
        <w:t>50</w:t>
      </w:r>
      <w:r w:rsidRPr="00C50010">
        <w:rPr>
          <w:rFonts w:ascii="Times New Roman" w:hAnsi="Times New Roman" w:cs="Times New Roman"/>
          <w:sz w:val="28"/>
          <w:szCs w:val="28"/>
        </w:rPr>
        <w:t xml:space="preserve">%, </w:t>
      </w:r>
      <w:r w:rsidRPr="00C50010">
        <w:rPr>
          <w:rFonts w:ascii="Times New Roman" w:hAnsi="Times New Roman" w:cs="Times New Roman"/>
          <w:i/>
          <w:sz w:val="28"/>
          <w:szCs w:val="28"/>
        </w:rPr>
        <w:t>-</w:t>
      </w:r>
      <w:r w:rsidR="00C50010" w:rsidRPr="00C50010">
        <w:rPr>
          <w:rFonts w:ascii="Times New Roman" w:hAnsi="Times New Roman" w:cs="Times New Roman"/>
          <w:i/>
          <w:sz w:val="28"/>
          <w:szCs w:val="28"/>
        </w:rPr>
        <w:t>25% к уровню 2016</w:t>
      </w:r>
      <w:r w:rsidRPr="00C50010">
        <w:rPr>
          <w:rFonts w:ascii="Times New Roman" w:hAnsi="Times New Roman" w:cs="Times New Roman"/>
          <w:i/>
          <w:sz w:val="28"/>
          <w:szCs w:val="28"/>
        </w:rPr>
        <w:t xml:space="preserve"> г.</w:t>
      </w:r>
      <w:r w:rsidRPr="00C50010">
        <w:rPr>
          <w:rFonts w:ascii="Times New Roman" w:hAnsi="Times New Roman" w:cs="Times New Roman"/>
          <w:sz w:val="28"/>
          <w:szCs w:val="28"/>
        </w:rPr>
        <w:t>).</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Как </w:t>
      </w:r>
      <w:r w:rsidRPr="00C50010">
        <w:rPr>
          <w:rFonts w:ascii="Times New Roman" w:hAnsi="Times New Roman" w:cs="Times New Roman"/>
          <w:b/>
          <w:sz w:val="28"/>
          <w:szCs w:val="28"/>
        </w:rPr>
        <w:t>слабую конкуренцию</w:t>
      </w:r>
      <w:r w:rsidRPr="00C50010">
        <w:rPr>
          <w:rFonts w:ascii="Times New Roman" w:hAnsi="Times New Roman" w:cs="Times New Roman"/>
          <w:sz w:val="28"/>
          <w:szCs w:val="28"/>
        </w:rPr>
        <w:t xml:space="preserve"> большая часть респондентов оценили конкуренцию на:</w:t>
      </w:r>
    </w:p>
    <w:p w:rsidR="00AD5460" w:rsidRPr="00C50010" w:rsidRDefault="00AD5460" w:rsidP="00991E50">
      <w:pPr>
        <w:pStyle w:val="afa"/>
        <w:ind w:firstLine="709"/>
        <w:jc w:val="both"/>
        <w:rPr>
          <w:rFonts w:ascii="Times New Roman" w:hAnsi="Times New Roman" w:cs="Times New Roman"/>
          <w:sz w:val="28"/>
          <w:szCs w:val="28"/>
        </w:rPr>
      </w:pPr>
      <w:r w:rsidRPr="00C50010">
        <w:rPr>
          <w:rFonts w:ascii="Times New Roman" w:hAnsi="Times New Roman" w:cs="Times New Roman"/>
          <w:sz w:val="28"/>
          <w:szCs w:val="28"/>
        </w:rPr>
        <w:t xml:space="preserve">- рынке </w:t>
      </w:r>
      <w:r w:rsidR="00C50010" w:rsidRPr="00C50010">
        <w:rPr>
          <w:rFonts w:ascii="Times New Roman" w:hAnsi="Times New Roman" w:cs="Times New Roman"/>
          <w:sz w:val="28"/>
          <w:szCs w:val="28"/>
        </w:rPr>
        <w:t xml:space="preserve">услуг психолого-педагогического сопровождения детей с ограниченными возможностями здоровья </w:t>
      </w:r>
      <w:r w:rsidRPr="00C50010">
        <w:rPr>
          <w:rFonts w:ascii="Times New Roman" w:hAnsi="Times New Roman" w:cs="Times New Roman"/>
          <w:sz w:val="28"/>
          <w:szCs w:val="28"/>
        </w:rPr>
        <w:t>(</w:t>
      </w:r>
      <w:r w:rsidR="00C50010" w:rsidRPr="00C50010">
        <w:rPr>
          <w:rFonts w:ascii="Times New Roman" w:hAnsi="Times New Roman" w:cs="Times New Roman"/>
          <w:sz w:val="28"/>
          <w:szCs w:val="28"/>
        </w:rPr>
        <w:t>100</w:t>
      </w:r>
      <w:r w:rsidRPr="00C50010">
        <w:rPr>
          <w:rFonts w:ascii="Times New Roman" w:hAnsi="Times New Roman" w:cs="Times New Roman"/>
          <w:sz w:val="28"/>
          <w:szCs w:val="28"/>
        </w:rPr>
        <w:t xml:space="preserve">% от общего числа, </w:t>
      </w:r>
      <w:r w:rsidR="00C50010" w:rsidRPr="00C50010">
        <w:rPr>
          <w:rFonts w:ascii="Times New Roman" w:hAnsi="Times New Roman" w:cs="Times New Roman"/>
          <w:i/>
          <w:sz w:val="28"/>
          <w:szCs w:val="28"/>
        </w:rPr>
        <w:t>при таком же показателе в 2016 году</w:t>
      </w:r>
      <w:r w:rsidRPr="00C50010">
        <w:rPr>
          <w:rFonts w:ascii="Times New Roman" w:hAnsi="Times New Roman" w:cs="Times New Roman"/>
          <w:i/>
          <w:sz w:val="28"/>
          <w:szCs w:val="28"/>
        </w:rPr>
        <w:t>.</w:t>
      </w:r>
      <w:r w:rsidR="00C50010" w:rsidRPr="00C50010">
        <w:rPr>
          <w:rFonts w:ascii="Times New Roman" w:hAnsi="Times New Roman" w:cs="Times New Roman"/>
          <w:sz w:val="28"/>
          <w:szCs w:val="28"/>
        </w:rPr>
        <w:t>)</w:t>
      </w:r>
      <w:r w:rsidRPr="00C50010">
        <w:rPr>
          <w:rFonts w:ascii="Times New Roman" w:hAnsi="Times New Roman" w:cs="Times New Roman"/>
          <w:sz w:val="28"/>
          <w:szCs w:val="28"/>
        </w:rPr>
        <w:t>;</w:t>
      </w:r>
    </w:p>
    <w:p w:rsidR="00AD5460" w:rsidRPr="008A58E9" w:rsidRDefault="00AD5460" w:rsidP="00991E50">
      <w:pPr>
        <w:pStyle w:val="afa"/>
        <w:ind w:firstLine="709"/>
        <w:jc w:val="both"/>
        <w:rPr>
          <w:rFonts w:ascii="Times New Roman" w:hAnsi="Times New Roman" w:cs="Times New Roman"/>
          <w:sz w:val="28"/>
          <w:szCs w:val="28"/>
        </w:rPr>
      </w:pPr>
      <w:r w:rsidRPr="008A58E9">
        <w:rPr>
          <w:rFonts w:ascii="Times New Roman" w:hAnsi="Times New Roman" w:cs="Times New Roman"/>
          <w:sz w:val="28"/>
          <w:szCs w:val="28"/>
        </w:rPr>
        <w:t xml:space="preserve">- рынке </w:t>
      </w:r>
      <w:r w:rsidR="00C50010" w:rsidRPr="008A58E9">
        <w:rPr>
          <w:rFonts w:ascii="Times New Roman" w:hAnsi="Times New Roman" w:cs="Times New Roman"/>
          <w:sz w:val="28"/>
          <w:szCs w:val="28"/>
        </w:rPr>
        <w:t xml:space="preserve">услуг </w:t>
      </w:r>
      <w:r w:rsidRPr="008A58E9">
        <w:rPr>
          <w:rFonts w:ascii="Times New Roman" w:hAnsi="Times New Roman" w:cs="Times New Roman"/>
          <w:sz w:val="28"/>
          <w:szCs w:val="28"/>
        </w:rPr>
        <w:t>социального обслуживания населения (</w:t>
      </w:r>
      <w:r w:rsidR="00C50010" w:rsidRPr="008A58E9">
        <w:rPr>
          <w:rFonts w:ascii="Times New Roman" w:hAnsi="Times New Roman" w:cs="Times New Roman"/>
          <w:sz w:val="28"/>
          <w:szCs w:val="28"/>
        </w:rPr>
        <w:t>66,6</w:t>
      </w:r>
      <w:r w:rsidRPr="008A58E9">
        <w:rPr>
          <w:rFonts w:ascii="Times New Roman" w:hAnsi="Times New Roman" w:cs="Times New Roman"/>
          <w:sz w:val="28"/>
          <w:szCs w:val="28"/>
        </w:rPr>
        <w:t xml:space="preserve">% от общего числа, </w:t>
      </w:r>
      <w:r w:rsidR="00C50010" w:rsidRPr="008A58E9">
        <w:rPr>
          <w:rFonts w:ascii="Times New Roman" w:hAnsi="Times New Roman" w:cs="Times New Roman"/>
          <w:i/>
          <w:sz w:val="28"/>
          <w:szCs w:val="28"/>
        </w:rPr>
        <w:t>при аналогичном показателе в 2016 году</w:t>
      </w:r>
      <w:r w:rsidRPr="008A58E9">
        <w:rPr>
          <w:rFonts w:ascii="Times New Roman" w:hAnsi="Times New Roman" w:cs="Times New Roman"/>
          <w:sz w:val="28"/>
          <w:szCs w:val="28"/>
        </w:rPr>
        <w:t>);</w:t>
      </w:r>
    </w:p>
    <w:p w:rsidR="00AD5460" w:rsidRPr="008A58E9" w:rsidRDefault="008A58E9" w:rsidP="00991E50">
      <w:pPr>
        <w:pStyle w:val="afa"/>
        <w:ind w:firstLine="709"/>
        <w:jc w:val="both"/>
        <w:rPr>
          <w:rFonts w:ascii="Times New Roman" w:hAnsi="Times New Roman" w:cs="Times New Roman"/>
          <w:sz w:val="28"/>
          <w:szCs w:val="28"/>
        </w:rPr>
      </w:pPr>
      <w:r w:rsidRPr="008A58E9">
        <w:rPr>
          <w:rFonts w:ascii="Times New Roman" w:hAnsi="Times New Roman" w:cs="Times New Roman"/>
          <w:sz w:val="28"/>
          <w:szCs w:val="28"/>
        </w:rPr>
        <w:t>Все</w:t>
      </w:r>
      <w:r w:rsidR="00AD5460" w:rsidRPr="008A58E9">
        <w:rPr>
          <w:rFonts w:ascii="Times New Roman" w:hAnsi="Times New Roman" w:cs="Times New Roman"/>
          <w:sz w:val="28"/>
          <w:szCs w:val="28"/>
        </w:rPr>
        <w:t xml:space="preserve"> респондент</w:t>
      </w:r>
      <w:r w:rsidRPr="008A58E9">
        <w:rPr>
          <w:rFonts w:ascii="Times New Roman" w:hAnsi="Times New Roman" w:cs="Times New Roman"/>
          <w:sz w:val="28"/>
          <w:szCs w:val="28"/>
        </w:rPr>
        <w:t>ы</w:t>
      </w:r>
      <w:r w:rsidR="00AD5460" w:rsidRPr="008A58E9">
        <w:rPr>
          <w:rFonts w:ascii="Times New Roman" w:hAnsi="Times New Roman" w:cs="Times New Roman"/>
          <w:sz w:val="28"/>
          <w:szCs w:val="28"/>
        </w:rPr>
        <w:t xml:space="preserve"> отметил</w:t>
      </w:r>
      <w:r w:rsidRPr="008A58E9">
        <w:rPr>
          <w:rFonts w:ascii="Times New Roman" w:hAnsi="Times New Roman" w:cs="Times New Roman"/>
          <w:sz w:val="28"/>
          <w:szCs w:val="28"/>
        </w:rPr>
        <w:t>и</w:t>
      </w:r>
      <w:r w:rsidR="00AD5460" w:rsidRPr="008A58E9">
        <w:rPr>
          <w:rFonts w:ascii="Times New Roman" w:hAnsi="Times New Roman" w:cs="Times New Roman"/>
          <w:sz w:val="28"/>
          <w:szCs w:val="28"/>
        </w:rPr>
        <w:t xml:space="preserve"> </w:t>
      </w:r>
      <w:r w:rsidR="00AD5460" w:rsidRPr="008A58E9">
        <w:rPr>
          <w:rFonts w:ascii="Times New Roman" w:hAnsi="Times New Roman" w:cs="Times New Roman"/>
          <w:b/>
          <w:sz w:val="28"/>
          <w:szCs w:val="28"/>
        </w:rPr>
        <w:t>отсутствие конкуренции</w:t>
      </w:r>
      <w:r w:rsidR="00AD5460" w:rsidRPr="008A58E9">
        <w:rPr>
          <w:rFonts w:ascii="Times New Roman" w:hAnsi="Times New Roman" w:cs="Times New Roman"/>
          <w:sz w:val="28"/>
          <w:szCs w:val="28"/>
        </w:rPr>
        <w:t xml:space="preserve"> на рынке услуг </w:t>
      </w:r>
      <w:r w:rsidRPr="008A58E9">
        <w:rPr>
          <w:rFonts w:ascii="Times New Roman" w:hAnsi="Times New Roman" w:cs="Times New Roman"/>
          <w:sz w:val="28"/>
          <w:szCs w:val="28"/>
        </w:rPr>
        <w:t>жилищно-коммунального хозяйства</w:t>
      </w:r>
      <w:r w:rsidR="00AD5460" w:rsidRPr="008A58E9">
        <w:rPr>
          <w:rFonts w:ascii="Times New Roman" w:hAnsi="Times New Roman" w:cs="Times New Roman"/>
          <w:sz w:val="28"/>
          <w:szCs w:val="28"/>
        </w:rPr>
        <w:t xml:space="preserve"> (</w:t>
      </w:r>
      <w:r w:rsidRPr="008A58E9">
        <w:rPr>
          <w:rFonts w:ascii="Times New Roman" w:hAnsi="Times New Roman" w:cs="Times New Roman"/>
          <w:sz w:val="28"/>
          <w:szCs w:val="28"/>
        </w:rPr>
        <w:t>100</w:t>
      </w:r>
      <w:r w:rsidR="00AD5460" w:rsidRPr="008A58E9">
        <w:rPr>
          <w:rFonts w:ascii="Times New Roman" w:hAnsi="Times New Roman" w:cs="Times New Roman"/>
          <w:sz w:val="28"/>
          <w:szCs w:val="28"/>
        </w:rPr>
        <w:t xml:space="preserve">% от общего числа, </w:t>
      </w:r>
      <w:r w:rsidR="00AD5460" w:rsidRPr="008A58E9">
        <w:rPr>
          <w:rFonts w:ascii="Times New Roman" w:hAnsi="Times New Roman" w:cs="Times New Roman"/>
          <w:i/>
          <w:sz w:val="28"/>
          <w:szCs w:val="28"/>
        </w:rPr>
        <w:t xml:space="preserve">+ </w:t>
      </w:r>
      <w:r w:rsidRPr="008A58E9">
        <w:rPr>
          <w:rFonts w:ascii="Times New Roman" w:hAnsi="Times New Roman" w:cs="Times New Roman"/>
          <w:i/>
          <w:sz w:val="28"/>
          <w:szCs w:val="28"/>
        </w:rPr>
        <w:t>50%</w:t>
      </w:r>
      <w:r w:rsidR="00AD5460" w:rsidRPr="008A58E9">
        <w:rPr>
          <w:rFonts w:ascii="Times New Roman" w:hAnsi="Times New Roman" w:cs="Times New Roman"/>
          <w:i/>
          <w:sz w:val="28"/>
          <w:szCs w:val="28"/>
        </w:rPr>
        <w:t>. к уровню 201</w:t>
      </w:r>
      <w:r w:rsidRPr="008A58E9">
        <w:rPr>
          <w:rFonts w:ascii="Times New Roman" w:hAnsi="Times New Roman" w:cs="Times New Roman"/>
          <w:i/>
          <w:sz w:val="28"/>
          <w:szCs w:val="28"/>
        </w:rPr>
        <w:t>6</w:t>
      </w:r>
      <w:r w:rsidR="00AD5460" w:rsidRPr="008A58E9">
        <w:rPr>
          <w:rFonts w:ascii="Times New Roman" w:hAnsi="Times New Roman" w:cs="Times New Roman"/>
          <w:i/>
          <w:sz w:val="28"/>
          <w:szCs w:val="28"/>
        </w:rPr>
        <w:t xml:space="preserve"> г.</w:t>
      </w:r>
      <w:r w:rsidRPr="008A58E9">
        <w:rPr>
          <w:rFonts w:ascii="Times New Roman" w:hAnsi="Times New Roman" w:cs="Times New Roman"/>
          <w:sz w:val="28"/>
          <w:szCs w:val="28"/>
        </w:rPr>
        <w:t>)</w:t>
      </w:r>
      <w:r w:rsidR="00AD5460" w:rsidRPr="008A58E9">
        <w:rPr>
          <w:rFonts w:ascii="Times New Roman" w:hAnsi="Times New Roman" w:cs="Times New Roman"/>
          <w:sz w:val="28"/>
          <w:szCs w:val="28"/>
        </w:rPr>
        <w:t>.</w:t>
      </w:r>
    </w:p>
    <w:p w:rsidR="00AD5460" w:rsidRPr="00D5142D" w:rsidRDefault="00AD5460" w:rsidP="00991E50">
      <w:pPr>
        <w:pStyle w:val="afa"/>
        <w:ind w:firstLine="709"/>
        <w:jc w:val="both"/>
        <w:rPr>
          <w:rFonts w:ascii="Times New Roman" w:hAnsi="Times New Roman" w:cs="Times New Roman"/>
          <w:spacing w:val="-6"/>
          <w:sz w:val="28"/>
          <w:szCs w:val="28"/>
        </w:rPr>
      </w:pPr>
      <w:r w:rsidRPr="008A58E9">
        <w:rPr>
          <w:rFonts w:ascii="Times New Roman" w:hAnsi="Times New Roman" w:cs="Times New Roman"/>
          <w:spacing w:val="-6"/>
          <w:sz w:val="28"/>
          <w:szCs w:val="28"/>
        </w:rPr>
        <w:t>Следует отметить, что уровень конкуренции на указанных рынках тесно коррелируется со степенью удовлетворенности потребителей основными характеристиками оказываемых услуг.</w:t>
      </w:r>
      <w:r w:rsidRPr="00D5142D">
        <w:rPr>
          <w:rFonts w:ascii="Times New Roman" w:hAnsi="Times New Roman" w:cs="Times New Roman"/>
          <w:spacing w:val="-6"/>
          <w:sz w:val="28"/>
          <w:szCs w:val="28"/>
        </w:rPr>
        <w:t xml:space="preserve"> </w:t>
      </w:r>
    </w:p>
    <w:p w:rsidR="00A64DB8" w:rsidRDefault="008C0093" w:rsidP="00991E50">
      <w:pPr>
        <w:pStyle w:val="ad"/>
        <w:spacing w:before="0" w:beforeAutospacing="0" w:after="0" w:afterAutospacing="0"/>
        <w:ind w:right="-5" w:firstLine="567"/>
        <w:jc w:val="both"/>
        <w:rPr>
          <w:sz w:val="28"/>
          <w:szCs w:val="28"/>
        </w:rPr>
      </w:pPr>
      <w:r w:rsidRPr="005B421A">
        <w:rPr>
          <w:sz w:val="28"/>
          <w:szCs w:val="28"/>
        </w:rPr>
        <w:t>Большинство респондентов отметили основн</w:t>
      </w:r>
      <w:r w:rsidR="00A64DB8">
        <w:rPr>
          <w:sz w:val="28"/>
          <w:szCs w:val="28"/>
        </w:rPr>
        <w:t>ые</w:t>
      </w:r>
      <w:r w:rsidRPr="005B421A">
        <w:rPr>
          <w:sz w:val="28"/>
          <w:szCs w:val="28"/>
        </w:rPr>
        <w:t xml:space="preserve"> фактор</w:t>
      </w:r>
      <w:r w:rsidR="00A64DB8">
        <w:rPr>
          <w:sz w:val="28"/>
          <w:szCs w:val="28"/>
        </w:rPr>
        <w:t>ы</w:t>
      </w:r>
      <w:r w:rsidRPr="005B421A">
        <w:rPr>
          <w:sz w:val="28"/>
          <w:szCs w:val="28"/>
        </w:rPr>
        <w:t xml:space="preserve"> конкурентоспособности продукции/работ/услуг для бизнеса: </w:t>
      </w:r>
    </w:p>
    <w:p w:rsidR="00A64DB8" w:rsidRDefault="00A64DB8" w:rsidP="00991E50">
      <w:pPr>
        <w:pStyle w:val="ad"/>
        <w:spacing w:before="0" w:beforeAutospacing="0" w:after="0" w:afterAutospacing="0"/>
        <w:ind w:right="-5" w:firstLine="567"/>
        <w:jc w:val="both"/>
        <w:rPr>
          <w:sz w:val="28"/>
          <w:szCs w:val="28"/>
        </w:rPr>
      </w:pPr>
      <w:r>
        <w:rPr>
          <w:sz w:val="28"/>
          <w:szCs w:val="28"/>
        </w:rPr>
        <w:t xml:space="preserve">- </w:t>
      </w:r>
      <w:r w:rsidR="008C0093" w:rsidRPr="005B421A">
        <w:rPr>
          <w:sz w:val="28"/>
          <w:szCs w:val="28"/>
        </w:rPr>
        <w:t>высокое качество</w:t>
      </w:r>
      <w:r>
        <w:rPr>
          <w:sz w:val="28"/>
          <w:szCs w:val="28"/>
        </w:rPr>
        <w:t>,</w:t>
      </w:r>
      <w:r w:rsidR="008C0093" w:rsidRPr="005B421A">
        <w:rPr>
          <w:sz w:val="28"/>
          <w:szCs w:val="28"/>
        </w:rPr>
        <w:t xml:space="preserve"> 34,5% </w:t>
      </w:r>
      <w:r>
        <w:rPr>
          <w:sz w:val="28"/>
          <w:szCs w:val="28"/>
        </w:rPr>
        <w:t>опрошенных или 87 субъектов;</w:t>
      </w:r>
    </w:p>
    <w:p w:rsidR="00A64DB8" w:rsidRDefault="00A64DB8" w:rsidP="00991E50">
      <w:pPr>
        <w:pStyle w:val="ad"/>
        <w:spacing w:before="0" w:beforeAutospacing="0" w:after="0" w:afterAutospacing="0"/>
        <w:ind w:right="-5" w:firstLine="567"/>
        <w:jc w:val="both"/>
        <w:rPr>
          <w:sz w:val="28"/>
          <w:szCs w:val="28"/>
        </w:rPr>
      </w:pPr>
      <w:r>
        <w:rPr>
          <w:sz w:val="28"/>
          <w:szCs w:val="28"/>
        </w:rPr>
        <w:t>- н</w:t>
      </w:r>
      <w:r w:rsidR="008C0093" w:rsidRPr="005B421A">
        <w:rPr>
          <w:sz w:val="28"/>
          <w:szCs w:val="28"/>
        </w:rPr>
        <w:t>изкая цена</w:t>
      </w:r>
      <w:r>
        <w:rPr>
          <w:sz w:val="28"/>
          <w:szCs w:val="28"/>
        </w:rPr>
        <w:t>,</w:t>
      </w:r>
      <w:r w:rsidR="008C0093" w:rsidRPr="005B421A">
        <w:rPr>
          <w:sz w:val="28"/>
          <w:szCs w:val="28"/>
        </w:rPr>
        <w:t xml:space="preserve"> отметили 18,7% опрошенных или 47 </w:t>
      </w:r>
      <w:r>
        <w:rPr>
          <w:sz w:val="28"/>
          <w:szCs w:val="28"/>
        </w:rPr>
        <w:t>субъектов;</w:t>
      </w:r>
    </w:p>
    <w:p w:rsidR="00A64DB8" w:rsidRDefault="00A64DB8" w:rsidP="00991E50">
      <w:pPr>
        <w:pStyle w:val="ad"/>
        <w:spacing w:before="0" w:beforeAutospacing="0" w:after="0" w:afterAutospacing="0"/>
        <w:ind w:right="-5" w:firstLine="567"/>
        <w:jc w:val="both"/>
        <w:rPr>
          <w:sz w:val="28"/>
          <w:szCs w:val="28"/>
        </w:rPr>
      </w:pPr>
      <w:r>
        <w:rPr>
          <w:sz w:val="28"/>
          <w:szCs w:val="28"/>
        </w:rPr>
        <w:t>-</w:t>
      </w:r>
      <w:r w:rsidR="008C0093" w:rsidRPr="005B421A">
        <w:rPr>
          <w:sz w:val="28"/>
          <w:szCs w:val="28"/>
        </w:rPr>
        <w:t xml:space="preserve"> </w:t>
      </w:r>
      <w:r>
        <w:rPr>
          <w:sz w:val="28"/>
          <w:szCs w:val="28"/>
        </w:rPr>
        <w:t>у</w:t>
      </w:r>
      <w:r w:rsidR="008C0093" w:rsidRPr="005B421A">
        <w:rPr>
          <w:sz w:val="28"/>
          <w:szCs w:val="28"/>
        </w:rPr>
        <w:t xml:space="preserve">никальность продукции отметили 13,1% опрошенных или 33 </w:t>
      </w:r>
      <w:r>
        <w:rPr>
          <w:sz w:val="28"/>
          <w:szCs w:val="28"/>
        </w:rPr>
        <w:t>субъекта;</w:t>
      </w:r>
    </w:p>
    <w:p w:rsidR="008C0093" w:rsidRPr="005B421A" w:rsidRDefault="00A64DB8" w:rsidP="00991E50">
      <w:pPr>
        <w:pStyle w:val="ad"/>
        <w:spacing w:before="0" w:beforeAutospacing="0" w:after="0" w:afterAutospacing="0"/>
        <w:ind w:right="-5" w:firstLine="567"/>
        <w:jc w:val="both"/>
        <w:rPr>
          <w:sz w:val="28"/>
          <w:szCs w:val="28"/>
        </w:rPr>
      </w:pPr>
      <w:r>
        <w:rPr>
          <w:sz w:val="28"/>
          <w:szCs w:val="28"/>
        </w:rPr>
        <w:t xml:space="preserve">- </w:t>
      </w:r>
      <w:r w:rsidRPr="005B421A">
        <w:rPr>
          <w:sz w:val="28"/>
          <w:szCs w:val="28"/>
        </w:rPr>
        <w:t xml:space="preserve">иные факторы </w:t>
      </w:r>
      <w:r w:rsidR="008C0093" w:rsidRPr="005B421A">
        <w:rPr>
          <w:sz w:val="28"/>
          <w:szCs w:val="28"/>
        </w:rPr>
        <w:t>20,6% респондентов или 52 субъекта.</w:t>
      </w:r>
    </w:p>
    <w:p w:rsidR="008C0093" w:rsidRDefault="00A64DB8" w:rsidP="00991E50">
      <w:pPr>
        <w:pStyle w:val="ad"/>
        <w:spacing w:before="0" w:beforeAutospacing="0" w:after="0" w:afterAutospacing="0"/>
        <w:ind w:right="-5"/>
        <w:jc w:val="center"/>
        <w:rPr>
          <w:sz w:val="28"/>
          <w:szCs w:val="28"/>
        </w:rPr>
      </w:pPr>
      <w:r w:rsidRPr="006D69C2">
        <w:rPr>
          <w:noProof/>
          <w:sz w:val="28"/>
          <w:szCs w:val="28"/>
        </w:rPr>
        <w:drawing>
          <wp:inline distT="0" distB="0" distL="0" distR="0" wp14:anchorId="781DA815" wp14:editId="24C613AF">
            <wp:extent cx="4635500" cy="2444750"/>
            <wp:effectExtent l="0" t="0" r="12700" b="1270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C0093" w:rsidRPr="008E3762" w:rsidRDefault="008C0093" w:rsidP="00991E50">
      <w:pPr>
        <w:pStyle w:val="ad"/>
        <w:spacing w:before="0" w:beforeAutospacing="0" w:after="0" w:afterAutospacing="0"/>
        <w:ind w:right="-5" w:firstLine="567"/>
        <w:jc w:val="both"/>
        <w:rPr>
          <w:sz w:val="28"/>
          <w:szCs w:val="28"/>
        </w:rPr>
      </w:pPr>
      <w:r w:rsidRPr="008E3762">
        <w:rPr>
          <w:sz w:val="28"/>
          <w:szCs w:val="28"/>
        </w:rPr>
        <w:t>По мнению субъектов предпринимательской деятельности, наиболее эффективными мерами для повышения конкурентоспособности продукции/работ/услуг и развитию бизнеса, которые предпринимались в течение последних 3-х лет являются:</w:t>
      </w:r>
    </w:p>
    <w:p w:rsidR="008C0093" w:rsidRDefault="008C0093" w:rsidP="00991E50">
      <w:pPr>
        <w:pStyle w:val="ad"/>
        <w:spacing w:before="0" w:beforeAutospacing="0" w:after="0" w:afterAutospacing="0"/>
        <w:ind w:right="-5"/>
        <w:jc w:val="both"/>
        <w:rPr>
          <w:sz w:val="28"/>
          <w:szCs w:val="28"/>
          <w:highlight w:val="yellow"/>
        </w:rPr>
      </w:pPr>
      <w:r>
        <w:rPr>
          <w:noProof/>
          <w:sz w:val="28"/>
          <w:szCs w:val="28"/>
        </w:rPr>
        <w:lastRenderedPageBreak/>
        <w:drawing>
          <wp:inline distT="0" distB="0" distL="0" distR="0" wp14:anchorId="5DEDE32F" wp14:editId="0A316E46">
            <wp:extent cx="6080078" cy="5022376"/>
            <wp:effectExtent l="0" t="0" r="16510" b="26035"/>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C0093" w:rsidRDefault="008C0093" w:rsidP="00991E50">
      <w:pPr>
        <w:pStyle w:val="ad"/>
        <w:spacing w:before="0" w:beforeAutospacing="0" w:after="0" w:afterAutospacing="0"/>
        <w:ind w:right="-5" w:firstLine="900"/>
        <w:jc w:val="both"/>
        <w:rPr>
          <w:sz w:val="28"/>
          <w:szCs w:val="28"/>
          <w:highlight w:val="yellow"/>
        </w:rPr>
      </w:pPr>
    </w:p>
    <w:p w:rsidR="00F92F6E" w:rsidRDefault="00F92F6E" w:rsidP="00991E50">
      <w:pPr>
        <w:pStyle w:val="ad"/>
        <w:spacing w:before="0" w:beforeAutospacing="0" w:after="0" w:afterAutospacing="0"/>
        <w:ind w:right="-5" w:firstLine="567"/>
        <w:jc w:val="both"/>
        <w:rPr>
          <w:sz w:val="28"/>
          <w:szCs w:val="28"/>
        </w:rPr>
      </w:pPr>
      <w:r>
        <w:rPr>
          <w:sz w:val="28"/>
          <w:szCs w:val="28"/>
        </w:rPr>
        <w:t>По мнению респондентов, конкуренция создает стимулы для развития и расширения на основном рынке для их бизнеса. Так ответили 93 субъекта или 36,9% из числа опрошенных. Отрицательную оценку дали 11 субъектов, что составило лишь 4,4% от общего числа респондентов.</w:t>
      </w:r>
    </w:p>
    <w:p w:rsidR="008C0093" w:rsidRPr="006467E7" w:rsidRDefault="008C0093" w:rsidP="00991E50">
      <w:pPr>
        <w:pStyle w:val="ad"/>
        <w:spacing w:before="0" w:beforeAutospacing="0" w:after="0" w:afterAutospacing="0"/>
        <w:ind w:right="-5" w:firstLine="567"/>
        <w:jc w:val="both"/>
        <w:rPr>
          <w:sz w:val="28"/>
          <w:szCs w:val="28"/>
        </w:rPr>
      </w:pPr>
      <w:r w:rsidRPr="006467E7">
        <w:rPr>
          <w:sz w:val="28"/>
          <w:szCs w:val="28"/>
        </w:rPr>
        <w:t>Проанализировав данные ответы</w:t>
      </w:r>
      <w:r w:rsidR="006467E7">
        <w:rPr>
          <w:sz w:val="28"/>
          <w:szCs w:val="28"/>
        </w:rPr>
        <w:t xml:space="preserve"> и сравнив их с ответами, полученными в 2016 году</w:t>
      </w:r>
      <w:r w:rsidRPr="006467E7">
        <w:rPr>
          <w:sz w:val="28"/>
          <w:szCs w:val="28"/>
        </w:rPr>
        <w:t xml:space="preserve">, можно сделать вывод, что бизнесу все еще сложно </w:t>
      </w:r>
      <w:r w:rsidR="006467E7" w:rsidRPr="006467E7">
        <w:rPr>
          <w:sz w:val="28"/>
          <w:szCs w:val="28"/>
        </w:rPr>
        <w:t>оценить</w:t>
      </w:r>
      <w:r w:rsidRPr="006467E7">
        <w:rPr>
          <w:sz w:val="28"/>
          <w:szCs w:val="28"/>
        </w:rPr>
        <w:t xml:space="preserve"> влияние здоровой конкуренции для бизнеса на основном рынке для развития и расширения своего бизнеса. Но также большинство респондентов уверены, что здоровая конкуренция все же дает определенные стимулы для развития и расширения на своем рынке для своего бизнеса.</w:t>
      </w:r>
    </w:p>
    <w:p w:rsidR="008C0093" w:rsidRPr="00203B1C" w:rsidRDefault="008C0093" w:rsidP="00991E50">
      <w:pPr>
        <w:pStyle w:val="ad"/>
        <w:spacing w:before="0" w:beforeAutospacing="0" w:after="0" w:afterAutospacing="0"/>
        <w:ind w:firstLine="567"/>
        <w:jc w:val="both"/>
        <w:rPr>
          <w:sz w:val="28"/>
          <w:szCs w:val="28"/>
        </w:rPr>
      </w:pPr>
      <w:r w:rsidRPr="006467E7">
        <w:rPr>
          <w:sz w:val="28"/>
          <w:szCs w:val="28"/>
        </w:rPr>
        <w:t>Наиболее существенным для ведения текущей деятельности или открытия нового бизнеса на рынке, субъектами предпринимательской деятельности отмечены высокие налоги как административный барьер. Их отметили 25,7%</w:t>
      </w:r>
      <w:r w:rsidRPr="00203B1C">
        <w:rPr>
          <w:sz w:val="28"/>
          <w:szCs w:val="28"/>
        </w:rPr>
        <w:t xml:space="preserve"> опрошенных, что на 1,4% выше показателя 2016 года. Тем не менее, респонденты, осуществляющие бизнес отмечали «Нестабильность российского законодательства в отношении регулирования деятельности предприятия» - 14,4% (в 2016 году этот показатель составлял 11,6%); «Высокие транспортные и логистические издержки» - 10,2% (в 2016 году этот показатель быль ниже и составлял 6,3%); «Высокие барьеры доступа к финансовым ресурсам (в частности, высокая стоимость кредитов)» - 8,6% (в 2016 году этот показатель </w:t>
      </w:r>
      <w:r w:rsidRPr="00203B1C">
        <w:rPr>
          <w:sz w:val="28"/>
          <w:szCs w:val="28"/>
        </w:rPr>
        <w:lastRenderedPageBreak/>
        <w:t xml:space="preserve">быль выше на 0,5%), </w:t>
      </w:r>
      <w:r w:rsidRPr="00203B1C">
        <w:rPr>
          <w:color w:val="000000"/>
          <w:sz w:val="28"/>
          <w:szCs w:val="28"/>
        </w:rPr>
        <w:t>«сложность получения доступа к земельным участкам» - 7,8%, что на 0,7% выше показателя 2016 года; и «Недостаток квалифицированных кадров</w:t>
      </w:r>
      <w:r w:rsidRPr="00203B1C">
        <w:rPr>
          <w:sz w:val="28"/>
          <w:szCs w:val="28"/>
        </w:rPr>
        <w:t>» - 6,4%, что на 0,7% ниже показателя 2016 года. За остальные показатели респонденты проголосовали менее 5,0% из числа опрошенных.</w:t>
      </w:r>
    </w:p>
    <w:p w:rsidR="00723518" w:rsidRDefault="000F42AE" w:rsidP="00991E50">
      <w:pPr>
        <w:pStyle w:val="ad"/>
        <w:spacing w:before="0" w:beforeAutospacing="0" w:after="0" w:afterAutospacing="0"/>
        <w:ind w:firstLine="567"/>
        <w:jc w:val="both"/>
        <w:rPr>
          <w:sz w:val="28"/>
          <w:szCs w:val="28"/>
          <w:highlight w:val="yellow"/>
        </w:rPr>
      </w:pPr>
      <w:r>
        <w:rPr>
          <w:noProof/>
          <w:sz w:val="28"/>
          <w:szCs w:val="28"/>
        </w:rPr>
        <w:drawing>
          <wp:inline distT="0" distB="0" distL="0" distR="0" wp14:anchorId="256031FF" wp14:editId="766AD0CF">
            <wp:extent cx="5486400" cy="6912591"/>
            <wp:effectExtent l="0" t="0" r="19050" b="22225"/>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F376B" w:rsidRDefault="004F376B" w:rsidP="00991E50">
      <w:pPr>
        <w:pStyle w:val="ad"/>
        <w:spacing w:before="0" w:beforeAutospacing="0" w:after="0" w:afterAutospacing="0"/>
        <w:jc w:val="both"/>
        <w:rPr>
          <w:sz w:val="28"/>
          <w:szCs w:val="28"/>
          <w:highlight w:val="yellow"/>
        </w:rPr>
      </w:pPr>
    </w:p>
    <w:p w:rsidR="001B67C1" w:rsidRDefault="001B67C1"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r w:rsidRPr="00BB1645">
        <w:rPr>
          <w:b/>
          <w:sz w:val="32"/>
          <w:szCs w:val="32"/>
          <w:lang w:eastAsia="en-US"/>
        </w:rPr>
        <w:t>7.7.</w:t>
      </w:r>
      <w:r w:rsidRPr="00BB1645">
        <w:rPr>
          <w:b/>
          <w:sz w:val="36"/>
          <w:szCs w:val="28"/>
          <w:lang w:eastAsia="en-US"/>
        </w:rPr>
        <w:t xml:space="preserve"> </w:t>
      </w:r>
      <w:r w:rsidR="00332908" w:rsidRPr="00332908">
        <w:rPr>
          <w:sz w:val="28"/>
          <w:szCs w:val="28"/>
        </w:rPr>
        <w:t xml:space="preserve">На территории муниципального образования Ленинградский район </w:t>
      </w:r>
      <w:r w:rsidR="00332908">
        <w:rPr>
          <w:sz w:val="28"/>
          <w:szCs w:val="28"/>
        </w:rPr>
        <w:t>осуществляют хозяйственную деятельность более 2,5 тыс. субъектов. П</w:t>
      </w:r>
      <w:r w:rsidRPr="00366FF2">
        <w:rPr>
          <w:sz w:val="28"/>
          <w:szCs w:val="28"/>
        </w:rPr>
        <w:t>риня</w:t>
      </w:r>
      <w:r w:rsidR="00332908">
        <w:rPr>
          <w:sz w:val="28"/>
          <w:szCs w:val="28"/>
        </w:rPr>
        <w:t>ли</w:t>
      </w:r>
      <w:r w:rsidRPr="00366FF2">
        <w:rPr>
          <w:sz w:val="28"/>
          <w:szCs w:val="28"/>
        </w:rPr>
        <w:t xml:space="preserve"> участие в опросе</w:t>
      </w:r>
      <w:r>
        <w:rPr>
          <w:sz w:val="28"/>
          <w:szCs w:val="28"/>
        </w:rPr>
        <w:t xml:space="preserve"> для проведения мониторинга состояния и развития конкурентной среды</w:t>
      </w:r>
      <w:r w:rsidR="00332908">
        <w:rPr>
          <w:sz w:val="28"/>
          <w:szCs w:val="28"/>
        </w:rPr>
        <w:t xml:space="preserve"> </w:t>
      </w:r>
      <w:r w:rsidR="00332908">
        <w:rPr>
          <w:rFonts w:eastAsia="Calibri"/>
          <w:bCs/>
          <w:sz w:val="28"/>
          <w:szCs w:val="28"/>
          <w:lang w:eastAsia="en-US"/>
        </w:rPr>
        <w:t>252</w:t>
      </w:r>
      <w:r w:rsidR="00332908" w:rsidRPr="00332908">
        <w:rPr>
          <w:sz w:val="28"/>
          <w:szCs w:val="28"/>
        </w:rPr>
        <w:t xml:space="preserve"> </w:t>
      </w:r>
      <w:r w:rsidR="00332908" w:rsidRPr="00366FF2">
        <w:rPr>
          <w:sz w:val="28"/>
          <w:szCs w:val="28"/>
        </w:rPr>
        <w:t>субъект</w:t>
      </w:r>
      <w:r w:rsidR="00332908">
        <w:rPr>
          <w:sz w:val="28"/>
          <w:szCs w:val="28"/>
        </w:rPr>
        <w:t>а</w:t>
      </w:r>
      <w:r w:rsidR="00332908" w:rsidRPr="00366FF2">
        <w:rPr>
          <w:sz w:val="28"/>
          <w:szCs w:val="28"/>
        </w:rPr>
        <w:t xml:space="preserve"> предпринимательской деятельности</w:t>
      </w:r>
      <w:r w:rsidR="00332908">
        <w:rPr>
          <w:sz w:val="28"/>
          <w:szCs w:val="28"/>
        </w:rPr>
        <w:t xml:space="preserve">, </w:t>
      </w:r>
      <w:r>
        <w:rPr>
          <w:sz w:val="28"/>
          <w:szCs w:val="28"/>
        </w:rPr>
        <w:t xml:space="preserve">что </w:t>
      </w:r>
      <w:r>
        <w:rPr>
          <w:sz w:val="28"/>
          <w:szCs w:val="28"/>
        </w:rPr>
        <w:lastRenderedPageBreak/>
        <w:t xml:space="preserve">составляет </w:t>
      </w:r>
      <w:r w:rsidR="00A711AE" w:rsidRPr="00A711AE">
        <w:rPr>
          <w:sz w:val="28"/>
          <w:szCs w:val="28"/>
        </w:rPr>
        <w:t>9,8</w:t>
      </w:r>
      <w:r w:rsidRPr="00A711AE">
        <w:rPr>
          <w:sz w:val="28"/>
          <w:szCs w:val="28"/>
        </w:rPr>
        <w:t>%</w:t>
      </w:r>
      <w:r>
        <w:rPr>
          <w:sz w:val="28"/>
          <w:szCs w:val="28"/>
        </w:rPr>
        <w:t xml:space="preserve"> от общего количества хозяйствующих субъектов муниципального образования.</w:t>
      </w:r>
    </w:p>
    <w:p w:rsidR="00AA6819" w:rsidRDefault="00AA6819"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8C0093" w:rsidRPr="008C0093" w:rsidRDefault="008C0093" w:rsidP="00991E50">
      <w:pPr>
        <w:pStyle w:val="ad"/>
        <w:spacing w:before="0" w:beforeAutospacing="0" w:after="0" w:afterAutospacing="0"/>
        <w:ind w:right="-5" w:firstLine="567"/>
        <w:jc w:val="both"/>
        <w:rPr>
          <w:sz w:val="28"/>
          <w:szCs w:val="28"/>
        </w:rPr>
      </w:pPr>
      <w:r w:rsidRPr="00BB1645">
        <w:rPr>
          <w:b/>
          <w:sz w:val="32"/>
          <w:szCs w:val="32"/>
          <w:lang w:eastAsia="en-US"/>
        </w:rPr>
        <w:t>7.8.</w:t>
      </w:r>
      <w:r w:rsidRPr="00BB1645">
        <w:rPr>
          <w:sz w:val="28"/>
          <w:szCs w:val="28"/>
        </w:rPr>
        <w:t xml:space="preserve"> </w:t>
      </w:r>
      <w:r w:rsidRPr="008C0093">
        <w:rPr>
          <w:sz w:val="28"/>
          <w:szCs w:val="28"/>
        </w:rPr>
        <w:t xml:space="preserve">В 2017 году приняли участие в опросе 252 </w:t>
      </w:r>
      <w:r w:rsidR="00407ABF" w:rsidRPr="005039CD">
        <w:rPr>
          <w:sz w:val="28"/>
          <w:szCs w:val="28"/>
        </w:rPr>
        <w:t>субъект</w:t>
      </w:r>
      <w:r w:rsidR="00407ABF">
        <w:rPr>
          <w:sz w:val="28"/>
          <w:szCs w:val="28"/>
        </w:rPr>
        <w:t>а</w:t>
      </w:r>
      <w:r w:rsidR="00407ABF" w:rsidRPr="005039CD">
        <w:rPr>
          <w:sz w:val="28"/>
          <w:szCs w:val="28"/>
        </w:rPr>
        <w:t xml:space="preserve"> предпринимательской деятельности, постоянно проживающих</w:t>
      </w:r>
      <w:r w:rsidR="00291570">
        <w:rPr>
          <w:sz w:val="28"/>
          <w:szCs w:val="28"/>
        </w:rPr>
        <w:t>,</w:t>
      </w:r>
      <w:r w:rsidR="00407ABF" w:rsidRPr="005039CD">
        <w:rPr>
          <w:sz w:val="28"/>
          <w:szCs w:val="28"/>
        </w:rPr>
        <w:t xml:space="preserve"> и осуществляющих деятельность на территории муниципального образования Ленинградский район</w:t>
      </w:r>
      <w:r w:rsidRPr="008C0093">
        <w:rPr>
          <w:sz w:val="28"/>
          <w:szCs w:val="28"/>
        </w:rPr>
        <w:t>, что на 20,6% выше количества опрошенных за 2016 год (209 опрошенных):</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8C0093" w:rsidP="00991E50">
      <w:pPr>
        <w:pStyle w:val="ad"/>
        <w:spacing w:before="0" w:beforeAutospacing="0" w:after="0" w:afterAutospacing="0"/>
        <w:jc w:val="both"/>
        <w:rPr>
          <w:sz w:val="28"/>
          <w:szCs w:val="28"/>
        </w:rPr>
      </w:pPr>
      <w:r w:rsidRPr="008C0093">
        <w:rPr>
          <w:noProof/>
          <w:sz w:val="28"/>
          <w:szCs w:val="28"/>
        </w:rPr>
        <mc:AlternateContent>
          <mc:Choice Requires="wps">
            <w:drawing>
              <wp:anchor distT="0" distB="0" distL="114300" distR="114300" simplePos="0" relativeHeight="251664384" behindDoc="0" locked="0" layoutInCell="1" allowOverlap="1" wp14:anchorId="7AD998D8" wp14:editId="08C99C38">
                <wp:simplePos x="0" y="0"/>
                <wp:positionH relativeFrom="column">
                  <wp:posOffset>4211159</wp:posOffset>
                </wp:positionH>
                <wp:positionV relativeFrom="paragraph">
                  <wp:posOffset>1620520</wp:posOffset>
                </wp:positionV>
                <wp:extent cx="1250950" cy="1403985"/>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03985"/>
                        </a:xfrm>
                        <a:prstGeom prst="rect">
                          <a:avLst/>
                        </a:prstGeom>
                        <a:noFill/>
                        <a:ln w="9525">
                          <a:noFill/>
                          <a:miter lim="800000"/>
                          <a:headEnd/>
                          <a:tailEnd/>
                        </a:ln>
                      </wps:spPr>
                      <wps:txbx>
                        <w:txbxContent>
                          <w:p w:rsidR="003637BF" w:rsidRPr="008C23FA" w:rsidRDefault="003637BF" w:rsidP="008C0093">
                            <w:pPr>
                              <w:rPr>
                                <w:b/>
                                <w:i/>
                                <w:color w:val="FF0000"/>
                              </w:rPr>
                            </w:pPr>
                            <w:r>
                              <w:rPr>
                                <w:b/>
                                <w:i/>
                                <w:color w:val="FF0000"/>
                              </w:rPr>
                              <w:t>252</w:t>
                            </w:r>
                            <w:r w:rsidRPr="008C23FA">
                              <w:rPr>
                                <w:b/>
                                <w:i/>
                                <w:color w:val="FF0000"/>
                              </w:rPr>
                              <w:t xml:space="preserve"> субъект</w:t>
                            </w:r>
                            <w:r>
                              <w:rPr>
                                <w:b/>
                                <w:i/>
                                <w:color w:val="FF0000"/>
                              </w:rPr>
                              <w:t>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AD998D8" id="_x0000_t202" coordsize="21600,21600" o:spt="202" path="m,l,21600r21600,l21600,xe">
                <v:stroke joinstyle="miter"/>
                <v:path gradientshapeok="t" o:connecttype="rect"/>
              </v:shapetype>
              <v:shape id="Надпись 2" o:spid="_x0000_s1026" type="#_x0000_t202" style="position:absolute;left:0;text-align:left;margin-left:331.6pt;margin-top:127.6pt;width:98.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" filled="f" stroked="f">
                <v:textbox style="mso-fit-shape-to-text:t">
                  <w:txbxContent>
                    <w:p w:rsidR="003637BF" w:rsidRPr="008C23FA" w:rsidRDefault="003637BF" w:rsidP="008C0093">
                      <w:pPr>
                        <w:rPr>
                          <w:b/>
                          <w:i/>
                          <w:color w:val="FF0000"/>
                        </w:rPr>
                      </w:pPr>
                      <w:r>
                        <w:rPr>
                          <w:b/>
                          <w:i/>
                          <w:color w:val="FF0000"/>
                        </w:rPr>
                        <w:t>252</w:t>
                      </w:r>
                      <w:r w:rsidRPr="008C23FA">
                        <w:rPr>
                          <w:b/>
                          <w:i/>
                          <w:color w:val="FF0000"/>
                        </w:rPr>
                        <w:t xml:space="preserve"> субъект</w:t>
                      </w:r>
                      <w:r>
                        <w:rPr>
                          <w:b/>
                          <w:i/>
                          <w:color w:val="FF0000"/>
                        </w:rPr>
                        <w:t>а</w:t>
                      </w:r>
                    </w:p>
                  </w:txbxContent>
                </v:textbox>
              </v:shape>
            </w:pict>
          </mc:Fallback>
        </mc:AlternateContent>
      </w:r>
      <w:r w:rsidRPr="008C0093">
        <w:rPr>
          <w:noProof/>
          <w:sz w:val="28"/>
          <w:szCs w:val="28"/>
        </w:rPr>
        <mc:AlternateContent>
          <mc:Choice Requires="wps">
            <w:drawing>
              <wp:anchor distT="0" distB="0" distL="114300" distR="114300" simplePos="0" relativeHeight="251661312" behindDoc="0" locked="0" layoutInCell="1" allowOverlap="1" wp14:anchorId="397ACCA9" wp14:editId="370A51B4">
                <wp:simplePos x="0" y="0"/>
                <wp:positionH relativeFrom="column">
                  <wp:posOffset>1087120</wp:posOffset>
                </wp:positionH>
                <wp:positionV relativeFrom="paragraph">
                  <wp:posOffset>1606550</wp:posOffset>
                </wp:positionV>
                <wp:extent cx="1250950" cy="1403985"/>
                <wp:effectExtent l="0" t="0" r="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03985"/>
                        </a:xfrm>
                        <a:prstGeom prst="rect">
                          <a:avLst/>
                        </a:prstGeom>
                        <a:noFill/>
                        <a:ln w="9525">
                          <a:noFill/>
                          <a:miter lim="800000"/>
                          <a:headEnd/>
                          <a:tailEnd/>
                        </a:ln>
                      </wps:spPr>
                      <wps:txbx>
                        <w:txbxContent>
                          <w:p w:rsidR="003637BF" w:rsidRPr="008C23FA" w:rsidRDefault="003637BF" w:rsidP="008C0093">
                            <w:pPr>
                              <w:rPr>
                                <w:b/>
                                <w:i/>
                                <w:color w:val="FF0000"/>
                              </w:rPr>
                            </w:pPr>
                            <w:r>
                              <w:rPr>
                                <w:b/>
                                <w:i/>
                                <w:color w:val="FF0000"/>
                              </w:rPr>
                              <w:t>209</w:t>
                            </w:r>
                            <w:r w:rsidRPr="008C23FA">
                              <w:rPr>
                                <w:b/>
                                <w:i/>
                                <w:color w:val="FF0000"/>
                              </w:rPr>
                              <w:t xml:space="preserve"> субъектов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97ACCA9" id="_x0000_s1027" type="#_x0000_t202" style="position:absolute;left:0;text-align:left;margin-left:85.6pt;margin-top:126.5pt;width:9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" filled="f" stroked="f">
                <v:textbox style="mso-fit-shape-to-text:t">
                  <w:txbxContent>
                    <w:p w:rsidR="003637BF" w:rsidRPr="008C23FA" w:rsidRDefault="003637BF" w:rsidP="008C0093">
                      <w:pPr>
                        <w:rPr>
                          <w:b/>
                          <w:i/>
                          <w:color w:val="FF0000"/>
                        </w:rPr>
                      </w:pPr>
                      <w:r>
                        <w:rPr>
                          <w:b/>
                          <w:i/>
                          <w:color w:val="FF0000"/>
                        </w:rPr>
                        <w:t>209</w:t>
                      </w:r>
                      <w:r w:rsidRPr="008C23FA">
                        <w:rPr>
                          <w:b/>
                          <w:i/>
                          <w:color w:val="FF0000"/>
                        </w:rPr>
                        <w:t xml:space="preserve"> субъектов</w:t>
                      </w:r>
                    </w:p>
                  </w:txbxContent>
                </v:textbox>
              </v:shape>
            </w:pict>
          </mc:Fallback>
        </mc:AlternateContent>
      </w:r>
      <w:r w:rsidRPr="008C0093">
        <w:rPr>
          <w:noProof/>
          <w:sz w:val="28"/>
          <w:szCs w:val="28"/>
        </w:rPr>
        <mc:AlternateContent>
          <mc:Choice Requires="wps">
            <w:drawing>
              <wp:anchor distT="0" distB="0" distL="114300" distR="114300" simplePos="0" relativeHeight="251660288" behindDoc="0" locked="0" layoutInCell="1" allowOverlap="1" wp14:anchorId="21ED25DB" wp14:editId="21D216A1">
                <wp:simplePos x="0" y="0"/>
                <wp:positionH relativeFrom="column">
                  <wp:posOffset>120015</wp:posOffset>
                </wp:positionH>
                <wp:positionV relativeFrom="paragraph">
                  <wp:posOffset>761365</wp:posOffset>
                </wp:positionV>
                <wp:extent cx="927735" cy="1403985"/>
                <wp:effectExtent l="0" t="0" r="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3985"/>
                        </a:xfrm>
                        <a:prstGeom prst="rect">
                          <a:avLst/>
                        </a:prstGeom>
                        <a:noFill/>
                        <a:ln w="9525">
                          <a:noFill/>
                          <a:miter lim="800000"/>
                          <a:headEnd/>
                          <a:tailEnd/>
                        </a:ln>
                      </wps:spPr>
                      <wps:txbx>
                        <w:txbxContent>
                          <w:p w:rsidR="003637BF" w:rsidRPr="008C23FA" w:rsidRDefault="003637BF" w:rsidP="008C0093">
                            <w:pPr>
                              <w:rPr>
                                <w:b/>
                                <w:i/>
                                <w:color w:val="FF0000"/>
                              </w:rPr>
                            </w:pPr>
                            <w:r>
                              <w:rPr>
                                <w:b/>
                                <w:i/>
                                <w:color w:val="FF0000"/>
                              </w:rPr>
                              <w:t>2016 год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1ED25DB" id="_x0000_s1028" type="#_x0000_t202" style="position:absolute;left:0;text-align:left;margin-left:9.45pt;margin-top:59.95pt;width:7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" filled="f" stroked="f">
                <v:textbox style="mso-fit-shape-to-text:t">
                  <w:txbxContent>
                    <w:p w:rsidR="003637BF" w:rsidRPr="008C23FA" w:rsidRDefault="003637BF" w:rsidP="008C0093">
                      <w:pPr>
                        <w:rPr>
                          <w:b/>
                          <w:i/>
                          <w:color w:val="FF0000"/>
                        </w:rPr>
                      </w:pPr>
                      <w:r>
                        <w:rPr>
                          <w:b/>
                          <w:i/>
                          <w:color w:val="FF0000"/>
                        </w:rPr>
                        <w:t>2016 год</w:t>
                      </w:r>
                    </w:p>
                  </w:txbxContent>
                </v:textbox>
              </v:shape>
            </w:pict>
          </mc:Fallback>
        </mc:AlternateContent>
      </w:r>
      <w:r w:rsidRPr="008C0093">
        <w:rPr>
          <w:sz w:val="28"/>
          <w:szCs w:val="28"/>
        </w:rPr>
        <w:t xml:space="preserve"> </w:t>
      </w:r>
      <w:r w:rsidRPr="008C0093">
        <w:rPr>
          <w:noProof/>
          <w:sz w:val="28"/>
          <w:szCs w:val="28"/>
        </w:rPr>
        <w:drawing>
          <wp:inline distT="0" distB="0" distL="0" distR="0" wp14:anchorId="13BAF0B0" wp14:editId="05B04D62">
            <wp:extent cx="2954740" cy="3391469"/>
            <wp:effectExtent l="0" t="0" r="17145" b="1905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8C0093">
        <w:rPr>
          <w:sz w:val="28"/>
          <w:szCs w:val="28"/>
        </w:rPr>
        <w:t xml:space="preserve"> </w:t>
      </w:r>
      <w:r w:rsidRPr="008C0093">
        <w:rPr>
          <w:noProof/>
          <w:sz w:val="28"/>
          <w:szCs w:val="28"/>
        </w:rPr>
        <mc:AlternateContent>
          <mc:Choice Requires="wps">
            <w:drawing>
              <wp:anchor distT="0" distB="0" distL="114300" distR="114300" simplePos="0" relativeHeight="251663360" behindDoc="0" locked="0" layoutInCell="1" allowOverlap="1" wp14:anchorId="579559FA" wp14:editId="17A9C090">
                <wp:simplePos x="0" y="0"/>
                <wp:positionH relativeFrom="column">
                  <wp:posOffset>3048000</wp:posOffset>
                </wp:positionH>
                <wp:positionV relativeFrom="paragraph">
                  <wp:posOffset>604520</wp:posOffset>
                </wp:positionV>
                <wp:extent cx="927735" cy="1403985"/>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3985"/>
                        </a:xfrm>
                        <a:prstGeom prst="rect">
                          <a:avLst/>
                        </a:prstGeom>
                        <a:noFill/>
                        <a:ln w="9525">
                          <a:noFill/>
                          <a:miter lim="800000"/>
                          <a:headEnd/>
                          <a:tailEnd/>
                        </a:ln>
                      </wps:spPr>
                      <wps:txbx>
                        <w:txbxContent>
                          <w:p w:rsidR="003637BF" w:rsidRPr="008C23FA" w:rsidRDefault="003637BF" w:rsidP="008C0093">
                            <w:pPr>
                              <w:rPr>
                                <w:b/>
                                <w:i/>
                                <w:color w:val="FF0000"/>
                              </w:rPr>
                            </w:pPr>
                            <w:r>
                              <w:rPr>
                                <w:b/>
                                <w:i/>
                                <w:color w:val="FF0000"/>
                              </w:rPr>
                              <w:t>2017 год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9559FA" id="_x0000_s1029" type="#_x0000_t202" style="position:absolute;left:0;text-align:left;margin-left:240pt;margin-top:47.6pt;width:73.0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" filled="f" stroked="f">
                <v:textbox style="mso-fit-shape-to-text:t">
                  <w:txbxContent>
                    <w:p w:rsidR="003637BF" w:rsidRPr="008C23FA" w:rsidRDefault="003637BF" w:rsidP="008C0093">
                      <w:pPr>
                        <w:rPr>
                          <w:b/>
                          <w:i/>
                          <w:color w:val="FF0000"/>
                        </w:rPr>
                      </w:pPr>
                      <w:r>
                        <w:rPr>
                          <w:b/>
                          <w:i/>
                          <w:color w:val="FF0000"/>
                        </w:rPr>
                        <w:t>2017 год</w:t>
                      </w:r>
                    </w:p>
                  </w:txbxContent>
                </v:textbox>
              </v:shape>
            </w:pict>
          </mc:Fallback>
        </mc:AlternateContent>
      </w:r>
      <w:r w:rsidRPr="008C0093">
        <w:rPr>
          <w:sz w:val="28"/>
          <w:szCs w:val="28"/>
        </w:rPr>
        <w:t xml:space="preserve"> </w:t>
      </w:r>
      <w:r w:rsidRPr="008C0093">
        <w:rPr>
          <w:noProof/>
          <w:sz w:val="28"/>
          <w:szCs w:val="28"/>
        </w:rPr>
        <w:drawing>
          <wp:inline distT="0" distB="0" distL="0" distR="0" wp14:anchorId="664D07A3" wp14:editId="342AE250">
            <wp:extent cx="2954740" cy="3391469"/>
            <wp:effectExtent l="0" t="0" r="17145" b="1905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По величине годового оборота бизнеса из числа опрошенных субъектов предпринимательской деятельности в анкетировании 2017 года приняли участие:</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- 192 микро предприятия, </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- 50 малых предприятий, </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- 3 средних предприятия,</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- 7 предприятий, с годовым оборотом бизнеса более 2000 млн. рублей.</w:t>
      </w:r>
    </w:p>
    <w:p w:rsidR="008C0093" w:rsidRPr="008C0093" w:rsidRDefault="008C0093" w:rsidP="00991E50">
      <w:pPr>
        <w:pStyle w:val="ad"/>
        <w:spacing w:before="0" w:beforeAutospacing="0" w:after="0" w:afterAutospacing="0"/>
        <w:ind w:firstLine="900"/>
        <w:jc w:val="both"/>
        <w:rPr>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Основной продукцией (товаром, работой, услугой) бизнеса, который представляют участники анкетирования, являются:</w:t>
      </w:r>
    </w:p>
    <w:p w:rsidR="008C0093" w:rsidRPr="008C0093" w:rsidRDefault="008C0093" w:rsidP="00991E50">
      <w:pPr>
        <w:pStyle w:val="ad"/>
        <w:numPr>
          <w:ilvl w:val="0"/>
          <w:numId w:val="25"/>
        </w:numPr>
        <w:tabs>
          <w:tab w:val="left" w:pos="1134"/>
        </w:tabs>
        <w:spacing w:before="0" w:beforeAutospacing="0" w:after="0" w:afterAutospacing="0"/>
        <w:ind w:left="0" w:firstLine="851"/>
        <w:jc w:val="both"/>
        <w:rPr>
          <w:sz w:val="28"/>
          <w:szCs w:val="28"/>
        </w:rPr>
      </w:pPr>
      <w:r w:rsidRPr="008C0093">
        <w:rPr>
          <w:sz w:val="28"/>
          <w:szCs w:val="28"/>
        </w:rPr>
        <w:t>услуги - 112 субъекта (89 микро предприятий, 18 малых предприятий, 1 среднее предприятие и 4 предприятия с годовым оборотом бизнеса более 2000 млн. рублей), или 44,4% от общего числа участников анкетирования;</w:t>
      </w:r>
    </w:p>
    <w:p w:rsidR="008C0093" w:rsidRPr="008C0093" w:rsidRDefault="008C0093" w:rsidP="00991E50">
      <w:pPr>
        <w:pStyle w:val="ad"/>
        <w:numPr>
          <w:ilvl w:val="0"/>
          <w:numId w:val="25"/>
        </w:numPr>
        <w:tabs>
          <w:tab w:val="left" w:pos="1134"/>
        </w:tabs>
        <w:spacing w:before="0" w:beforeAutospacing="0" w:after="0" w:afterAutospacing="0"/>
        <w:ind w:left="0" w:firstLine="851"/>
        <w:jc w:val="both"/>
        <w:rPr>
          <w:sz w:val="28"/>
          <w:szCs w:val="28"/>
        </w:rPr>
      </w:pPr>
      <w:r w:rsidRPr="008C0093">
        <w:rPr>
          <w:sz w:val="28"/>
          <w:szCs w:val="28"/>
        </w:rPr>
        <w:t>сырье или материалы для дальнейшей переработки – 29 субъектов (19 микро предприятий, 8 малых предприятий, 1 среднее предприятие и 1 предприятие с годовым оборотом бизнеса более 2000 млн. рублей), или 11,5% от общего числа участников анкетирования;</w:t>
      </w:r>
    </w:p>
    <w:p w:rsidR="008C0093" w:rsidRPr="008C0093" w:rsidRDefault="008C0093" w:rsidP="00991E50">
      <w:pPr>
        <w:pStyle w:val="ad"/>
        <w:numPr>
          <w:ilvl w:val="0"/>
          <w:numId w:val="25"/>
        </w:numPr>
        <w:tabs>
          <w:tab w:val="left" w:pos="1134"/>
        </w:tabs>
        <w:spacing w:before="0" w:beforeAutospacing="0" w:after="0" w:afterAutospacing="0"/>
        <w:ind w:left="0" w:firstLine="851"/>
        <w:jc w:val="both"/>
        <w:rPr>
          <w:sz w:val="28"/>
          <w:szCs w:val="28"/>
        </w:rPr>
      </w:pPr>
      <w:r w:rsidRPr="008C0093">
        <w:rPr>
          <w:sz w:val="28"/>
          <w:szCs w:val="28"/>
        </w:rPr>
        <w:lastRenderedPageBreak/>
        <w:t>компоненты для производства конечной продукции – 8 субъектов (4 микро предприятия и 3 малых предприятий и 1 среднее предприятие), или 3,2% от общего числа участников анкетирования;</w:t>
      </w:r>
    </w:p>
    <w:p w:rsidR="008C0093" w:rsidRPr="008C0093" w:rsidRDefault="008C0093" w:rsidP="00991E50">
      <w:pPr>
        <w:pStyle w:val="ad"/>
        <w:numPr>
          <w:ilvl w:val="0"/>
          <w:numId w:val="25"/>
        </w:numPr>
        <w:tabs>
          <w:tab w:val="left" w:pos="1134"/>
        </w:tabs>
        <w:spacing w:before="0" w:beforeAutospacing="0" w:after="0" w:afterAutospacing="0"/>
        <w:ind w:left="0" w:firstLine="851"/>
        <w:jc w:val="both"/>
        <w:rPr>
          <w:sz w:val="28"/>
          <w:szCs w:val="28"/>
        </w:rPr>
      </w:pPr>
      <w:r w:rsidRPr="008C0093">
        <w:rPr>
          <w:sz w:val="28"/>
          <w:szCs w:val="28"/>
        </w:rPr>
        <w:t>конечная продукция</w:t>
      </w:r>
      <w:r w:rsidRPr="008C0093">
        <w:t xml:space="preserve"> </w:t>
      </w:r>
      <w:r w:rsidRPr="008C0093">
        <w:rPr>
          <w:sz w:val="28"/>
          <w:szCs w:val="28"/>
        </w:rPr>
        <w:t>– 70 субъектов (56 микро предприятий, 12 малых предприятий и 2 предприятия с годовым оборотом бизнеса более 2000 млн. рублей), или 27,8% от общего числа участников анкетирования;</w:t>
      </w:r>
    </w:p>
    <w:p w:rsidR="008C0093" w:rsidRPr="008C0093" w:rsidRDefault="008C0093" w:rsidP="00991E50">
      <w:pPr>
        <w:pStyle w:val="ad"/>
        <w:numPr>
          <w:ilvl w:val="0"/>
          <w:numId w:val="25"/>
        </w:numPr>
        <w:tabs>
          <w:tab w:val="left" w:pos="1134"/>
        </w:tabs>
        <w:spacing w:before="0" w:beforeAutospacing="0" w:after="0" w:afterAutospacing="0"/>
        <w:ind w:left="0" w:firstLine="851"/>
        <w:jc w:val="both"/>
        <w:rPr>
          <w:sz w:val="28"/>
          <w:szCs w:val="28"/>
        </w:rPr>
      </w:pPr>
      <w:r w:rsidRPr="008C0093">
        <w:rPr>
          <w:sz w:val="28"/>
          <w:szCs w:val="28"/>
        </w:rPr>
        <w:t>бизнес осуществляет торговлю или дистрибуцию товаров и услуг, произведенных другими компаниями – 33 субъекта (24 микро предприятия и 9 малых предприятий), или 13,1% от общего числа участников анкетирования.</w:t>
      </w:r>
    </w:p>
    <w:p w:rsidR="008C0093" w:rsidRPr="008C0093" w:rsidRDefault="008C0093" w:rsidP="00991E50">
      <w:pPr>
        <w:pStyle w:val="ad"/>
        <w:spacing w:before="0" w:beforeAutospacing="0" w:after="0" w:afterAutospacing="0"/>
        <w:ind w:firstLine="900"/>
        <w:jc w:val="both"/>
        <w:rPr>
          <w:sz w:val="28"/>
          <w:szCs w:val="28"/>
          <w:highlight w:val="yellow"/>
        </w:rPr>
      </w:pPr>
    </w:p>
    <w:p w:rsidR="008C0093" w:rsidRPr="008C0093" w:rsidRDefault="008C0093" w:rsidP="00991E50">
      <w:pPr>
        <w:pStyle w:val="ad"/>
        <w:spacing w:before="0" w:beforeAutospacing="0" w:after="0" w:afterAutospacing="0"/>
        <w:jc w:val="both"/>
        <w:rPr>
          <w:sz w:val="28"/>
          <w:szCs w:val="28"/>
        </w:rPr>
      </w:pPr>
      <w:r w:rsidRPr="008C0093">
        <w:rPr>
          <w:noProof/>
          <w:sz w:val="28"/>
          <w:szCs w:val="28"/>
        </w:rPr>
        <w:drawing>
          <wp:inline distT="0" distB="0" distL="0" distR="0" wp14:anchorId="6C38F8B1" wp14:editId="60A99223">
            <wp:extent cx="6064300" cy="2582265"/>
            <wp:effectExtent l="0" t="0" r="12700" b="279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C0093" w:rsidRPr="008C0093" w:rsidRDefault="008C0093" w:rsidP="00991E50">
      <w:pPr>
        <w:pStyle w:val="ad"/>
        <w:spacing w:before="0" w:beforeAutospacing="0" w:after="0" w:afterAutospacing="0"/>
        <w:ind w:firstLine="900"/>
        <w:jc w:val="both"/>
        <w:rPr>
          <w:sz w:val="28"/>
          <w:szCs w:val="28"/>
        </w:rPr>
      </w:pPr>
      <w:r w:rsidRPr="008C0093">
        <w:rPr>
          <w:sz w:val="28"/>
          <w:szCs w:val="28"/>
        </w:rPr>
        <w:t xml:space="preserve">В сравнении с результатами анкетирования 2016 года, в 2017 году доля респондентов, у которых основной продукцией (товаром, работой услугой) бизнеса, является услуги составила 44,4% что </w:t>
      </w:r>
      <w:r w:rsidR="00156F89">
        <w:rPr>
          <w:sz w:val="28"/>
          <w:szCs w:val="28"/>
        </w:rPr>
        <w:t xml:space="preserve">на </w:t>
      </w:r>
      <w:r w:rsidRPr="008C0093">
        <w:rPr>
          <w:sz w:val="28"/>
          <w:szCs w:val="28"/>
        </w:rPr>
        <w:t>3,7% выше показател</w:t>
      </w:r>
      <w:r w:rsidR="00156F89">
        <w:rPr>
          <w:sz w:val="28"/>
          <w:szCs w:val="28"/>
        </w:rPr>
        <w:t>я</w:t>
      </w:r>
      <w:r w:rsidRPr="008C0093">
        <w:rPr>
          <w:sz w:val="28"/>
          <w:szCs w:val="28"/>
        </w:rPr>
        <w:t xml:space="preserve"> 2016 года. В 2017 году доля респондентов, основной продукцией (товаром, работой, услугой) бизнеса является сырье или материалы для дальнейшей переработки составила 11,5%</w:t>
      </w:r>
      <w:r w:rsidR="00156F89">
        <w:rPr>
          <w:sz w:val="28"/>
          <w:szCs w:val="28"/>
        </w:rPr>
        <w:t>,</w:t>
      </w:r>
      <w:r w:rsidRPr="008C0093">
        <w:rPr>
          <w:sz w:val="28"/>
          <w:szCs w:val="28"/>
        </w:rPr>
        <w:t xml:space="preserve"> что лишь на 1% выше показателя 2016 года. </w:t>
      </w:r>
    </w:p>
    <w:p w:rsidR="008C0093" w:rsidRPr="008C0093" w:rsidRDefault="00156F89" w:rsidP="00991E50">
      <w:pPr>
        <w:pStyle w:val="ad"/>
        <w:spacing w:before="0" w:beforeAutospacing="0" w:after="0" w:afterAutospacing="0"/>
        <w:ind w:firstLine="900"/>
        <w:jc w:val="both"/>
        <w:rPr>
          <w:sz w:val="28"/>
          <w:szCs w:val="28"/>
          <w:highlight w:val="yellow"/>
        </w:rPr>
      </w:pPr>
      <w:r>
        <w:rPr>
          <w:sz w:val="28"/>
          <w:szCs w:val="28"/>
        </w:rPr>
        <w:t xml:space="preserve">Доля субъектов предпринимательской деятельности, </w:t>
      </w:r>
      <w:r w:rsidRPr="008C0093">
        <w:rPr>
          <w:sz w:val="28"/>
          <w:szCs w:val="28"/>
        </w:rPr>
        <w:t xml:space="preserve">у которых основной продукцией бизнеса является конечная продукция </w:t>
      </w:r>
      <w:r>
        <w:rPr>
          <w:sz w:val="28"/>
          <w:szCs w:val="28"/>
        </w:rPr>
        <w:t xml:space="preserve">составила </w:t>
      </w:r>
      <w:r w:rsidR="00747FAB">
        <w:rPr>
          <w:sz w:val="28"/>
          <w:szCs w:val="28"/>
        </w:rPr>
        <w:t>27,8</w:t>
      </w:r>
      <w:r>
        <w:rPr>
          <w:sz w:val="28"/>
          <w:szCs w:val="28"/>
        </w:rPr>
        <w:t xml:space="preserve">%, что на </w:t>
      </w:r>
      <w:r w:rsidR="008C0093" w:rsidRPr="008C0093">
        <w:rPr>
          <w:sz w:val="28"/>
          <w:szCs w:val="28"/>
        </w:rPr>
        <w:t xml:space="preserve">4,3% </w:t>
      </w:r>
      <w:r>
        <w:rPr>
          <w:sz w:val="28"/>
          <w:szCs w:val="28"/>
        </w:rPr>
        <w:t>ниже показателя 2016 года.</w:t>
      </w:r>
      <w:r w:rsidR="008C0093" w:rsidRPr="008C0093">
        <w:rPr>
          <w:sz w:val="28"/>
          <w:szCs w:val="28"/>
        </w:rPr>
        <w:t xml:space="preserve"> Доля субъектов предпринимательской деятельности, у которой основной продукцией (товаром, работой, услугой) бизнеса</w:t>
      </w:r>
      <w:r w:rsidR="00747FAB">
        <w:rPr>
          <w:sz w:val="28"/>
          <w:szCs w:val="28"/>
        </w:rPr>
        <w:t>,</w:t>
      </w:r>
      <w:r w:rsidR="008C0093" w:rsidRPr="008C0093">
        <w:rPr>
          <w:sz w:val="28"/>
          <w:szCs w:val="28"/>
        </w:rPr>
        <w:t xml:space="preserve"> явля</w:t>
      </w:r>
      <w:r w:rsidR="00747FAB">
        <w:rPr>
          <w:sz w:val="28"/>
          <w:szCs w:val="28"/>
        </w:rPr>
        <w:t>ю</w:t>
      </w:r>
      <w:r w:rsidR="008C0093" w:rsidRPr="008C0093">
        <w:rPr>
          <w:sz w:val="28"/>
          <w:szCs w:val="28"/>
        </w:rPr>
        <w:t>тся компоненты для производства конечной продукции в 2017 году</w:t>
      </w:r>
      <w:r w:rsidR="00747FAB" w:rsidRPr="00747FAB">
        <w:rPr>
          <w:sz w:val="28"/>
          <w:szCs w:val="28"/>
        </w:rPr>
        <w:t xml:space="preserve"> </w:t>
      </w:r>
      <w:r w:rsidR="00747FAB" w:rsidRPr="008C0093">
        <w:rPr>
          <w:sz w:val="28"/>
          <w:szCs w:val="28"/>
        </w:rPr>
        <w:t>составила 3,2 %</w:t>
      </w:r>
      <w:r w:rsidR="00747FAB">
        <w:rPr>
          <w:sz w:val="28"/>
          <w:szCs w:val="28"/>
        </w:rPr>
        <w:t xml:space="preserve">, что лишь на 0,1% ниже </w:t>
      </w:r>
      <w:r w:rsidR="008C0093" w:rsidRPr="008C0093">
        <w:rPr>
          <w:sz w:val="28"/>
          <w:szCs w:val="28"/>
        </w:rPr>
        <w:t xml:space="preserve">показателя 2016 года. </w:t>
      </w:r>
      <w:r w:rsidR="00747FAB">
        <w:rPr>
          <w:sz w:val="28"/>
          <w:szCs w:val="28"/>
        </w:rPr>
        <w:t>Существенно</w:t>
      </w:r>
      <w:r w:rsidR="008C0093" w:rsidRPr="008C0093">
        <w:rPr>
          <w:sz w:val="28"/>
          <w:szCs w:val="28"/>
        </w:rPr>
        <w:t xml:space="preserve"> не изменилась </w:t>
      </w:r>
      <w:r w:rsidR="00747FAB">
        <w:rPr>
          <w:sz w:val="28"/>
          <w:szCs w:val="28"/>
        </w:rPr>
        <w:t xml:space="preserve">в сравнении с 2016 годом </w:t>
      </w:r>
      <w:r w:rsidR="008C0093" w:rsidRPr="008C0093">
        <w:rPr>
          <w:sz w:val="28"/>
          <w:szCs w:val="28"/>
        </w:rPr>
        <w:t xml:space="preserve">доля субъектов, </w:t>
      </w:r>
      <w:r w:rsidR="00747FAB" w:rsidRPr="008C0093">
        <w:rPr>
          <w:sz w:val="28"/>
          <w:szCs w:val="28"/>
        </w:rPr>
        <w:t>основной продукцией бизнеса которых является торговля или дистрибуция товаров и услуг, произведенных другими компаниями</w:t>
      </w:r>
      <w:r w:rsidR="008C0093" w:rsidRPr="008C0093">
        <w:rPr>
          <w:sz w:val="28"/>
          <w:szCs w:val="28"/>
        </w:rPr>
        <w:t xml:space="preserve">. Этот показатель составил 13,1%, </w:t>
      </w:r>
      <w:r w:rsidR="00747FAB">
        <w:rPr>
          <w:sz w:val="28"/>
          <w:szCs w:val="28"/>
        </w:rPr>
        <w:t>, что на 0,3% ниже показателя 2016 года</w:t>
      </w:r>
      <w:r w:rsidR="008C0093" w:rsidRPr="008C0093">
        <w:rPr>
          <w:sz w:val="28"/>
          <w:szCs w:val="28"/>
        </w:rPr>
        <w:t>.</w:t>
      </w:r>
    </w:p>
    <w:p w:rsidR="008C0093" w:rsidRPr="008C0093" w:rsidRDefault="008C0093" w:rsidP="00991E50">
      <w:pPr>
        <w:pStyle w:val="ad"/>
        <w:spacing w:before="0" w:beforeAutospacing="0" w:after="0" w:afterAutospacing="0"/>
        <w:ind w:firstLine="900"/>
        <w:jc w:val="both"/>
        <w:rPr>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В опросе субъектов предпринимательской деятельности приняли участие:</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собственники бизнеса (совладельцы) - 148 </w:t>
      </w:r>
      <w:r w:rsidR="00747FAB">
        <w:rPr>
          <w:sz w:val="28"/>
          <w:szCs w:val="28"/>
        </w:rPr>
        <w:t>респондентов</w:t>
      </w:r>
      <w:r w:rsidRPr="008C0093">
        <w:rPr>
          <w:sz w:val="28"/>
          <w:szCs w:val="28"/>
        </w:rPr>
        <w:t>, или 58,7% от общего числа опрошенных,</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руководители высшего звена (генеральный директор, заместитель генерального директора или иная аналогичная позиция) - 19 </w:t>
      </w:r>
      <w:r w:rsidR="00747FAB">
        <w:rPr>
          <w:sz w:val="28"/>
          <w:szCs w:val="28"/>
        </w:rPr>
        <w:t>респондентов</w:t>
      </w:r>
      <w:r w:rsidRPr="008C0093">
        <w:rPr>
          <w:sz w:val="28"/>
          <w:szCs w:val="28"/>
        </w:rPr>
        <w:t>, или 7,5% от общего числа опрошенных,</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lastRenderedPageBreak/>
        <w:t xml:space="preserve">- руководители среднего звена (руководитель управления/подразделения/отдела) - 44 </w:t>
      </w:r>
      <w:r w:rsidR="00747FAB">
        <w:rPr>
          <w:sz w:val="28"/>
          <w:szCs w:val="28"/>
        </w:rPr>
        <w:t>респондента</w:t>
      </w:r>
      <w:r w:rsidRPr="008C0093">
        <w:rPr>
          <w:sz w:val="28"/>
          <w:szCs w:val="28"/>
        </w:rPr>
        <w:t>, или 17,5% от общего числа опрошенных,</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не руководящие сотрудники - 41 </w:t>
      </w:r>
      <w:r w:rsidR="00747FAB">
        <w:rPr>
          <w:sz w:val="28"/>
          <w:szCs w:val="28"/>
        </w:rPr>
        <w:t>респондент</w:t>
      </w:r>
      <w:r w:rsidRPr="008C0093">
        <w:rPr>
          <w:sz w:val="28"/>
          <w:szCs w:val="28"/>
        </w:rPr>
        <w:t>, или 16,3% от общего числа опрошенных.</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По видам экономической деятельности участники опроса относятся:</w:t>
      </w:r>
    </w:p>
    <w:tbl>
      <w:tblPr>
        <w:tblW w:w="97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0"/>
        <w:gridCol w:w="709"/>
        <w:gridCol w:w="708"/>
        <w:gridCol w:w="675"/>
      </w:tblGrid>
      <w:tr w:rsidR="008C0093" w:rsidRPr="00681B03" w:rsidTr="002B20E0">
        <w:trPr>
          <w:trHeight w:val="113"/>
        </w:trPr>
        <w:tc>
          <w:tcPr>
            <w:tcW w:w="7670" w:type="dxa"/>
            <w:vMerge w:val="restart"/>
            <w:shd w:val="clear" w:color="auto" w:fill="auto"/>
            <w:vAlign w:val="center"/>
          </w:tcPr>
          <w:p w:rsidR="008C0093" w:rsidRPr="00681B03" w:rsidRDefault="008C0093" w:rsidP="00991E50">
            <w:pPr>
              <w:spacing w:after="0" w:line="240" w:lineRule="auto"/>
              <w:ind w:left="-57" w:right="-57"/>
              <w:jc w:val="center"/>
              <w:rPr>
                <w:rFonts w:ascii="Times New Roman" w:hAnsi="Times New Roman"/>
                <w:sz w:val="24"/>
                <w:szCs w:val="24"/>
              </w:rPr>
            </w:pPr>
            <w:r w:rsidRPr="00681B03">
              <w:rPr>
                <w:rFonts w:ascii="Times New Roman" w:hAnsi="Times New Roman"/>
                <w:sz w:val="24"/>
                <w:szCs w:val="24"/>
              </w:rPr>
              <w:t>Виды экономической деятельности</w:t>
            </w:r>
          </w:p>
        </w:tc>
        <w:tc>
          <w:tcPr>
            <w:tcW w:w="709" w:type="dxa"/>
            <w:vMerge w:val="restart"/>
          </w:tcPr>
          <w:p w:rsidR="008C0093" w:rsidRPr="00681B03" w:rsidRDefault="008C0093" w:rsidP="00991E50">
            <w:pPr>
              <w:spacing w:after="0" w:line="240" w:lineRule="auto"/>
              <w:ind w:left="-57" w:right="-57"/>
              <w:jc w:val="center"/>
              <w:rPr>
                <w:rFonts w:ascii="Times New Roman" w:hAnsi="Times New Roman"/>
                <w:sz w:val="24"/>
                <w:szCs w:val="24"/>
              </w:rPr>
            </w:pPr>
            <w:r w:rsidRPr="00681B03">
              <w:rPr>
                <w:rFonts w:ascii="Times New Roman" w:hAnsi="Times New Roman"/>
                <w:sz w:val="24"/>
                <w:szCs w:val="24"/>
              </w:rPr>
              <w:t>чел., 2017</w:t>
            </w:r>
          </w:p>
        </w:tc>
        <w:tc>
          <w:tcPr>
            <w:tcW w:w="1383" w:type="dxa"/>
            <w:gridSpan w:val="2"/>
            <w:shd w:val="clear" w:color="auto" w:fill="auto"/>
            <w:vAlign w:val="center"/>
          </w:tcPr>
          <w:p w:rsidR="008C0093" w:rsidRPr="00681B03" w:rsidRDefault="008C0093" w:rsidP="00991E50">
            <w:pPr>
              <w:spacing w:after="0" w:line="240" w:lineRule="auto"/>
              <w:ind w:left="-57" w:right="-57"/>
              <w:jc w:val="center"/>
              <w:rPr>
                <w:rFonts w:ascii="Times New Roman" w:hAnsi="Times New Roman"/>
                <w:sz w:val="24"/>
                <w:szCs w:val="24"/>
              </w:rPr>
            </w:pPr>
            <w:r w:rsidRPr="00681B03">
              <w:rPr>
                <w:rFonts w:ascii="Times New Roman" w:hAnsi="Times New Roman"/>
                <w:sz w:val="24"/>
                <w:szCs w:val="24"/>
              </w:rPr>
              <w:t>%</w:t>
            </w:r>
          </w:p>
        </w:tc>
      </w:tr>
      <w:tr w:rsidR="008C0093" w:rsidRPr="00681B03" w:rsidTr="002B20E0">
        <w:trPr>
          <w:trHeight w:val="113"/>
        </w:trPr>
        <w:tc>
          <w:tcPr>
            <w:tcW w:w="7670" w:type="dxa"/>
            <w:vMerge/>
            <w:shd w:val="clear" w:color="auto" w:fill="auto"/>
            <w:vAlign w:val="center"/>
          </w:tcPr>
          <w:p w:rsidR="008C0093" w:rsidRPr="00681B03" w:rsidRDefault="008C0093" w:rsidP="00991E50">
            <w:pPr>
              <w:spacing w:after="0" w:line="240" w:lineRule="auto"/>
              <w:ind w:left="-57" w:right="-57"/>
              <w:rPr>
                <w:rFonts w:ascii="Times New Roman" w:hAnsi="Times New Roman"/>
                <w:sz w:val="24"/>
                <w:szCs w:val="24"/>
              </w:rPr>
            </w:pPr>
          </w:p>
        </w:tc>
        <w:tc>
          <w:tcPr>
            <w:tcW w:w="709" w:type="dxa"/>
            <w:vMerge/>
          </w:tcPr>
          <w:p w:rsidR="008C0093" w:rsidRPr="00681B03" w:rsidRDefault="008C0093" w:rsidP="00991E50">
            <w:pPr>
              <w:spacing w:after="0" w:line="240" w:lineRule="auto"/>
              <w:ind w:left="-57" w:right="-57"/>
              <w:jc w:val="center"/>
              <w:rPr>
                <w:rFonts w:ascii="Times New Roman" w:hAnsi="Times New Roman"/>
                <w:sz w:val="24"/>
                <w:szCs w:val="24"/>
              </w:rPr>
            </w:pPr>
          </w:p>
        </w:tc>
        <w:tc>
          <w:tcPr>
            <w:tcW w:w="708" w:type="dxa"/>
            <w:shd w:val="clear" w:color="auto" w:fill="auto"/>
            <w:vAlign w:val="center"/>
          </w:tcPr>
          <w:p w:rsidR="008C0093" w:rsidRPr="00681B03" w:rsidRDefault="008C0093" w:rsidP="00991E50">
            <w:pPr>
              <w:spacing w:after="0" w:line="240" w:lineRule="auto"/>
              <w:ind w:left="-57" w:right="-57"/>
              <w:jc w:val="center"/>
              <w:rPr>
                <w:rFonts w:ascii="Times New Roman" w:hAnsi="Times New Roman"/>
                <w:sz w:val="24"/>
                <w:szCs w:val="24"/>
              </w:rPr>
            </w:pPr>
            <w:r w:rsidRPr="00681B03">
              <w:rPr>
                <w:rFonts w:ascii="Times New Roman" w:hAnsi="Times New Roman"/>
                <w:sz w:val="24"/>
                <w:szCs w:val="24"/>
              </w:rPr>
              <w:t>2017</w:t>
            </w:r>
          </w:p>
        </w:tc>
        <w:tc>
          <w:tcPr>
            <w:tcW w:w="675" w:type="dxa"/>
            <w:vAlign w:val="center"/>
          </w:tcPr>
          <w:p w:rsidR="008C0093" w:rsidRPr="00681B03" w:rsidRDefault="008C0093" w:rsidP="00991E50">
            <w:pPr>
              <w:spacing w:after="0" w:line="240" w:lineRule="auto"/>
              <w:ind w:left="-57" w:right="-57"/>
              <w:jc w:val="center"/>
              <w:rPr>
                <w:rFonts w:ascii="Times New Roman" w:hAnsi="Times New Roman"/>
                <w:sz w:val="24"/>
                <w:szCs w:val="24"/>
              </w:rPr>
            </w:pPr>
            <w:r w:rsidRPr="00681B03">
              <w:rPr>
                <w:rFonts w:ascii="Times New Roman" w:hAnsi="Times New Roman"/>
                <w:sz w:val="24"/>
                <w:szCs w:val="24"/>
              </w:rPr>
              <w:t>2016</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sz w:val="24"/>
                <w:szCs w:val="24"/>
              </w:rPr>
              <w:t>Выращивание зерновых, технических и прочих сельскохозяйственных культур</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39</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15,5</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23,0</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sz w:val="24"/>
                <w:szCs w:val="24"/>
              </w:rPr>
              <w:t>Овощеводство; декоративное садоводство и производство продукции питомников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6,0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5,7</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sz w:val="24"/>
                <w:szCs w:val="24"/>
              </w:rPr>
              <w:t>Выращивание фруктов, орехов, культур для производства напитков и пряностей</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1,0</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Животноводство</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19</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7,5</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3,8</w:t>
            </w:r>
          </w:p>
        </w:tc>
      </w:tr>
      <w:tr w:rsidR="008C0093" w:rsidRPr="00681B03" w:rsidTr="00747FAB">
        <w:trPr>
          <w:trHeight w:val="113"/>
        </w:trPr>
        <w:tc>
          <w:tcPr>
            <w:tcW w:w="7670" w:type="dxa"/>
            <w:shd w:val="clear" w:color="auto" w:fill="auto"/>
            <w:vAlign w:val="center"/>
            <w:hideMark/>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пищевых продуктов, включая напитки</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1,9</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мяса и мясопродуктов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8</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3,2</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3,3</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молочных продуктов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9</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2,9</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Переработка и консервирование картофеля, фруктов и овощей</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Оптовая и розничная торговля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33</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13,1</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12,0</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Торговля автотранспортными средствами и мотоциклами, их обслуживание и ремонт</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sz w:val="24"/>
                <w:szCs w:val="24"/>
              </w:rPr>
            </w:pPr>
            <w:r w:rsidRPr="00681B03">
              <w:rPr>
                <w:rFonts w:ascii="Times New Roman" w:hAnsi="Times New Roman"/>
                <w:color w:val="000000"/>
                <w:sz w:val="24"/>
                <w:szCs w:val="24"/>
              </w:rPr>
              <w:t>Деятельность сухопутного транспорта</w:t>
            </w:r>
            <w:r w:rsidRPr="00681B03">
              <w:rPr>
                <w:rFonts w:ascii="Times New Roman" w:hAnsi="Times New Roman"/>
                <w:sz w:val="24"/>
                <w:szCs w:val="24"/>
              </w:rPr>
              <w:t xml:space="preserve"> (</w:t>
            </w:r>
            <w:r w:rsidRPr="00681B03">
              <w:rPr>
                <w:rFonts w:ascii="Times New Roman" w:hAnsi="Times New Roman"/>
                <w:color w:val="000000"/>
                <w:sz w:val="24"/>
                <w:szCs w:val="24"/>
              </w:rPr>
              <w:t>перевозка пассажиров)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32</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12,7</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3,3</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Строительство</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4,8</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Операции с недвижимым имуществом, аренда и предоставление услуг</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Дошкольного образования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1,9</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Дополнительного образования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Среднее профессиональное образование</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0,8</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Предоставление социальных услуг</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Предоставление бытовых услуг</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5,3</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sz w:val="24"/>
                <w:szCs w:val="24"/>
              </w:rPr>
            </w:pPr>
            <w:r w:rsidRPr="00681B03">
              <w:rPr>
                <w:rFonts w:ascii="Times New Roman" w:hAnsi="Times New Roman"/>
                <w:sz w:val="24"/>
                <w:szCs w:val="24"/>
              </w:rPr>
              <w:t>Деятельность по организации развлечений и культуры</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4</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1,9</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sz w:val="24"/>
                <w:szCs w:val="24"/>
              </w:rPr>
            </w:pPr>
            <w:r w:rsidRPr="00681B03">
              <w:rPr>
                <w:rFonts w:ascii="Times New Roman" w:hAnsi="Times New Roman"/>
                <w:sz w:val="24"/>
                <w:szCs w:val="24"/>
              </w:rPr>
              <w:t>Деятельность ресторанов, кафе, баров и столовых</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9</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3,6</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3,8</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sz w:val="24"/>
                <w:szCs w:val="24"/>
              </w:rPr>
              <w:t>Деятельность туристических агентств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0,5</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Деятельность гостиниц и прочих мест для временного проживания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Деятельность санаторно-курортных учреждений</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Деятельность по организации детского отдыха и оздоровления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Деятельность в области здравоохранения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1,9</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sz w:val="24"/>
                <w:szCs w:val="24"/>
              </w:rPr>
            </w:pPr>
            <w:r w:rsidRPr="00681B03">
              <w:rPr>
                <w:rFonts w:ascii="Times New Roman" w:hAnsi="Times New Roman"/>
                <w:color w:val="000000"/>
                <w:sz w:val="24"/>
                <w:szCs w:val="24"/>
              </w:rPr>
              <w:t>Связь</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5</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2,0</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2,4</w:t>
            </w:r>
          </w:p>
        </w:tc>
      </w:tr>
      <w:tr w:rsidR="008C0093" w:rsidRPr="00681B03" w:rsidTr="00747FAB">
        <w:trPr>
          <w:trHeight w:val="113"/>
        </w:trPr>
        <w:tc>
          <w:tcPr>
            <w:tcW w:w="7670" w:type="dxa"/>
            <w:shd w:val="clear" w:color="auto" w:fill="auto"/>
            <w:vAlign w:val="center"/>
          </w:tcPr>
          <w:p w:rsidR="008C0093" w:rsidRPr="00681B03" w:rsidRDefault="008C0093" w:rsidP="00991E50">
            <w:pPr>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Сфера ИТ-технологий (включая ИТ-услуги, разработку ИТ-технологий, программ и т.д.)</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7</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2,8</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2,9</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sz w:val="24"/>
                <w:szCs w:val="24"/>
              </w:rPr>
            </w:pPr>
            <w:r w:rsidRPr="00681B03">
              <w:rPr>
                <w:rFonts w:ascii="Times New Roman" w:hAnsi="Times New Roman"/>
                <w:sz w:val="24"/>
                <w:szCs w:val="24"/>
              </w:rPr>
              <w:t>Научные исследования и разработки</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sz w:val="24"/>
                <w:szCs w:val="24"/>
              </w:rPr>
            </w:pPr>
            <w:r w:rsidRPr="00681B03">
              <w:rPr>
                <w:rFonts w:ascii="Times New Roman" w:hAnsi="Times New Roman"/>
                <w:sz w:val="24"/>
                <w:szCs w:val="24"/>
              </w:rPr>
              <w:t>Страхование</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Деревообрабатывающее промышленность и целлюлозно-бумажное производство</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Текстильное и швейное производство, производство кожи и изделий из кожи</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Химическое производство</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неметаллических минеральных продуктов (в том числе резиновых и пластмассовых изделий)</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1,0</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lastRenderedPageBreak/>
              <w:t>Металлургическое производство и производство готовых металлических изделий</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1,0</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машин, электронного и оптического оборудования</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Сельскохозяйственное машиностроение</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строительных материалов</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1,0</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Топливно-энергетический комплекс</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Производство и распределение электроэнергии, газа, воды</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0,4</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1,0</w:t>
            </w:r>
          </w:p>
        </w:tc>
      </w:tr>
      <w:tr w:rsidR="008C0093" w:rsidRPr="00681B03" w:rsidTr="00747FAB">
        <w:trPr>
          <w:trHeight w:val="113"/>
        </w:trPr>
        <w:tc>
          <w:tcPr>
            <w:tcW w:w="7670" w:type="dxa"/>
            <w:shd w:val="clear" w:color="auto" w:fill="auto"/>
            <w:vAlign w:val="center"/>
          </w:tcPr>
          <w:p w:rsidR="008C0093" w:rsidRPr="00681B03" w:rsidRDefault="008C0093" w:rsidP="00991E50">
            <w:pPr>
              <w:tabs>
                <w:tab w:val="left" w:pos="284"/>
              </w:tabs>
              <w:spacing w:after="0" w:line="240" w:lineRule="auto"/>
              <w:ind w:left="-57" w:right="-57"/>
              <w:rPr>
                <w:rFonts w:ascii="Times New Roman" w:hAnsi="Times New Roman"/>
                <w:color w:val="000000"/>
                <w:sz w:val="24"/>
                <w:szCs w:val="24"/>
              </w:rPr>
            </w:pPr>
            <w:r w:rsidRPr="00681B03">
              <w:rPr>
                <w:rFonts w:ascii="Times New Roman" w:hAnsi="Times New Roman"/>
                <w:color w:val="000000"/>
                <w:sz w:val="24"/>
                <w:szCs w:val="24"/>
              </w:rPr>
              <w:t>Другое</w:t>
            </w:r>
          </w:p>
        </w:tc>
        <w:tc>
          <w:tcPr>
            <w:tcW w:w="709"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3</w:t>
            </w:r>
          </w:p>
        </w:tc>
        <w:tc>
          <w:tcPr>
            <w:tcW w:w="708" w:type="dxa"/>
            <w:shd w:val="clear" w:color="auto" w:fill="auto"/>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1,2</w:t>
            </w:r>
          </w:p>
        </w:tc>
        <w:tc>
          <w:tcPr>
            <w:tcW w:w="675" w:type="dxa"/>
            <w:vAlign w:val="center"/>
          </w:tcPr>
          <w:p w:rsidR="008C0093" w:rsidRPr="00747FAB" w:rsidRDefault="008C0093" w:rsidP="00991E50">
            <w:pPr>
              <w:spacing w:after="0" w:line="240" w:lineRule="auto"/>
              <w:ind w:left="-57" w:right="-57"/>
              <w:jc w:val="center"/>
              <w:rPr>
                <w:rFonts w:ascii="Times New Roman" w:hAnsi="Times New Roman"/>
                <w:color w:val="000000"/>
                <w:sz w:val="24"/>
                <w:szCs w:val="24"/>
              </w:rPr>
            </w:pPr>
            <w:r w:rsidRPr="00747FAB">
              <w:rPr>
                <w:rFonts w:ascii="Times New Roman" w:hAnsi="Times New Roman"/>
                <w:color w:val="000000"/>
                <w:sz w:val="24"/>
                <w:szCs w:val="24"/>
              </w:rPr>
              <w:t>-</w:t>
            </w:r>
          </w:p>
        </w:tc>
      </w:tr>
    </w:tbl>
    <w:p w:rsidR="008C0093" w:rsidRPr="008C0093" w:rsidRDefault="008C0093" w:rsidP="00991E50">
      <w:pPr>
        <w:pStyle w:val="ad"/>
        <w:spacing w:before="0" w:beforeAutospacing="0" w:after="0" w:afterAutospacing="0"/>
        <w:ind w:firstLine="900"/>
        <w:jc w:val="both"/>
        <w:rPr>
          <w:sz w:val="28"/>
          <w:szCs w:val="28"/>
          <w:highlight w:val="yellow"/>
        </w:rPr>
      </w:pPr>
    </w:p>
    <w:p w:rsidR="00747FAB" w:rsidRPr="008C0093" w:rsidRDefault="00747FAB" w:rsidP="00991E50">
      <w:pPr>
        <w:pStyle w:val="ad"/>
        <w:spacing w:before="0" w:beforeAutospacing="0" w:after="0" w:afterAutospacing="0"/>
        <w:ind w:firstLine="900"/>
        <w:jc w:val="both"/>
        <w:rPr>
          <w:sz w:val="28"/>
          <w:szCs w:val="28"/>
        </w:rPr>
      </w:pPr>
      <w:r w:rsidRPr="008C0093">
        <w:rPr>
          <w:sz w:val="28"/>
          <w:szCs w:val="28"/>
        </w:rPr>
        <w:t xml:space="preserve">Проанализировав результаты анкетирования о временном отрезке деятельности субъектов на территории муниципального образования, можно сделать вывод, что в 2017 году </w:t>
      </w:r>
      <w:r>
        <w:rPr>
          <w:sz w:val="28"/>
          <w:szCs w:val="28"/>
        </w:rPr>
        <w:t>существенных</w:t>
      </w:r>
      <w:r w:rsidRPr="008C0093">
        <w:rPr>
          <w:sz w:val="28"/>
          <w:szCs w:val="28"/>
        </w:rPr>
        <w:t xml:space="preserve"> изменений в долевой структуре респондентов, принявших участие в опросе </w:t>
      </w:r>
      <w:r>
        <w:rPr>
          <w:sz w:val="28"/>
          <w:szCs w:val="28"/>
        </w:rPr>
        <w:t xml:space="preserve">не </w:t>
      </w:r>
      <w:r w:rsidRPr="008C0093">
        <w:rPr>
          <w:sz w:val="28"/>
          <w:szCs w:val="28"/>
        </w:rPr>
        <w:t>прослеживается.</w:t>
      </w:r>
    </w:p>
    <w:p w:rsidR="008C0093" w:rsidRPr="008C0093" w:rsidRDefault="008C0093" w:rsidP="00991E50">
      <w:pPr>
        <w:pStyle w:val="ad"/>
        <w:spacing w:before="0" w:beforeAutospacing="0" w:after="0" w:afterAutospacing="0"/>
        <w:jc w:val="both"/>
        <w:rPr>
          <w:b/>
          <w:sz w:val="28"/>
          <w:szCs w:val="28"/>
          <w:lang w:val="en-US"/>
        </w:rPr>
      </w:pPr>
      <w:r w:rsidRPr="008C0093">
        <w:rPr>
          <w:noProof/>
          <w:sz w:val="28"/>
          <w:szCs w:val="28"/>
        </w:rPr>
        <w:drawing>
          <wp:inline distT="0" distB="0" distL="0" distR="0" wp14:anchorId="645841DF" wp14:editId="28E3FD34">
            <wp:extent cx="2975212" cy="3098042"/>
            <wp:effectExtent l="0" t="0" r="15875" b="2667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8C0093">
        <w:rPr>
          <w:noProof/>
          <w:sz w:val="28"/>
          <w:szCs w:val="28"/>
        </w:rPr>
        <w:drawing>
          <wp:inline distT="0" distB="0" distL="0" distR="0" wp14:anchorId="4D756AAA" wp14:editId="2C89CD22">
            <wp:extent cx="3091218" cy="3098042"/>
            <wp:effectExtent l="0" t="0" r="13970" b="266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C0093" w:rsidRPr="008C0093" w:rsidRDefault="008C0093" w:rsidP="00991E50">
      <w:pPr>
        <w:pStyle w:val="ad"/>
        <w:spacing w:before="0" w:beforeAutospacing="0" w:after="0" w:afterAutospacing="0"/>
        <w:ind w:firstLine="900"/>
        <w:jc w:val="both"/>
        <w:rPr>
          <w:sz w:val="28"/>
          <w:szCs w:val="28"/>
        </w:rPr>
      </w:pPr>
      <w:r w:rsidRPr="008C0093">
        <w:rPr>
          <w:sz w:val="28"/>
          <w:szCs w:val="28"/>
        </w:rPr>
        <w:t>В опросе субъектов предпринимательской деятельности, действующих на территории муниципального образования менее 1 года приняло участие 25 субъектов, что составило 9,9% от общего числа участников анкетирования. В 2016 году этот показатель составил 11,5% или 24 субъекта. 19,4% или 49 субъектов предпринимательской деятельности</w:t>
      </w:r>
      <w:r w:rsidR="00747FAB">
        <w:rPr>
          <w:sz w:val="28"/>
          <w:szCs w:val="28"/>
        </w:rPr>
        <w:t>,</w:t>
      </w:r>
      <w:r w:rsidRPr="008C0093">
        <w:rPr>
          <w:sz w:val="28"/>
          <w:szCs w:val="28"/>
        </w:rPr>
        <w:t xml:space="preserve"> осуществляющи</w:t>
      </w:r>
      <w:r w:rsidR="00747FAB">
        <w:rPr>
          <w:sz w:val="28"/>
          <w:szCs w:val="28"/>
        </w:rPr>
        <w:t>е</w:t>
      </w:r>
      <w:r w:rsidRPr="008C0093">
        <w:rPr>
          <w:sz w:val="28"/>
          <w:szCs w:val="28"/>
        </w:rPr>
        <w:t xml:space="preserve"> свою деятельность от 1 года до 3 лет, в 2016 году доля участников составила только 22,0% или 46 субъектов.</w:t>
      </w:r>
      <w:r w:rsidR="00747FAB">
        <w:rPr>
          <w:sz w:val="28"/>
          <w:szCs w:val="28"/>
        </w:rPr>
        <w:t xml:space="preserve"> </w:t>
      </w:r>
      <w:r w:rsidRPr="008C0093">
        <w:rPr>
          <w:sz w:val="28"/>
          <w:szCs w:val="28"/>
        </w:rPr>
        <w:t>Доля участников, осуществляющих свою деятельность в промежутке времени от 3 до 7 лет в 201</w:t>
      </w:r>
      <w:r w:rsidR="00747FAB">
        <w:rPr>
          <w:sz w:val="28"/>
          <w:szCs w:val="28"/>
        </w:rPr>
        <w:t>7</w:t>
      </w:r>
      <w:r w:rsidRPr="008C0093">
        <w:rPr>
          <w:sz w:val="28"/>
          <w:szCs w:val="28"/>
        </w:rPr>
        <w:t xml:space="preserve"> году составила 32,1% или 81 субъект, что на 5,3% выше показателя 2016 года. Доля субъектов, осуществляющих свою деятельность более 7 лет составила 38,5%, что ниже показателя за 2016 год на 1,2%.</w:t>
      </w:r>
    </w:p>
    <w:p w:rsidR="008C0093" w:rsidRPr="008C0093" w:rsidRDefault="008C0093" w:rsidP="00991E50">
      <w:pPr>
        <w:pStyle w:val="ad"/>
        <w:spacing w:before="0" w:beforeAutospacing="0" w:after="0" w:afterAutospacing="0"/>
        <w:ind w:firstLine="900"/>
        <w:jc w:val="both"/>
        <w:rPr>
          <w:b/>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Из числа опрошенных субъектов предпринимательской деятельности, численность сотрудников организации до 15 человек имеют 179 субъектов; численность сотрудников организации от 16 до 100 человек, имеет 61 субъект; численность сотрудников организации от 101 до 250 человек, имеет 10 субъектов; и численность сотрудников организации более 250 человек, имеют всего 2 субъекта.</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855"/>
        <w:gridCol w:w="915"/>
        <w:gridCol w:w="915"/>
      </w:tblGrid>
      <w:tr w:rsidR="00747FAB" w:rsidRPr="00747FAB" w:rsidTr="0004562A">
        <w:trPr>
          <w:trHeight w:val="330"/>
          <w:jc w:val="center"/>
        </w:trPr>
        <w:tc>
          <w:tcPr>
            <w:tcW w:w="5685" w:type="dxa"/>
            <w:shd w:val="clear" w:color="auto" w:fill="auto"/>
            <w:vAlign w:val="center"/>
          </w:tcPr>
          <w:p w:rsidR="00747FAB" w:rsidRPr="00747FAB" w:rsidRDefault="00747FAB" w:rsidP="00991E5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Численность сотрудников бизнеса</w:t>
            </w:r>
          </w:p>
        </w:tc>
        <w:tc>
          <w:tcPr>
            <w:tcW w:w="855" w:type="dxa"/>
            <w:shd w:val="clear" w:color="auto" w:fill="auto"/>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2017г. чел.</w:t>
            </w:r>
          </w:p>
        </w:tc>
        <w:tc>
          <w:tcPr>
            <w:tcW w:w="915" w:type="dxa"/>
            <w:shd w:val="clear" w:color="auto" w:fill="auto"/>
            <w:noWrap/>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2017г., %</w:t>
            </w:r>
          </w:p>
        </w:tc>
        <w:tc>
          <w:tcPr>
            <w:tcW w:w="915" w:type="dxa"/>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2016г., %</w:t>
            </w:r>
          </w:p>
        </w:tc>
      </w:tr>
      <w:tr w:rsidR="00747FAB" w:rsidRPr="00747FAB" w:rsidTr="0004562A">
        <w:trPr>
          <w:trHeight w:val="330"/>
          <w:jc w:val="center"/>
        </w:trPr>
        <w:tc>
          <w:tcPr>
            <w:tcW w:w="5685" w:type="dxa"/>
            <w:shd w:val="clear" w:color="auto" w:fill="auto"/>
            <w:vAlign w:val="center"/>
            <w:hideMark/>
          </w:tcPr>
          <w:p w:rsidR="00747FAB" w:rsidRPr="00747FAB" w:rsidRDefault="00747FAB" w:rsidP="00991E50">
            <w:pPr>
              <w:spacing w:after="0" w:line="240" w:lineRule="auto"/>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До 15 человек</w:t>
            </w:r>
          </w:p>
        </w:tc>
        <w:tc>
          <w:tcPr>
            <w:tcW w:w="855" w:type="dxa"/>
            <w:shd w:val="clear" w:color="auto" w:fill="auto"/>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179</w:t>
            </w:r>
          </w:p>
        </w:tc>
        <w:tc>
          <w:tcPr>
            <w:tcW w:w="915" w:type="dxa"/>
            <w:shd w:val="clear" w:color="auto" w:fill="auto"/>
            <w:noWrap/>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71,0</w:t>
            </w:r>
          </w:p>
        </w:tc>
        <w:tc>
          <w:tcPr>
            <w:tcW w:w="915" w:type="dxa"/>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69,4</w:t>
            </w:r>
          </w:p>
        </w:tc>
      </w:tr>
      <w:tr w:rsidR="00747FAB" w:rsidRPr="00747FAB" w:rsidTr="0004562A">
        <w:trPr>
          <w:trHeight w:val="330"/>
          <w:jc w:val="center"/>
        </w:trPr>
        <w:tc>
          <w:tcPr>
            <w:tcW w:w="5685" w:type="dxa"/>
            <w:shd w:val="clear" w:color="auto" w:fill="auto"/>
            <w:vAlign w:val="center"/>
            <w:hideMark/>
          </w:tcPr>
          <w:p w:rsidR="00747FAB" w:rsidRPr="00747FAB" w:rsidRDefault="00747FAB" w:rsidP="00991E50">
            <w:pPr>
              <w:spacing w:after="0" w:line="240" w:lineRule="auto"/>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От 16 до 100 человек</w:t>
            </w:r>
          </w:p>
        </w:tc>
        <w:tc>
          <w:tcPr>
            <w:tcW w:w="855" w:type="dxa"/>
            <w:shd w:val="clear" w:color="auto" w:fill="auto"/>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61</w:t>
            </w:r>
          </w:p>
        </w:tc>
        <w:tc>
          <w:tcPr>
            <w:tcW w:w="915" w:type="dxa"/>
            <w:shd w:val="clear" w:color="auto" w:fill="auto"/>
            <w:noWrap/>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24,2</w:t>
            </w:r>
          </w:p>
        </w:tc>
        <w:tc>
          <w:tcPr>
            <w:tcW w:w="915" w:type="dxa"/>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23,4</w:t>
            </w:r>
          </w:p>
        </w:tc>
      </w:tr>
      <w:tr w:rsidR="00747FAB" w:rsidRPr="00747FAB" w:rsidTr="0004562A">
        <w:trPr>
          <w:trHeight w:val="330"/>
          <w:jc w:val="center"/>
        </w:trPr>
        <w:tc>
          <w:tcPr>
            <w:tcW w:w="5685" w:type="dxa"/>
            <w:shd w:val="clear" w:color="auto" w:fill="auto"/>
            <w:vAlign w:val="center"/>
            <w:hideMark/>
          </w:tcPr>
          <w:p w:rsidR="00747FAB" w:rsidRPr="00747FAB" w:rsidRDefault="00747FAB" w:rsidP="00991E50">
            <w:pPr>
              <w:spacing w:after="0" w:line="240" w:lineRule="auto"/>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От 101 до 250 человек</w:t>
            </w:r>
          </w:p>
        </w:tc>
        <w:tc>
          <w:tcPr>
            <w:tcW w:w="855" w:type="dxa"/>
            <w:shd w:val="clear" w:color="auto" w:fill="auto"/>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10</w:t>
            </w:r>
          </w:p>
        </w:tc>
        <w:tc>
          <w:tcPr>
            <w:tcW w:w="915" w:type="dxa"/>
            <w:shd w:val="clear" w:color="auto" w:fill="auto"/>
            <w:noWrap/>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4,0</w:t>
            </w:r>
          </w:p>
        </w:tc>
        <w:tc>
          <w:tcPr>
            <w:tcW w:w="915" w:type="dxa"/>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w:t>
            </w:r>
          </w:p>
        </w:tc>
      </w:tr>
      <w:tr w:rsidR="00747FAB" w:rsidRPr="00747FAB" w:rsidTr="0004562A">
        <w:trPr>
          <w:trHeight w:val="330"/>
          <w:jc w:val="center"/>
        </w:trPr>
        <w:tc>
          <w:tcPr>
            <w:tcW w:w="5685" w:type="dxa"/>
            <w:shd w:val="clear" w:color="auto" w:fill="auto"/>
            <w:vAlign w:val="center"/>
            <w:hideMark/>
          </w:tcPr>
          <w:p w:rsidR="00747FAB" w:rsidRPr="00747FAB" w:rsidRDefault="00747FAB" w:rsidP="00991E50">
            <w:pPr>
              <w:spacing w:after="0" w:line="240" w:lineRule="auto"/>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Более 250 человек</w:t>
            </w:r>
          </w:p>
        </w:tc>
        <w:tc>
          <w:tcPr>
            <w:tcW w:w="855" w:type="dxa"/>
            <w:shd w:val="clear" w:color="auto" w:fill="auto"/>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2</w:t>
            </w:r>
          </w:p>
        </w:tc>
        <w:tc>
          <w:tcPr>
            <w:tcW w:w="915" w:type="dxa"/>
            <w:shd w:val="clear" w:color="auto" w:fill="auto"/>
            <w:noWrap/>
            <w:vAlign w:val="center"/>
            <w:hideMark/>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sidRPr="00747FAB">
              <w:rPr>
                <w:rFonts w:ascii="Times New Roman" w:eastAsia="Times New Roman" w:hAnsi="Times New Roman"/>
                <w:color w:val="000000"/>
                <w:sz w:val="24"/>
                <w:szCs w:val="24"/>
                <w:lang w:eastAsia="ru-RU"/>
              </w:rPr>
              <w:t>0,8</w:t>
            </w:r>
          </w:p>
        </w:tc>
        <w:tc>
          <w:tcPr>
            <w:tcW w:w="915" w:type="dxa"/>
            <w:vAlign w:val="center"/>
          </w:tcPr>
          <w:p w:rsidR="00747FAB" w:rsidRPr="00747FAB" w:rsidRDefault="00747FAB"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bl>
    <w:p w:rsidR="00747FAB" w:rsidRDefault="00747FAB" w:rsidP="00991E50">
      <w:pPr>
        <w:pStyle w:val="ad"/>
        <w:spacing w:before="0" w:beforeAutospacing="0" w:after="0" w:afterAutospacing="0"/>
        <w:ind w:firstLine="567"/>
        <w:jc w:val="both"/>
        <w:rPr>
          <w:b/>
          <w:sz w:val="28"/>
          <w:szCs w:val="28"/>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Из числа опрошенных субъектов предпринимательской деятельности:</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- 40,9% предприятий осуществляют свою деятельность на локальном рынке муниципального образования (90 микро предприятий, 12 малых предприятий и 1 среднее предприятие);</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- 41,3% предприятий осуществляют свою деятельность на рынках Краснодарского края (69 микро предприятий, 29 малых предприятий, 2 средних предприятий и 4 предприятия с годовым оборотом бизнеса более 2000 млн. рублей); </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- 13,9% предприятий из числа принявших участие в опросе осуществляют свою деятельность на рынках нескольких субъектов Российской Федерации (30 микро предприятий, 3 малых предприятий и 2 предприятия с годовым оборотом бизнеса более 2000 млн. рублей);</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- 4,0% предприятий осуществляют свою деятельность на рынке Российской Федерации (3 микро предприятий и 6 малых предприятий и 1 предприятие с годовым оборотом бизнеса более 2000 млн. рублей).</w:t>
      </w:r>
    </w:p>
    <w:tbl>
      <w:tblPr>
        <w:tblStyle w:val="a8"/>
        <w:tblW w:w="0" w:type="auto"/>
        <w:tblLook w:val="04A0" w:firstRow="1" w:lastRow="0" w:firstColumn="1" w:lastColumn="0" w:noHBand="0" w:noVBand="1"/>
      </w:tblPr>
      <w:tblGrid>
        <w:gridCol w:w="7331"/>
        <w:gridCol w:w="915"/>
        <w:gridCol w:w="826"/>
        <w:gridCol w:w="783"/>
      </w:tblGrid>
      <w:tr w:rsidR="008C0093" w:rsidRPr="008C0093" w:rsidTr="00681B03">
        <w:trPr>
          <w:trHeight w:val="330"/>
        </w:trPr>
        <w:tc>
          <w:tcPr>
            <w:tcW w:w="7331" w:type="dxa"/>
            <w:vMerge w:val="restart"/>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Географический рынок (рынки), являющийся основным для бизнеса</w:t>
            </w:r>
          </w:p>
        </w:tc>
        <w:tc>
          <w:tcPr>
            <w:tcW w:w="915" w:type="dxa"/>
            <w:vMerge w:val="restart"/>
            <w:vAlign w:val="center"/>
          </w:tcPr>
          <w:p w:rsidR="008C0093" w:rsidRPr="008C0093" w:rsidRDefault="008C0093" w:rsidP="00991E50">
            <w:pPr>
              <w:spacing w:after="0" w:line="240" w:lineRule="auto"/>
              <w:jc w:val="center"/>
              <w:rPr>
                <w:rFonts w:ascii="Times New Roman" w:hAnsi="Times New Roman"/>
                <w:sz w:val="24"/>
                <w:szCs w:val="24"/>
              </w:rPr>
            </w:pPr>
            <w:r w:rsidRPr="008C0093">
              <w:rPr>
                <w:rFonts w:ascii="Times New Roman" w:hAnsi="Times New Roman"/>
                <w:sz w:val="24"/>
                <w:szCs w:val="24"/>
              </w:rPr>
              <w:t>2017г., чел.</w:t>
            </w:r>
          </w:p>
        </w:tc>
        <w:tc>
          <w:tcPr>
            <w:tcW w:w="1609" w:type="dxa"/>
            <w:gridSpan w:val="2"/>
            <w:vAlign w:val="center"/>
          </w:tcPr>
          <w:p w:rsidR="008C0093" w:rsidRPr="008C0093" w:rsidRDefault="008C0093" w:rsidP="00991E50">
            <w:pPr>
              <w:spacing w:after="0" w:line="240" w:lineRule="auto"/>
              <w:jc w:val="center"/>
              <w:rPr>
                <w:rFonts w:ascii="Times New Roman" w:hAnsi="Times New Roman"/>
                <w:sz w:val="24"/>
                <w:szCs w:val="24"/>
              </w:rPr>
            </w:pPr>
            <w:r w:rsidRPr="008C0093">
              <w:rPr>
                <w:rFonts w:ascii="Times New Roman" w:hAnsi="Times New Roman"/>
                <w:sz w:val="24"/>
                <w:szCs w:val="24"/>
              </w:rPr>
              <w:t>%</w:t>
            </w:r>
          </w:p>
        </w:tc>
      </w:tr>
      <w:tr w:rsidR="008C0093" w:rsidRPr="008C0093" w:rsidTr="00681B03">
        <w:trPr>
          <w:trHeight w:val="300"/>
        </w:trPr>
        <w:tc>
          <w:tcPr>
            <w:tcW w:w="7331" w:type="dxa"/>
            <w:vMerge/>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p>
        </w:tc>
        <w:tc>
          <w:tcPr>
            <w:tcW w:w="915" w:type="dxa"/>
            <w:vMerge/>
            <w:vAlign w:val="center"/>
          </w:tcPr>
          <w:p w:rsidR="008C0093" w:rsidRPr="008C0093" w:rsidRDefault="008C0093" w:rsidP="00991E50">
            <w:pPr>
              <w:spacing w:after="0" w:line="240" w:lineRule="auto"/>
              <w:jc w:val="center"/>
              <w:rPr>
                <w:rFonts w:ascii="Times New Roman" w:hAnsi="Times New Roman"/>
                <w:sz w:val="24"/>
                <w:szCs w:val="24"/>
              </w:rPr>
            </w:pPr>
          </w:p>
        </w:tc>
        <w:tc>
          <w:tcPr>
            <w:tcW w:w="826" w:type="dxa"/>
            <w:vAlign w:val="center"/>
          </w:tcPr>
          <w:p w:rsidR="008C0093" w:rsidRPr="008C0093" w:rsidRDefault="008C0093" w:rsidP="00991E50">
            <w:pPr>
              <w:spacing w:after="0" w:line="240" w:lineRule="auto"/>
              <w:jc w:val="center"/>
              <w:rPr>
                <w:rFonts w:ascii="Times New Roman" w:hAnsi="Times New Roman"/>
                <w:sz w:val="24"/>
                <w:szCs w:val="24"/>
              </w:rPr>
            </w:pPr>
            <w:r w:rsidRPr="008C0093">
              <w:rPr>
                <w:rFonts w:ascii="Times New Roman" w:hAnsi="Times New Roman"/>
                <w:sz w:val="24"/>
                <w:szCs w:val="24"/>
              </w:rPr>
              <w:t>2017</w:t>
            </w:r>
          </w:p>
        </w:tc>
        <w:tc>
          <w:tcPr>
            <w:tcW w:w="783" w:type="dxa"/>
            <w:vAlign w:val="center"/>
          </w:tcPr>
          <w:p w:rsidR="008C0093" w:rsidRPr="008C0093" w:rsidRDefault="008C0093" w:rsidP="00991E50">
            <w:pPr>
              <w:spacing w:after="0" w:line="240" w:lineRule="auto"/>
              <w:jc w:val="center"/>
              <w:rPr>
                <w:rFonts w:ascii="Times New Roman" w:hAnsi="Times New Roman"/>
                <w:sz w:val="24"/>
                <w:szCs w:val="24"/>
              </w:rPr>
            </w:pPr>
            <w:r w:rsidRPr="008C0093">
              <w:rPr>
                <w:rFonts w:ascii="Times New Roman" w:hAnsi="Times New Roman"/>
                <w:sz w:val="24"/>
                <w:szCs w:val="24"/>
              </w:rPr>
              <w:t>2016</w:t>
            </w:r>
          </w:p>
        </w:tc>
      </w:tr>
      <w:tr w:rsidR="008C0093" w:rsidRPr="008C0093" w:rsidTr="00681B03">
        <w:tc>
          <w:tcPr>
            <w:tcW w:w="7331"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Локальный рынок (отдельное муниципальное образование)</w:t>
            </w:r>
          </w:p>
        </w:tc>
        <w:tc>
          <w:tcPr>
            <w:tcW w:w="915"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103</w:t>
            </w:r>
          </w:p>
        </w:tc>
        <w:tc>
          <w:tcPr>
            <w:tcW w:w="826"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40,9</w:t>
            </w:r>
          </w:p>
        </w:tc>
        <w:tc>
          <w:tcPr>
            <w:tcW w:w="783"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48,3</w:t>
            </w:r>
          </w:p>
        </w:tc>
      </w:tr>
      <w:tr w:rsidR="008C0093" w:rsidRPr="008C0093" w:rsidTr="00681B03">
        <w:tc>
          <w:tcPr>
            <w:tcW w:w="7331"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Рынок Краснодарского края</w:t>
            </w:r>
          </w:p>
        </w:tc>
        <w:tc>
          <w:tcPr>
            <w:tcW w:w="915"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104</w:t>
            </w:r>
          </w:p>
        </w:tc>
        <w:tc>
          <w:tcPr>
            <w:tcW w:w="826"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41,3</w:t>
            </w:r>
          </w:p>
        </w:tc>
        <w:tc>
          <w:tcPr>
            <w:tcW w:w="783"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34,0</w:t>
            </w:r>
          </w:p>
        </w:tc>
      </w:tr>
      <w:tr w:rsidR="008C0093" w:rsidRPr="008C0093" w:rsidTr="00681B03">
        <w:tc>
          <w:tcPr>
            <w:tcW w:w="7331"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Рынки нескольких субъектов Российской Федерации</w:t>
            </w:r>
          </w:p>
        </w:tc>
        <w:tc>
          <w:tcPr>
            <w:tcW w:w="915"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35</w:t>
            </w:r>
          </w:p>
        </w:tc>
        <w:tc>
          <w:tcPr>
            <w:tcW w:w="826"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13,9</w:t>
            </w:r>
          </w:p>
        </w:tc>
        <w:tc>
          <w:tcPr>
            <w:tcW w:w="783" w:type="dxa"/>
            <w:vAlign w:val="center"/>
          </w:tcPr>
          <w:p w:rsidR="008C0093" w:rsidRPr="008C0093" w:rsidRDefault="008C0093" w:rsidP="00991E50">
            <w:pPr>
              <w:spacing w:after="0" w:line="240" w:lineRule="auto"/>
              <w:rPr>
                <w:rFonts w:ascii="Times New Roman" w:hAnsi="Times New Roman"/>
                <w:sz w:val="24"/>
                <w:szCs w:val="24"/>
              </w:rPr>
            </w:pPr>
            <w:r w:rsidRPr="008C0093">
              <w:rPr>
                <w:rFonts w:ascii="Times New Roman" w:hAnsi="Times New Roman"/>
                <w:sz w:val="24"/>
                <w:szCs w:val="24"/>
              </w:rPr>
              <w:t>7,7</w:t>
            </w:r>
          </w:p>
        </w:tc>
      </w:tr>
      <w:tr w:rsidR="008C0093" w:rsidRPr="008C0093" w:rsidTr="00681B03">
        <w:tc>
          <w:tcPr>
            <w:tcW w:w="7331"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Рынок Российской Федерации</w:t>
            </w:r>
          </w:p>
        </w:tc>
        <w:tc>
          <w:tcPr>
            <w:tcW w:w="915"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10</w:t>
            </w:r>
          </w:p>
        </w:tc>
        <w:tc>
          <w:tcPr>
            <w:tcW w:w="826"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4,0</w:t>
            </w:r>
          </w:p>
        </w:tc>
        <w:tc>
          <w:tcPr>
            <w:tcW w:w="783"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9,1</w:t>
            </w:r>
          </w:p>
        </w:tc>
      </w:tr>
      <w:tr w:rsidR="008C0093" w:rsidRPr="008C0093" w:rsidTr="00681B03">
        <w:tc>
          <w:tcPr>
            <w:tcW w:w="7331"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Рынки стран СНГ</w:t>
            </w:r>
          </w:p>
        </w:tc>
        <w:tc>
          <w:tcPr>
            <w:tcW w:w="915"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w:t>
            </w:r>
          </w:p>
        </w:tc>
        <w:tc>
          <w:tcPr>
            <w:tcW w:w="826"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w:t>
            </w:r>
          </w:p>
        </w:tc>
        <w:tc>
          <w:tcPr>
            <w:tcW w:w="783"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0,5</w:t>
            </w:r>
          </w:p>
        </w:tc>
      </w:tr>
      <w:tr w:rsidR="008C0093" w:rsidRPr="008C0093" w:rsidTr="00681B03">
        <w:tc>
          <w:tcPr>
            <w:tcW w:w="7331"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Рынки стран дальнего зарубежья</w:t>
            </w:r>
          </w:p>
        </w:tc>
        <w:tc>
          <w:tcPr>
            <w:tcW w:w="915"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w:t>
            </w:r>
          </w:p>
        </w:tc>
        <w:tc>
          <w:tcPr>
            <w:tcW w:w="826"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w:t>
            </w:r>
          </w:p>
        </w:tc>
        <w:tc>
          <w:tcPr>
            <w:tcW w:w="783" w:type="dxa"/>
            <w:vAlign w:val="center"/>
          </w:tcPr>
          <w:p w:rsidR="008C0093" w:rsidRPr="008C0093" w:rsidRDefault="008C0093"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0,5</w:t>
            </w:r>
          </w:p>
        </w:tc>
      </w:tr>
    </w:tbl>
    <w:p w:rsidR="008C0093" w:rsidRPr="008C0093" w:rsidRDefault="008C0093" w:rsidP="00991E50">
      <w:pPr>
        <w:pStyle w:val="ad"/>
        <w:spacing w:before="0" w:beforeAutospacing="0" w:after="0" w:afterAutospacing="0"/>
        <w:ind w:firstLine="900"/>
        <w:jc w:val="both"/>
        <w:rPr>
          <w:sz w:val="28"/>
          <w:szCs w:val="28"/>
        </w:rPr>
      </w:pPr>
    </w:p>
    <w:p w:rsidR="0004562A" w:rsidRDefault="008C0093" w:rsidP="00991E50">
      <w:pPr>
        <w:pStyle w:val="ad"/>
        <w:spacing w:before="0" w:beforeAutospacing="0" w:after="0" w:afterAutospacing="0"/>
        <w:ind w:firstLine="567"/>
        <w:jc w:val="both"/>
        <w:rPr>
          <w:sz w:val="28"/>
          <w:szCs w:val="28"/>
        </w:rPr>
      </w:pPr>
      <w:r w:rsidRPr="008C0093">
        <w:rPr>
          <w:sz w:val="28"/>
          <w:szCs w:val="28"/>
        </w:rPr>
        <w:t>При сравнении с результатами мониторинга 201</w:t>
      </w:r>
      <w:r w:rsidR="0004562A">
        <w:rPr>
          <w:sz w:val="28"/>
          <w:szCs w:val="28"/>
        </w:rPr>
        <w:t>6</w:t>
      </w:r>
      <w:r w:rsidRPr="008C0093">
        <w:rPr>
          <w:sz w:val="28"/>
          <w:szCs w:val="28"/>
        </w:rPr>
        <w:t xml:space="preserve"> год</w:t>
      </w:r>
      <w:r w:rsidR="0004562A">
        <w:rPr>
          <w:sz w:val="28"/>
          <w:szCs w:val="28"/>
        </w:rPr>
        <w:t>а</w:t>
      </w:r>
      <w:r w:rsidRPr="008C0093">
        <w:rPr>
          <w:sz w:val="28"/>
          <w:szCs w:val="28"/>
        </w:rPr>
        <w:t xml:space="preserve">, </w:t>
      </w:r>
      <w:r w:rsidR="0004562A">
        <w:rPr>
          <w:sz w:val="28"/>
          <w:szCs w:val="28"/>
        </w:rPr>
        <w:t>на 7% снижена доля респондентов, для которых основным для бизнеса географическим рынком является локальный рынок, и н</w:t>
      </w:r>
      <w:r w:rsidR="0004562A" w:rsidRPr="008C0093">
        <w:rPr>
          <w:sz w:val="28"/>
          <w:szCs w:val="28"/>
        </w:rPr>
        <w:t xml:space="preserve">а 5,1% </w:t>
      </w:r>
      <w:r w:rsidR="0004562A">
        <w:rPr>
          <w:sz w:val="28"/>
          <w:szCs w:val="28"/>
        </w:rPr>
        <w:t>с</w:t>
      </w:r>
      <w:r w:rsidR="0004562A" w:rsidRPr="008C0093">
        <w:rPr>
          <w:sz w:val="28"/>
          <w:szCs w:val="28"/>
        </w:rPr>
        <w:t>низилась доля субъектов, для которых основным географическим рынком для бизнеса является рынок Российской Федерации</w:t>
      </w:r>
      <w:r w:rsidR="0004562A">
        <w:rPr>
          <w:sz w:val="28"/>
          <w:szCs w:val="28"/>
        </w:rPr>
        <w:t xml:space="preserve">. </w:t>
      </w:r>
      <w:r w:rsidRPr="008C0093">
        <w:rPr>
          <w:sz w:val="28"/>
          <w:szCs w:val="28"/>
        </w:rPr>
        <w:t>Значительно увеличилась доля субъектов, для которых, основной географический рынок для бизнеса – это рынок Краснодарского края</w:t>
      </w:r>
      <w:r w:rsidR="0004562A">
        <w:rPr>
          <w:sz w:val="28"/>
          <w:szCs w:val="28"/>
        </w:rPr>
        <w:t xml:space="preserve"> (вырос на 7,3% показателя 2016 года) и рынок нескольких субъектов Российской Федерации (вырос на 6,2% показателя 2016 года).</w:t>
      </w:r>
    </w:p>
    <w:p w:rsidR="008C0093" w:rsidRPr="008C0093" w:rsidRDefault="0004562A" w:rsidP="00991E50">
      <w:pPr>
        <w:pStyle w:val="ad"/>
        <w:spacing w:before="0" w:beforeAutospacing="0" w:after="0" w:afterAutospacing="0"/>
        <w:ind w:firstLine="567"/>
        <w:jc w:val="both"/>
        <w:rPr>
          <w:sz w:val="28"/>
          <w:szCs w:val="28"/>
        </w:rPr>
      </w:pPr>
      <w:r>
        <w:rPr>
          <w:sz w:val="28"/>
          <w:szCs w:val="28"/>
        </w:rPr>
        <w:t>Субъекты предпринимательской деятельности, для которых основными географическими рынками для бизнеса являются рынки стран СНГ и рынки стран дальнего зарубежья не приняли участие в опросе.</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Согласно полученным результатам участники анкетирования уверены, что при увеличении цены на реализуемый товар/работу/услугу на 15% (при условии, что цены конкурентов останутся неизменными), объемы продаж не </w:t>
      </w:r>
      <w:r w:rsidRPr="008C0093">
        <w:rPr>
          <w:sz w:val="28"/>
          <w:szCs w:val="28"/>
        </w:rPr>
        <w:lastRenderedPageBreak/>
        <w:t>изменятся. Так считают 35,3% опрошенных, или 89 из 252 субъектов, принявших участие в опросе. В свою очередь, затруднились дать оценку по снижению (увеличению) объемов реализации продукции/работ/услуг бизнеса 74 участника опроса, что составило 29,4% от общего числа опрашиваемых. 13,5% опрошенных уверены, что при данных условиях объем продаж снизится менее чем на 15%, и 12,3% опрошенных уверены, что при данных условиях объем продаж снизится примерно на 15%. Сводные данные приведены ниже:</w:t>
      </w:r>
    </w:p>
    <w:tbl>
      <w:tblPr>
        <w:tblStyle w:val="a8"/>
        <w:tblW w:w="0" w:type="auto"/>
        <w:tblLook w:val="04A0" w:firstRow="1" w:lastRow="0" w:firstColumn="1" w:lastColumn="0" w:noHBand="0" w:noVBand="1"/>
      </w:tblPr>
      <w:tblGrid>
        <w:gridCol w:w="7621"/>
        <w:gridCol w:w="696"/>
        <w:gridCol w:w="696"/>
        <w:gridCol w:w="696"/>
      </w:tblGrid>
      <w:tr w:rsidR="00ED4675" w:rsidRPr="008C0093" w:rsidTr="00346B7B">
        <w:trPr>
          <w:trHeight w:val="110"/>
        </w:trPr>
        <w:tc>
          <w:tcPr>
            <w:tcW w:w="7621" w:type="dxa"/>
            <w:vMerge w:val="restart"/>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p>
        </w:tc>
        <w:tc>
          <w:tcPr>
            <w:tcW w:w="659" w:type="dxa"/>
            <w:vMerge w:val="restart"/>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ч</w:t>
            </w:r>
            <w:r w:rsidRPr="008C0093">
              <w:rPr>
                <w:rFonts w:ascii="Times New Roman" w:hAnsi="Times New Roman" w:cs="Times New Roman"/>
                <w:sz w:val="24"/>
                <w:szCs w:val="24"/>
              </w:rPr>
              <w:t>ел.</w:t>
            </w:r>
            <w:r>
              <w:rPr>
                <w:rFonts w:ascii="Times New Roman" w:hAnsi="Times New Roman" w:cs="Times New Roman"/>
                <w:sz w:val="24"/>
                <w:szCs w:val="24"/>
              </w:rPr>
              <w:t>, 2017</w:t>
            </w:r>
          </w:p>
        </w:tc>
        <w:tc>
          <w:tcPr>
            <w:tcW w:w="1272" w:type="dxa"/>
            <w:gridSpan w:val="2"/>
            <w:tcBorders>
              <w:bottom w:val="single" w:sz="4" w:space="0" w:color="auto"/>
            </w:tcBorders>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w:t>
            </w:r>
          </w:p>
        </w:tc>
      </w:tr>
      <w:tr w:rsidR="00ED4675" w:rsidRPr="008C0093" w:rsidTr="00ED4675">
        <w:trPr>
          <w:trHeight w:val="170"/>
        </w:trPr>
        <w:tc>
          <w:tcPr>
            <w:tcW w:w="7621" w:type="dxa"/>
            <w:vMerge/>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p>
        </w:tc>
        <w:tc>
          <w:tcPr>
            <w:tcW w:w="659" w:type="dxa"/>
            <w:vMerge/>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p>
        </w:tc>
        <w:tc>
          <w:tcPr>
            <w:tcW w:w="636" w:type="dxa"/>
            <w:tcBorders>
              <w:top w:val="single" w:sz="4" w:space="0" w:color="auto"/>
            </w:tcBorders>
            <w:vAlign w:val="center"/>
          </w:tcPr>
          <w:p w:rsidR="00ED4675" w:rsidRPr="008C0093" w:rsidRDefault="00ED4675" w:rsidP="00991E50">
            <w:pPr>
              <w:pStyle w:val="a5"/>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2017</w:t>
            </w:r>
          </w:p>
        </w:tc>
        <w:tc>
          <w:tcPr>
            <w:tcW w:w="636" w:type="dxa"/>
            <w:tcBorders>
              <w:top w:val="single" w:sz="4" w:space="0" w:color="auto"/>
            </w:tcBorders>
          </w:tcPr>
          <w:p w:rsidR="00ED4675" w:rsidRPr="008C0093" w:rsidRDefault="00ED4675" w:rsidP="00991E50">
            <w:pPr>
              <w:pStyle w:val="a5"/>
              <w:tabs>
                <w:tab w:val="left" w:pos="28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2016</w:t>
            </w:r>
          </w:p>
        </w:tc>
      </w:tr>
      <w:tr w:rsidR="00ED4675" w:rsidRPr="008C0093" w:rsidTr="00346B7B">
        <w:tc>
          <w:tcPr>
            <w:tcW w:w="7621" w:type="dxa"/>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Объемы продаж не изменятся</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89</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35,3</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52,2</w:t>
            </w:r>
          </w:p>
        </w:tc>
      </w:tr>
      <w:tr w:rsidR="00ED4675" w:rsidRPr="008C0093" w:rsidTr="00346B7B">
        <w:tc>
          <w:tcPr>
            <w:tcW w:w="7621" w:type="dxa"/>
            <w:vAlign w:val="center"/>
          </w:tcPr>
          <w:p w:rsidR="00ED4675" w:rsidRPr="008C0093" w:rsidRDefault="00ED4675" w:rsidP="00991E50">
            <w:pPr>
              <w:tabs>
                <w:tab w:val="left" w:pos="284"/>
              </w:tabs>
              <w:spacing w:after="0" w:line="240" w:lineRule="auto"/>
              <w:rPr>
                <w:rFonts w:ascii="Times New Roman" w:hAnsi="Times New Roman"/>
                <w:sz w:val="24"/>
                <w:szCs w:val="24"/>
              </w:rPr>
            </w:pPr>
            <w:r w:rsidRPr="008C0093">
              <w:rPr>
                <w:rFonts w:ascii="Times New Roman" w:hAnsi="Times New Roman"/>
                <w:sz w:val="24"/>
                <w:szCs w:val="24"/>
              </w:rPr>
              <w:t>Объемы продаж снизятся менее чем на 15 %</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34</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13,5</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12,4</w:t>
            </w:r>
          </w:p>
        </w:tc>
      </w:tr>
      <w:tr w:rsidR="00ED4675" w:rsidRPr="008C0093" w:rsidTr="00346B7B">
        <w:tc>
          <w:tcPr>
            <w:tcW w:w="7621" w:type="dxa"/>
            <w:vAlign w:val="center"/>
          </w:tcPr>
          <w:p w:rsidR="00ED4675" w:rsidRPr="008C0093" w:rsidRDefault="00ED4675" w:rsidP="00991E50">
            <w:pPr>
              <w:tabs>
                <w:tab w:val="left" w:pos="284"/>
              </w:tabs>
              <w:spacing w:after="0" w:line="240" w:lineRule="auto"/>
              <w:rPr>
                <w:rFonts w:ascii="Times New Roman" w:hAnsi="Times New Roman"/>
                <w:sz w:val="24"/>
                <w:szCs w:val="24"/>
              </w:rPr>
            </w:pPr>
            <w:r w:rsidRPr="008C0093">
              <w:rPr>
                <w:rFonts w:ascii="Times New Roman" w:hAnsi="Times New Roman"/>
                <w:sz w:val="24"/>
                <w:szCs w:val="24"/>
              </w:rPr>
              <w:t>Объемы продаж снизятся примерно на 15 %</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31</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12,3</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8,1</w:t>
            </w:r>
          </w:p>
        </w:tc>
      </w:tr>
      <w:tr w:rsidR="00ED4675" w:rsidRPr="008C0093" w:rsidTr="00346B7B">
        <w:tc>
          <w:tcPr>
            <w:tcW w:w="7621" w:type="dxa"/>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Объемы продаж снизятся более чем на 15 %</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18</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7,1</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5,7</w:t>
            </w:r>
          </w:p>
        </w:tc>
      </w:tr>
      <w:tr w:rsidR="00ED4675" w:rsidRPr="008C0093" w:rsidTr="00346B7B">
        <w:tc>
          <w:tcPr>
            <w:tcW w:w="7621" w:type="dxa"/>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Объемы продаж снизятся почти на 100 %</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6</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2,4</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1,4</w:t>
            </w:r>
          </w:p>
        </w:tc>
      </w:tr>
      <w:tr w:rsidR="00ED4675" w:rsidRPr="008C0093" w:rsidTr="00346B7B">
        <w:tc>
          <w:tcPr>
            <w:tcW w:w="7621" w:type="dxa"/>
            <w:vAlign w:val="center"/>
          </w:tcPr>
          <w:p w:rsidR="00ED4675" w:rsidRPr="008C0093" w:rsidRDefault="00ED4675" w:rsidP="00991E50">
            <w:pPr>
              <w:pStyle w:val="a5"/>
              <w:tabs>
                <w:tab w:val="left" w:pos="284"/>
              </w:tabs>
              <w:spacing w:after="0" w:line="240" w:lineRule="auto"/>
              <w:ind w:left="0"/>
              <w:contextualSpacing w:val="0"/>
              <w:rPr>
                <w:rFonts w:ascii="Times New Roman" w:hAnsi="Times New Roman" w:cs="Times New Roman"/>
                <w:sz w:val="24"/>
                <w:szCs w:val="24"/>
              </w:rPr>
            </w:pPr>
            <w:r w:rsidRPr="008C0093">
              <w:rPr>
                <w:rFonts w:ascii="Times New Roman" w:hAnsi="Times New Roman" w:cs="Times New Roman"/>
                <w:sz w:val="24"/>
                <w:szCs w:val="24"/>
              </w:rPr>
              <w:t>Затрудняюсь ответить</w:t>
            </w:r>
          </w:p>
        </w:tc>
        <w:tc>
          <w:tcPr>
            <w:tcW w:w="659"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74</w:t>
            </w:r>
          </w:p>
        </w:tc>
        <w:tc>
          <w:tcPr>
            <w:tcW w:w="636" w:type="dxa"/>
            <w:vAlign w:val="center"/>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8C0093">
              <w:rPr>
                <w:rFonts w:ascii="Times New Roman" w:hAnsi="Times New Roman" w:cs="Times New Roman"/>
                <w:sz w:val="24"/>
                <w:szCs w:val="24"/>
              </w:rPr>
              <w:t>29,4</w:t>
            </w:r>
          </w:p>
        </w:tc>
        <w:tc>
          <w:tcPr>
            <w:tcW w:w="636" w:type="dxa"/>
          </w:tcPr>
          <w:p w:rsidR="00ED4675" w:rsidRPr="008C0093" w:rsidRDefault="00ED4675"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20,1</w:t>
            </w:r>
          </w:p>
        </w:tc>
      </w:tr>
    </w:tbl>
    <w:p w:rsidR="008C0093" w:rsidRPr="008C0093" w:rsidRDefault="008C0093" w:rsidP="00991E50">
      <w:pPr>
        <w:pStyle w:val="ad"/>
        <w:spacing w:before="0" w:beforeAutospacing="0" w:after="0" w:afterAutospacing="0"/>
        <w:ind w:firstLine="567"/>
        <w:jc w:val="both"/>
        <w:rPr>
          <w:sz w:val="28"/>
          <w:szCs w:val="28"/>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Из 252 респондентов, принявших участие в опросе субъектов предпринимательской деятельности:</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- 37 респондентов</w:t>
      </w:r>
      <w:r w:rsidR="00CF01FB">
        <w:rPr>
          <w:sz w:val="28"/>
          <w:szCs w:val="28"/>
        </w:rPr>
        <w:t xml:space="preserve"> (или 14,7%)</w:t>
      </w:r>
      <w:r w:rsidRPr="008C0093">
        <w:rPr>
          <w:sz w:val="28"/>
          <w:szCs w:val="28"/>
        </w:rPr>
        <w:t xml:space="preserve"> считают, что для сохранения рыночной позиции своего бизнеса </w:t>
      </w:r>
      <w:r w:rsidRPr="008C0093">
        <w:rPr>
          <w:sz w:val="28"/>
          <w:szCs w:val="28"/>
          <w:u w:val="single"/>
        </w:rPr>
        <w:t>нет необходимости</w:t>
      </w:r>
      <w:r w:rsidRPr="008C0093">
        <w:rPr>
          <w:sz w:val="28"/>
          <w:szCs w:val="28"/>
        </w:rPr>
        <w:t xml:space="preserve"> реализовывать какие-либо меры по повышению конкурентоспособности продукции/ работ/ услуг (снижение цен, повышение качества, развитие сопутствующих услуг, иное) – нет конкуренции</w:t>
      </w:r>
      <w:r w:rsidR="00CF01FB">
        <w:rPr>
          <w:sz w:val="28"/>
          <w:szCs w:val="28"/>
        </w:rPr>
        <w:t xml:space="preserve"> (в сравнении с показателем 2016 года, доля респондентов возросла на 1,8%)</w:t>
      </w:r>
      <w:r w:rsidRPr="008C0093">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- 38 респондентов</w:t>
      </w:r>
      <w:r w:rsidR="00CF01FB">
        <w:rPr>
          <w:sz w:val="28"/>
          <w:szCs w:val="28"/>
        </w:rPr>
        <w:t xml:space="preserve"> (или 15,1%)</w:t>
      </w:r>
      <w:r w:rsidRPr="008C0093">
        <w:rPr>
          <w:sz w:val="28"/>
          <w:szCs w:val="28"/>
        </w:rPr>
        <w:t xml:space="preserve"> считают, что для сохранения рыночной позиции своего бизнеса </w:t>
      </w:r>
      <w:r w:rsidRPr="008C0093">
        <w:rPr>
          <w:sz w:val="28"/>
          <w:szCs w:val="28"/>
          <w:u w:val="single"/>
        </w:rPr>
        <w:t>время от времени (раз в 2-3 года)</w:t>
      </w:r>
      <w:r w:rsidRPr="008C0093">
        <w:rPr>
          <w:sz w:val="28"/>
          <w:szCs w:val="28"/>
        </w:rPr>
        <w:t xml:space="preserve"> может потребоваться реализация мер по повышению конкурентоспособности продукции/ работ/ услуг (снижение цен, повышение качества, развитие сопутствующих услуг, иное) – слабая конкуренция</w:t>
      </w:r>
      <w:r w:rsidR="00CF01FB">
        <w:rPr>
          <w:sz w:val="28"/>
          <w:szCs w:val="28"/>
        </w:rPr>
        <w:t xml:space="preserve"> (в сравнении с показателем 2016 года, доля респондентов снизилась на 5,0%)</w:t>
      </w:r>
      <w:r w:rsidRPr="008C0093">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- 80 респондентов </w:t>
      </w:r>
      <w:r w:rsidR="00CF01FB">
        <w:rPr>
          <w:sz w:val="28"/>
          <w:szCs w:val="28"/>
        </w:rPr>
        <w:t xml:space="preserve">(или 31,7%) </w:t>
      </w:r>
      <w:r w:rsidRPr="008C0093">
        <w:rPr>
          <w:sz w:val="28"/>
          <w:szCs w:val="28"/>
        </w:rPr>
        <w:t xml:space="preserve">считают, что для сохранения рыночной позиции своего бизнеса </w:t>
      </w:r>
      <w:r w:rsidRPr="008C0093">
        <w:rPr>
          <w:sz w:val="28"/>
          <w:szCs w:val="28"/>
          <w:u w:val="single"/>
        </w:rPr>
        <w:t>необходимо регулярно (раз в год или чаще)</w:t>
      </w:r>
      <w:r w:rsidRPr="008C0093">
        <w:rPr>
          <w:sz w:val="28"/>
          <w:szCs w:val="28"/>
        </w:rPr>
        <w:t xml:space="preserve"> предпринимать меры по повышению конкурентоспособности продукции/ работ/ услуг (снижение цен, повышение качества, развитие сопутствующих услуг, иное) - умеренная конкуренция</w:t>
      </w:r>
      <w:r w:rsidR="00CF01FB">
        <w:rPr>
          <w:sz w:val="28"/>
          <w:szCs w:val="28"/>
        </w:rPr>
        <w:t xml:space="preserve"> (в сравнении с показателем 2016 года, доля респондентов снизилась на 9,0%)</w:t>
      </w:r>
      <w:r w:rsidRPr="008C0093">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- 69 респондентов </w:t>
      </w:r>
      <w:r w:rsidR="00CF01FB">
        <w:rPr>
          <w:sz w:val="28"/>
          <w:szCs w:val="28"/>
        </w:rPr>
        <w:t xml:space="preserve">(или 27,4%) </w:t>
      </w:r>
      <w:r w:rsidRPr="008C0093">
        <w:rPr>
          <w:sz w:val="28"/>
          <w:szCs w:val="28"/>
        </w:rPr>
        <w:t xml:space="preserve">считают, что для сохранения рыночной позиции своего бизнеса </w:t>
      </w:r>
      <w:r w:rsidRPr="008C0093">
        <w:rPr>
          <w:sz w:val="28"/>
          <w:szCs w:val="28"/>
          <w:u w:val="single"/>
        </w:rPr>
        <w:t>необходимо регулярно (раз в год или чаще)</w:t>
      </w:r>
      <w:r w:rsidRPr="008C0093">
        <w:rPr>
          <w:sz w:val="28"/>
          <w:szCs w:val="28"/>
        </w:rPr>
        <w:t xml:space="preserve">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w:t>
      </w:r>
      <w:r w:rsidRPr="008C0093">
        <w:rPr>
          <w:sz w:val="28"/>
          <w:szCs w:val="28"/>
          <w:u w:val="single"/>
        </w:rPr>
        <w:t>время от времени (раз в 2-3 года) применять новые способы ее повышения, неиспользуемые компанией ранее</w:t>
      </w:r>
      <w:r w:rsidRPr="008C0093">
        <w:rPr>
          <w:sz w:val="28"/>
          <w:szCs w:val="28"/>
        </w:rPr>
        <w:t xml:space="preserve"> – высокая конкуренция</w:t>
      </w:r>
      <w:r w:rsidR="00CF01FB">
        <w:rPr>
          <w:sz w:val="28"/>
          <w:szCs w:val="28"/>
        </w:rPr>
        <w:t xml:space="preserve"> (в сравнении с показателем 2016 года, доля респондентов возросла на 9,2%)</w:t>
      </w:r>
      <w:r w:rsidRPr="008C0093">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- 28 респондентов </w:t>
      </w:r>
      <w:r w:rsidR="00CF01FB">
        <w:rPr>
          <w:sz w:val="28"/>
          <w:szCs w:val="28"/>
        </w:rPr>
        <w:t xml:space="preserve">(или 11,1%) </w:t>
      </w:r>
      <w:r w:rsidRPr="008C0093">
        <w:rPr>
          <w:sz w:val="28"/>
          <w:szCs w:val="28"/>
        </w:rPr>
        <w:t xml:space="preserve">считают, что для сохранения рыночной позиции своего бизнеса необходимо постоянно (раз в год и чаще) </w:t>
      </w:r>
      <w:r w:rsidRPr="008C0093">
        <w:rPr>
          <w:sz w:val="28"/>
          <w:szCs w:val="28"/>
          <w:u w:val="single"/>
        </w:rPr>
        <w:t>применять новые способы</w:t>
      </w:r>
      <w:r w:rsidRPr="008C0093">
        <w:rPr>
          <w:sz w:val="28"/>
          <w:szCs w:val="28"/>
        </w:rPr>
        <w:t xml:space="preserve"> повышения конкурентоспособности продукции/ работ/ услуг </w:t>
      </w:r>
      <w:r w:rsidRPr="008C0093">
        <w:rPr>
          <w:sz w:val="28"/>
          <w:szCs w:val="28"/>
        </w:rPr>
        <w:lastRenderedPageBreak/>
        <w:t>(снижение цен, повышение качества, развитие сопутствующих услуг, иное), не используемые компанией ранее – очень высокая конкуренция</w:t>
      </w:r>
      <w:r w:rsidR="00CF01FB">
        <w:rPr>
          <w:sz w:val="28"/>
          <w:szCs w:val="28"/>
        </w:rPr>
        <w:t xml:space="preserve"> (в сравнении с показателем 2016 года, доля респондентов возросла на 3,0%)</w:t>
      </w:r>
      <w:r w:rsidRPr="008C0093">
        <w:rPr>
          <w:sz w:val="28"/>
          <w:szCs w:val="28"/>
        </w:rPr>
        <w:t>.</w:t>
      </w:r>
    </w:p>
    <w:p w:rsidR="008C0093" w:rsidRPr="00CF01FB" w:rsidRDefault="00CF01FB" w:rsidP="00991E50">
      <w:pPr>
        <w:pStyle w:val="ad"/>
        <w:spacing w:before="0" w:beforeAutospacing="0" w:after="0" w:afterAutospacing="0"/>
        <w:ind w:firstLine="567"/>
        <w:jc w:val="both"/>
        <w:rPr>
          <w:sz w:val="28"/>
          <w:szCs w:val="28"/>
        </w:rPr>
      </w:pPr>
      <w:r w:rsidRPr="00CF01FB">
        <w:rPr>
          <w:sz w:val="28"/>
          <w:szCs w:val="28"/>
        </w:rPr>
        <w:t xml:space="preserve">Исходя из полученных результатов анкетирования, по мнению субъектов предпринимательской деятельности, на анализируемых рынках услуг умеренная конкуренция. </w:t>
      </w:r>
    </w:p>
    <w:p w:rsidR="00CF01FB" w:rsidRDefault="00CF01FB" w:rsidP="00991E50">
      <w:pPr>
        <w:pStyle w:val="ad"/>
        <w:spacing w:before="0" w:beforeAutospacing="0" w:after="0" w:afterAutospacing="0"/>
        <w:ind w:firstLine="567"/>
        <w:jc w:val="both"/>
        <w:rPr>
          <w:sz w:val="28"/>
          <w:szCs w:val="28"/>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Участникам анкетирования было предложено дать оценку качества официальной информации о состоянии конкурентной среды на рынках товаров и услуг муниципального образования Ленинградский район и деятельности по содействию развитию конкуренции, размещаемой в открытом доступе, по 5-балльной шкале, где: «5» – высший балл, означающий «отлично», «высокий уровень»;</w:t>
      </w:r>
      <w:r w:rsidR="00CF01FB">
        <w:rPr>
          <w:sz w:val="28"/>
          <w:szCs w:val="28"/>
        </w:rPr>
        <w:t xml:space="preserve"> </w:t>
      </w:r>
      <w:r w:rsidRPr="008C0093">
        <w:rPr>
          <w:sz w:val="28"/>
          <w:szCs w:val="28"/>
        </w:rPr>
        <w:t>«1» – низший балл, означающий «очень плохо», «крайне низкий уровень». Результат опроса следующий:</w:t>
      </w:r>
    </w:p>
    <w:p w:rsidR="008C0093" w:rsidRPr="008C0093" w:rsidRDefault="008C0093" w:rsidP="00991E50">
      <w:pPr>
        <w:pStyle w:val="a5"/>
        <w:tabs>
          <w:tab w:val="left" w:pos="284"/>
          <w:tab w:val="left" w:pos="426"/>
        </w:tabs>
        <w:spacing w:after="0" w:line="240" w:lineRule="auto"/>
        <w:ind w:left="0"/>
        <w:contextualSpacing w:val="0"/>
        <w:jc w:val="both"/>
        <w:rPr>
          <w:rFonts w:ascii="Times New Roman" w:hAnsi="Times New Roman" w:cs="Times New Roman"/>
          <w:i/>
          <w:highlight w:val="yellow"/>
        </w:rPr>
      </w:pPr>
    </w:p>
    <w:tbl>
      <w:tblPr>
        <w:tblStyle w:val="a8"/>
        <w:tblW w:w="0" w:type="auto"/>
        <w:jc w:val="center"/>
        <w:tblLook w:val="04A0" w:firstRow="1" w:lastRow="0" w:firstColumn="1" w:lastColumn="0" w:noHBand="0" w:noVBand="1"/>
      </w:tblPr>
      <w:tblGrid>
        <w:gridCol w:w="2872"/>
        <w:gridCol w:w="718"/>
        <w:gridCol w:w="697"/>
        <w:gridCol w:w="696"/>
        <w:gridCol w:w="696"/>
        <w:gridCol w:w="696"/>
        <w:gridCol w:w="696"/>
        <w:gridCol w:w="696"/>
        <w:gridCol w:w="696"/>
        <w:gridCol w:w="696"/>
        <w:gridCol w:w="696"/>
      </w:tblGrid>
      <w:tr w:rsidR="008C0093" w:rsidRPr="00681B03" w:rsidTr="002B20E0">
        <w:trPr>
          <w:jc w:val="center"/>
        </w:trPr>
        <w:tc>
          <w:tcPr>
            <w:tcW w:w="2990" w:type="dxa"/>
            <w:vMerge w:val="restart"/>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p>
        </w:tc>
        <w:tc>
          <w:tcPr>
            <w:tcW w:w="1417" w:type="dxa"/>
            <w:gridSpan w:val="2"/>
          </w:tcPr>
          <w:p w:rsidR="008C0093" w:rsidRPr="00681B03" w:rsidRDefault="008C0093" w:rsidP="00991E50">
            <w:pPr>
              <w:pStyle w:val="a5"/>
              <w:spacing w:after="0" w:line="240" w:lineRule="auto"/>
              <w:ind w:left="0"/>
              <w:contextualSpacing w:val="0"/>
              <w:jc w:val="center"/>
              <w:rPr>
                <w:rFonts w:ascii="Times New Roman" w:hAnsi="Times New Roman" w:cs="Times New Roman"/>
                <w:sz w:val="24"/>
                <w:szCs w:val="24"/>
              </w:rPr>
            </w:pPr>
            <w:r w:rsidRPr="00681B03">
              <w:rPr>
                <w:rFonts w:ascii="Times New Roman" w:hAnsi="Times New Roman" w:cs="Times New Roman"/>
                <w:sz w:val="24"/>
                <w:szCs w:val="24"/>
              </w:rPr>
              <w:t>«1»</w:t>
            </w:r>
          </w:p>
        </w:tc>
        <w:tc>
          <w:tcPr>
            <w:tcW w:w="1392" w:type="dxa"/>
            <w:gridSpan w:val="2"/>
          </w:tcPr>
          <w:p w:rsidR="008C0093" w:rsidRPr="00681B03" w:rsidRDefault="008C0093" w:rsidP="00991E50">
            <w:pPr>
              <w:pStyle w:val="a5"/>
              <w:spacing w:after="0" w:line="240" w:lineRule="auto"/>
              <w:ind w:left="0"/>
              <w:contextualSpacing w:val="0"/>
              <w:jc w:val="center"/>
              <w:rPr>
                <w:rFonts w:ascii="Times New Roman" w:hAnsi="Times New Roman" w:cs="Times New Roman"/>
                <w:sz w:val="24"/>
                <w:szCs w:val="24"/>
              </w:rPr>
            </w:pPr>
            <w:r w:rsidRPr="00681B03">
              <w:rPr>
                <w:rFonts w:ascii="Times New Roman" w:hAnsi="Times New Roman" w:cs="Times New Roman"/>
                <w:sz w:val="24"/>
                <w:szCs w:val="24"/>
              </w:rPr>
              <w:t>«2»</w:t>
            </w:r>
          </w:p>
        </w:tc>
        <w:tc>
          <w:tcPr>
            <w:tcW w:w="1392" w:type="dxa"/>
            <w:gridSpan w:val="2"/>
          </w:tcPr>
          <w:p w:rsidR="008C0093" w:rsidRPr="00681B03" w:rsidRDefault="008C0093" w:rsidP="00991E50">
            <w:pPr>
              <w:pStyle w:val="a5"/>
              <w:spacing w:after="0" w:line="240" w:lineRule="auto"/>
              <w:ind w:left="0"/>
              <w:contextualSpacing w:val="0"/>
              <w:jc w:val="center"/>
              <w:rPr>
                <w:rFonts w:ascii="Times New Roman" w:hAnsi="Times New Roman" w:cs="Times New Roman"/>
                <w:sz w:val="24"/>
                <w:szCs w:val="24"/>
              </w:rPr>
            </w:pPr>
            <w:r w:rsidRPr="00681B03">
              <w:rPr>
                <w:rFonts w:ascii="Times New Roman" w:hAnsi="Times New Roman" w:cs="Times New Roman"/>
                <w:sz w:val="24"/>
                <w:szCs w:val="24"/>
              </w:rPr>
              <w:t>«3»</w:t>
            </w:r>
          </w:p>
        </w:tc>
        <w:tc>
          <w:tcPr>
            <w:tcW w:w="1392" w:type="dxa"/>
            <w:gridSpan w:val="2"/>
          </w:tcPr>
          <w:p w:rsidR="008C0093" w:rsidRPr="00681B03" w:rsidRDefault="008C0093" w:rsidP="00991E50">
            <w:pPr>
              <w:pStyle w:val="a5"/>
              <w:spacing w:after="0" w:line="240" w:lineRule="auto"/>
              <w:ind w:left="0"/>
              <w:contextualSpacing w:val="0"/>
              <w:jc w:val="center"/>
              <w:rPr>
                <w:rFonts w:ascii="Times New Roman" w:hAnsi="Times New Roman" w:cs="Times New Roman"/>
                <w:sz w:val="24"/>
                <w:szCs w:val="24"/>
              </w:rPr>
            </w:pPr>
            <w:r w:rsidRPr="00681B03">
              <w:rPr>
                <w:rFonts w:ascii="Times New Roman" w:hAnsi="Times New Roman" w:cs="Times New Roman"/>
                <w:sz w:val="24"/>
                <w:szCs w:val="24"/>
              </w:rPr>
              <w:t>«4»</w:t>
            </w:r>
          </w:p>
        </w:tc>
        <w:tc>
          <w:tcPr>
            <w:tcW w:w="1392" w:type="dxa"/>
            <w:gridSpan w:val="2"/>
          </w:tcPr>
          <w:p w:rsidR="008C0093" w:rsidRPr="00681B03" w:rsidRDefault="008C0093" w:rsidP="00991E50">
            <w:pPr>
              <w:pStyle w:val="a5"/>
              <w:spacing w:after="0" w:line="240" w:lineRule="auto"/>
              <w:ind w:left="0"/>
              <w:contextualSpacing w:val="0"/>
              <w:jc w:val="center"/>
              <w:rPr>
                <w:rFonts w:ascii="Times New Roman" w:hAnsi="Times New Roman" w:cs="Times New Roman"/>
                <w:sz w:val="24"/>
                <w:szCs w:val="24"/>
              </w:rPr>
            </w:pPr>
            <w:r w:rsidRPr="00681B03">
              <w:rPr>
                <w:rFonts w:ascii="Times New Roman" w:hAnsi="Times New Roman" w:cs="Times New Roman"/>
                <w:sz w:val="24"/>
                <w:szCs w:val="24"/>
              </w:rPr>
              <w:t>«5»</w:t>
            </w:r>
          </w:p>
        </w:tc>
      </w:tr>
      <w:tr w:rsidR="008C0093" w:rsidRPr="00681B03" w:rsidTr="002B20E0">
        <w:trPr>
          <w:jc w:val="center"/>
        </w:trPr>
        <w:tc>
          <w:tcPr>
            <w:tcW w:w="2990" w:type="dxa"/>
            <w:vMerge/>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p>
        </w:tc>
        <w:tc>
          <w:tcPr>
            <w:tcW w:w="72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2016</w:t>
            </w:r>
          </w:p>
        </w:tc>
        <w:tc>
          <w:tcPr>
            <w:tcW w:w="697"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2017</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2017</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2017</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2017</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2017</w:t>
            </w:r>
          </w:p>
        </w:tc>
      </w:tr>
      <w:tr w:rsidR="008C0093" w:rsidRPr="00681B03" w:rsidTr="002B20E0">
        <w:trPr>
          <w:jc w:val="center"/>
        </w:trPr>
        <w:tc>
          <w:tcPr>
            <w:tcW w:w="299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Уровень доступности</w:t>
            </w:r>
          </w:p>
        </w:tc>
        <w:tc>
          <w:tcPr>
            <w:tcW w:w="72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14</w:t>
            </w:r>
          </w:p>
        </w:tc>
        <w:tc>
          <w:tcPr>
            <w:tcW w:w="697"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8</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10</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39</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41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70</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112</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90</w:t>
            </w:r>
          </w:p>
        </w:tc>
      </w:tr>
      <w:tr w:rsidR="008C0093" w:rsidRPr="00681B03" w:rsidTr="002B20E0">
        <w:trPr>
          <w:jc w:val="center"/>
        </w:trPr>
        <w:tc>
          <w:tcPr>
            <w:tcW w:w="299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Уровень понятности</w:t>
            </w:r>
          </w:p>
        </w:tc>
        <w:tc>
          <w:tcPr>
            <w:tcW w:w="72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17</w:t>
            </w:r>
          </w:p>
        </w:tc>
        <w:tc>
          <w:tcPr>
            <w:tcW w:w="697"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4</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42</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44</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73</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121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72</w:t>
            </w:r>
          </w:p>
        </w:tc>
      </w:tr>
      <w:tr w:rsidR="008C0093" w:rsidRPr="00681B03" w:rsidTr="002B20E0">
        <w:trPr>
          <w:jc w:val="center"/>
        </w:trPr>
        <w:tc>
          <w:tcPr>
            <w:tcW w:w="299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Удобство получения</w:t>
            </w:r>
          </w:p>
        </w:tc>
        <w:tc>
          <w:tcPr>
            <w:tcW w:w="720"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18</w:t>
            </w:r>
          </w:p>
        </w:tc>
        <w:tc>
          <w:tcPr>
            <w:tcW w:w="697"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9</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9</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4</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35</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34</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71</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130</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76</w:t>
            </w:r>
          </w:p>
        </w:tc>
        <w:tc>
          <w:tcPr>
            <w:tcW w:w="696" w:type="dxa"/>
          </w:tcPr>
          <w:p w:rsidR="008C0093" w:rsidRPr="00681B03" w:rsidRDefault="008C0093" w:rsidP="00991E50">
            <w:pPr>
              <w:pStyle w:val="a5"/>
              <w:spacing w:after="0" w:line="240" w:lineRule="auto"/>
              <w:ind w:left="0"/>
              <w:contextualSpacing w:val="0"/>
              <w:rPr>
                <w:rFonts w:ascii="Times New Roman" w:hAnsi="Times New Roman" w:cs="Times New Roman"/>
                <w:sz w:val="24"/>
                <w:szCs w:val="24"/>
              </w:rPr>
            </w:pPr>
            <w:r w:rsidRPr="00681B03">
              <w:rPr>
                <w:rFonts w:ascii="Times New Roman" w:hAnsi="Times New Roman" w:cs="Times New Roman"/>
                <w:sz w:val="24"/>
                <w:szCs w:val="24"/>
              </w:rPr>
              <w:t>75</w:t>
            </w:r>
          </w:p>
        </w:tc>
      </w:tr>
    </w:tbl>
    <w:p w:rsidR="008C0093" w:rsidRPr="008C0093" w:rsidRDefault="008C0093" w:rsidP="00991E50">
      <w:pPr>
        <w:pStyle w:val="a5"/>
        <w:tabs>
          <w:tab w:val="left" w:pos="284"/>
          <w:tab w:val="left" w:pos="426"/>
        </w:tabs>
        <w:spacing w:after="0" w:line="240" w:lineRule="auto"/>
        <w:ind w:left="0"/>
        <w:contextualSpacing w:val="0"/>
        <w:jc w:val="both"/>
        <w:rPr>
          <w:rFonts w:ascii="Times New Roman" w:hAnsi="Times New Roman" w:cs="Times New Roman"/>
          <w:i/>
        </w:rPr>
      </w:pPr>
    </w:p>
    <w:p w:rsidR="008C0093" w:rsidRPr="008C0093" w:rsidRDefault="008C0093" w:rsidP="00991E50">
      <w:pPr>
        <w:pStyle w:val="a5"/>
        <w:tabs>
          <w:tab w:val="left" w:pos="284"/>
          <w:tab w:val="left" w:pos="426"/>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Наибольшее число респондентов дают оценки «3», «4» и «5» за качество официальной информации о состоянии конкурентной среды по уровню доступности, уровню понятности и удобству получения:</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По уровню доступности – 35,7 % опрошенных (90 субъектов), поставили высший балл, 3,2% опрошенных (8 субъектов) поставили низкий балл. </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По уровню понятности – 28,6 % опрошенных (72 субъект</w:t>
      </w:r>
      <w:r w:rsidR="00CF01FB">
        <w:rPr>
          <w:sz w:val="28"/>
          <w:szCs w:val="28"/>
        </w:rPr>
        <w:t>а</w:t>
      </w:r>
      <w:r w:rsidRPr="008C0093">
        <w:rPr>
          <w:sz w:val="28"/>
          <w:szCs w:val="28"/>
        </w:rPr>
        <w:t xml:space="preserve">), поставили высший балл, 4,4% опрошенных (11 субъектов) поставили низкий балл. </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По удобству получения – 29,8 % опрошенных (75 субъектов), поставили высший балл, 3,6% опрошенных (9 субъектов) поставили низкий балл. </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CF01FB" w:rsidP="00991E50">
      <w:pPr>
        <w:pStyle w:val="ad"/>
        <w:spacing w:before="0" w:beforeAutospacing="0" w:after="0" w:afterAutospacing="0"/>
        <w:ind w:firstLine="567"/>
        <w:jc w:val="both"/>
        <w:rPr>
          <w:sz w:val="28"/>
          <w:szCs w:val="28"/>
        </w:rPr>
      </w:pPr>
      <w:r>
        <w:rPr>
          <w:sz w:val="28"/>
          <w:szCs w:val="28"/>
        </w:rPr>
        <w:t xml:space="preserve">В сравнении с результатами опроса за 2016 год, снижение респондентов не изменилось. </w:t>
      </w:r>
      <w:r w:rsidR="008C0093" w:rsidRPr="008C0093">
        <w:rPr>
          <w:sz w:val="28"/>
          <w:szCs w:val="28"/>
        </w:rPr>
        <w:t xml:space="preserve">По количеству конкурентов бизнеса, предлагающих аналогичную продукцию (товар, работу, услугу) или её заменители на основном для субъектов предпринимательской деятельности рынке, 6 респондентов </w:t>
      </w:r>
      <w:r>
        <w:rPr>
          <w:sz w:val="28"/>
          <w:szCs w:val="28"/>
        </w:rPr>
        <w:t xml:space="preserve">(или 2,4%) </w:t>
      </w:r>
      <w:r w:rsidR="008C0093" w:rsidRPr="008C0093">
        <w:rPr>
          <w:sz w:val="28"/>
          <w:szCs w:val="28"/>
        </w:rPr>
        <w:t xml:space="preserve">сообщили, что конкурентов нет; 43 респондента </w:t>
      </w:r>
      <w:r>
        <w:rPr>
          <w:sz w:val="28"/>
          <w:szCs w:val="28"/>
        </w:rPr>
        <w:t xml:space="preserve">(или 17,1%) </w:t>
      </w:r>
      <w:r w:rsidR="008C0093" w:rsidRPr="008C0093">
        <w:rPr>
          <w:sz w:val="28"/>
          <w:szCs w:val="28"/>
        </w:rPr>
        <w:t xml:space="preserve">сообщили, что конкурентов на рынке от 1 до 3 субъектов; 86 респондентов </w:t>
      </w:r>
      <w:r>
        <w:rPr>
          <w:sz w:val="28"/>
          <w:szCs w:val="28"/>
        </w:rPr>
        <w:t xml:space="preserve">(или 34,1%) </w:t>
      </w:r>
      <w:r w:rsidR="008C0093" w:rsidRPr="008C0093">
        <w:rPr>
          <w:sz w:val="28"/>
          <w:szCs w:val="28"/>
        </w:rPr>
        <w:t xml:space="preserve">оценили, как число конкурентов на рынке от 4 и более субъектов, 41 респондента </w:t>
      </w:r>
      <w:r w:rsidR="00EA10D1">
        <w:rPr>
          <w:sz w:val="28"/>
          <w:szCs w:val="28"/>
        </w:rPr>
        <w:t xml:space="preserve">(или 16,3%) </w:t>
      </w:r>
      <w:r w:rsidR="008C0093" w:rsidRPr="008C0093">
        <w:rPr>
          <w:sz w:val="28"/>
          <w:szCs w:val="28"/>
        </w:rPr>
        <w:t xml:space="preserve">сообщило о большом количестве конкурентов бизнеса на рынке и 76 респондентов </w:t>
      </w:r>
      <w:r w:rsidR="00EA10D1">
        <w:rPr>
          <w:sz w:val="28"/>
          <w:szCs w:val="28"/>
        </w:rPr>
        <w:t xml:space="preserve">(или 30,2%) </w:t>
      </w:r>
      <w:r w:rsidR="008C0093" w:rsidRPr="008C0093">
        <w:rPr>
          <w:sz w:val="28"/>
          <w:szCs w:val="28"/>
        </w:rPr>
        <w:t>затруднились ответить числе конкурентов бизнеса.</w:t>
      </w:r>
    </w:p>
    <w:p w:rsidR="00B8198A" w:rsidRDefault="00B8198A" w:rsidP="00991E50">
      <w:pPr>
        <w:pStyle w:val="ad"/>
        <w:spacing w:before="0" w:beforeAutospacing="0" w:after="0" w:afterAutospacing="0"/>
        <w:ind w:firstLine="567"/>
        <w:jc w:val="both"/>
        <w:rPr>
          <w:sz w:val="28"/>
          <w:szCs w:val="28"/>
        </w:rPr>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На вопрос анкеты о том, как изменилось число конкурентов бизнеса за последние 3 года, 72 субъект</w:t>
      </w:r>
      <w:r w:rsidR="00EA10D1">
        <w:rPr>
          <w:sz w:val="28"/>
          <w:szCs w:val="28"/>
        </w:rPr>
        <w:t>а</w:t>
      </w:r>
      <w:r w:rsidRPr="008C0093">
        <w:rPr>
          <w:sz w:val="28"/>
          <w:szCs w:val="28"/>
        </w:rPr>
        <w:t xml:space="preserve"> отметило, что число конкурентов увеличилось, по причине:</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появления новых российских конкурентов – 37 субъектов, или 51,4%</w:t>
      </w:r>
      <w:r w:rsidR="00EA10D1">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lastRenderedPageBreak/>
        <w:t>- изменение нормативно-правовой базы, регулирующей деятельность предпринимателей – 24 субъекта, или 33,3%</w:t>
      </w:r>
      <w:r w:rsidR="00EA10D1">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иные причины – 11 субъектов, или 15,3%.</w:t>
      </w:r>
    </w:p>
    <w:p w:rsidR="008C0093" w:rsidRPr="008C0093" w:rsidRDefault="00EA10D1" w:rsidP="00991E50">
      <w:pPr>
        <w:pStyle w:val="ad"/>
        <w:spacing w:before="0" w:beforeAutospacing="0" w:after="0" w:afterAutospacing="0"/>
        <w:ind w:firstLine="567"/>
        <w:jc w:val="both"/>
        <w:rPr>
          <w:sz w:val="28"/>
          <w:szCs w:val="28"/>
        </w:rPr>
      </w:pPr>
      <w:r w:rsidRPr="008C0093">
        <w:rPr>
          <w:sz w:val="28"/>
          <w:szCs w:val="28"/>
        </w:rPr>
        <w:t xml:space="preserve">На вопрос анкеты о том, как изменилось число конкурентов бизнеса за последние 3 года, </w:t>
      </w:r>
      <w:r w:rsidR="008C0093" w:rsidRPr="008C0093">
        <w:rPr>
          <w:sz w:val="28"/>
          <w:szCs w:val="28"/>
        </w:rPr>
        <w:t>8 субъектов отметили, что число конкурентов сократилось, по причине:</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сделки слияния и погашения –</w:t>
      </w:r>
      <w:r w:rsidR="00EA10D1">
        <w:rPr>
          <w:sz w:val="28"/>
          <w:szCs w:val="28"/>
        </w:rPr>
        <w:t xml:space="preserve"> </w:t>
      </w:r>
      <w:r w:rsidRPr="008C0093">
        <w:rPr>
          <w:sz w:val="28"/>
          <w:szCs w:val="28"/>
        </w:rPr>
        <w:t>3 субъекта</w:t>
      </w:r>
      <w:r w:rsidR="00EA10D1">
        <w:rPr>
          <w:sz w:val="28"/>
          <w:szCs w:val="28"/>
        </w:rPr>
        <w:t xml:space="preserve">, </w:t>
      </w:r>
      <w:r w:rsidR="00EA10D1" w:rsidRPr="008C0093">
        <w:rPr>
          <w:sz w:val="28"/>
          <w:szCs w:val="28"/>
        </w:rPr>
        <w:t>или 37,5%</w:t>
      </w:r>
      <w:r w:rsidRPr="008C0093">
        <w:rPr>
          <w:sz w:val="28"/>
          <w:szCs w:val="28"/>
        </w:rPr>
        <w:t>;</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изменение нормативно-правовой базы, регулирующей деятельности предпринимателей – </w:t>
      </w:r>
      <w:r w:rsidR="00EA10D1" w:rsidRPr="008C0093">
        <w:rPr>
          <w:sz w:val="28"/>
          <w:szCs w:val="28"/>
        </w:rPr>
        <w:t>2 субъекта</w:t>
      </w:r>
      <w:r w:rsidR="00EA10D1">
        <w:rPr>
          <w:sz w:val="28"/>
          <w:szCs w:val="28"/>
        </w:rPr>
        <w:t xml:space="preserve">, </w:t>
      </w:r>
      <w:r w:rsidR="00EA10D1" w:rsidRPr="008C0093">
        <w:rPr>
          <w:sz w:val="28"/>
          <w:szCs w:val="28"/>
        </w:rPr>
        <w:t xml:space="preserve">или </w:t>
      </w:r>
      <w:r w:rsidRPr="008C0093">
        <w:rPr>
          <w:sz w:val="28"/>
          <w:szCs w:val="28"/>
        </w:rPr>
        <w:t>25,0%;</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уход иностранных конкурентов с рынка – </w:t>
      </w:r>
      <w:r w:rsidR="00EA10D1" w:rsidRPr="008C0093">
        <w:rPr>
          <w:sz w:val="28"/>
          <w:szCs w:val="28"/>
        </w:rPr>
        <w:t>1 субъект</w:t>
      </w:r>
      <w:r w:rsidR="00EA10D1">
        <w:rPr>
          <w:sz w:val="28"/>
          <w:szCs w:val="28"/>
        </w:rPr>
        <w:t>,</w:t>
      </w:r>
      <w:r w:rsidR="00EA10D1" w:rsidRPr="008C0093">
        <w:rPr>
          <w:sz w:val="28"/>
          <w:szCs w:val="28"/>
        </w:rPr>
        <w:t xml:space="preserve"> или </w:t>
      </w:r>
      <w:r w:rsidRPr="008C0093">
        <w:rPr>
          <w:sz w:val="28"/>
          <w:szCs w:val="28"/>
        </w:rPr>
        <w:t>12,5%;</w:t>
      </w: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t xml:space="preserve">- иные причины – </w:t>
      </w:r>
      <w:r w:rsidR="00EA10D1" w:rsidRPr="008C0093">
        <w:rPr>
          <w:sz w:val="28"/>
          <w:szCs w:val="28"/>
        </w:rPr>
        <w:t xml:space="preserve">2 субъекта или </w:t>
      </w:r>
      <w:r w:rsidRPr="008C0093">
        <w:rPr>
          <w:sz w:val="28"/>
          <w:szCs w:val="28"/>
        </w:rPr>
        <w:t>25,0%.</w:t>
      </w:r>
    </w:p>
    <w:p w:rsidR="008C0093" w:rsidRPr="008C0093" w:rsidRDefault="00EA10D1" w:rsidP="00991E50">
      <w:pPr>
        <w:pStyle w:val="ad"/>
        <w:spacing w:before="0" w:beforeAutospacing="0" w:after="0" w:afterAutospacing="0"/>
        <w:ind w:firstLine="567"/>
        <w:jc w:val="both"/>
        <w:rPr>
          <w:sz w:val="28"/>
          <w:szCs w:val="28"/>
        </w:rPr>
      </w:pPr>
      <w:r>
        <w:rPr>
          <w:sz w:val="28"/>
          <w:szCs w:val="28"/>
        </w:rPr>
        <w:t xml:space="preserve">По оценке </w:t>
      </w:r>
      <w:r w:rsidR="008C0093" w:rsidRPr="008C0093">
        <w:rPr>
          <w:sz w:val="28"/>
          <w:szCs w:val="28"/>
        </w:rPr>
        <w:t>64 субъект</w:t>
      </w:r>
      <w:r>
        <w:rPr>
          <w:sz w:val="28"/>
          <w:szCs w:val="28"/>
        </w:rPr>
        <w:t>ов предпринимательской деятельности,</w:t>
      </w:r>
      <w:r w:rsidR="008C0093" w:rsidRPr="008C0093">
        <w:rPr>
          <w:sz w:val="28"/>
          <w:szCs w:val="28"/>
        </w:rPr>
        <w:t xml:space="preserve"> </w:t>
      </w:r>
      <w:r>
        <w:rPr>
          <w:sz w:val="28"/>
          <w:szCs w:val="28"/>
        </w:rPr>
        <w:t xml:space="preserve">за последние 3 года, </w:t>
      </w:r>
      <w:r w:rsidR="008C0093" w:rsidRPr="008C0093">
        <w:rPr>
          <w:sz w:val="28"/>
          <w:szCs w:val="28"/>
        </w:rPr>
        <w:t>количество конкурентов на основном рынке товаров и услуг не изменилось</w:t>
      </w:r>
      <w:r>
        <w:rPr>
          <w:sz w:val="28"/>
          <w:szCs w:val="28"/>
        </w:rPr>
        <w:t>,</w:t>
      </w:r>
      <w:r w:rsidR="008C0093" w:rsidRPr="008C0093">
        <w:rPr>
          <w:sz w:val="28"/>
          <w:szCs w:val="28"/>
        </w:rPr>
        <w:t xml:space="preserve"> 108 субъектов – затруднились ответить.</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EA10D1" w:rsidP="00991E50">
      <w:pPr>
        <w:pStyle w:val="ad"/>
        <w:spacing w:before="0" w:beforeAutospacing="0" w:after="0" w:afterAutospacing="0"/>
        <w:ind w:firstLine="567"/>
        <w:jc w:val="both"/>
        <w:rPr>
          <w:sz w:val="28"/>
          <w:szCs w:val="28"/>
        </w:rPr>
      </w:pPr>
      <w:r>
        <w:rPr>
          <w:sz w:val="28"/>
          <w:szCs w:val="28"/>
        </w:rPr>
        <w:t xml:space="preserve">При оценивании респондентами </w:t>
      </w:r>
      <w:r w:rsidR="008C0093" w:rsidRPr="008C0093">
        <w:rPr>
          <w:sz w:val="28"/>
          <w:szCs w:val="28"/>
        </w:rPr>
        <w:t>деятельность органов власти на основном для бизнеса, рынке</w:t>
      </w:r>
      <w:r>
        <w:rPr>
          <w:sz w:val="28"/>
          <w:szCs w:val="28"/>
        </w:rPr>
        <w:t xml:space="preserve">, </w:t>
      </w:r>
      <w:r w:rsidR="008C0093" w:rsidRPr="008C0093">
        <w:rPr>
          <w:sz w:val="28"/>
          <w:szCs w:val="28"/>
        </w:rPr>
        <w:t>получены следующие результаты:</w:t>
      </w:r>
    </w:p>
    <w:p w:rsidR="008C0093" w:rsidRPr="008C0093" w:rsidRDefault="00EA10D1" w:rsidP="00991E50">
      <w:pPr>
        <w:pStyle w:val="ad"/>
        <w:spacing w:before="0" w:beforeAutospacing="0" w:after="0" w:afterAutospacing="0"/>
        <w:jc w:val="both"/>
        <w:rPr>
          <w:highlight w:val="yellow"/>
        </w:rPr>
      </w:pPr>
      <w:r w:rsidRPr="008C0093">
        <w:rPr>
          <w:noProof/>
          <w:sz w:val="28"/>
          <w:szCs w:val="28"/>
        </w:rPr>
        <w:drawing>
          <wp:inline distT="0" distB="0" distL="0" distR="0" wp14:anchorId="3D8F4EDE" wp14:editId="3DD1795C">
            <wp:extent cx="6100549" cy="2770496"/>
            <wp:effectExtent l="0" t="0" r="14605" b="114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C0093" w:rsidRPr="008C0093" w:rsidRDefault="008C0093" w:rsidP="00991E50">
      <w:pPr>
        <w:pStyle w:val="ad"/>
        <w:spacing w:before="0" w:beforeAutospacing="0" w:after="0" w:afterAutospacing="0"/>
        <w:jc w:val="both"/>
      </w:pPr>
      <w:r w:rsidRPr="008C0093">
        <w:rPr>
          <w:noProof/>
          <w:sz w:val="28"/>
          <w:szCs w:val="28"/>
        </w:rPr>
        <w:drawing>
          <wp:inline distT="0" distB="0" distL="0" distR="0" wp14:anchorId="282988AD" wp14:editId="5C6D2EE9">
            <wp:extent cx="6100549" cy="2770496"/>
            <wp:effectExtent l="0" t="0" r="14605" b="114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C0093" w:rsidRPr="008C0093" w:rsidRDefault="008C0093" w:rsidP="00991E50">
      <w:pPr>
        <w:pStyle w:val="ad"/>
        <w:spacing w:before="0" w:beforeAutospacing="0" w:after="0" w:afterAutospacing="0"/>
        <w:ind w:firstLine="900"/>
        <w:jc w:val="both"/>
      </w:pPr>
    </w:p>
    <w:p w:rsidR="008C0093" w:rsidRPr="008C0093" w:rsidRDefault="008C0093" w:rsidP="00991E50">
      <w:pPr>
        <w:pStyle w:val="ad"/>
        <w:spacing w:before="0" w:beforeAutospacing="0" w:after="0" w:afterAutospacing="0"/>
        <w:ind w:firstLine="567"/>
        <w:jc w:val="both"/>
        <w:rPr>
          <w:sz w:val="28"/>
          <w:szCs w:val="28"/>
        </w:rPr>
      </w:pPr>
      <w:r w:rsidRPr="008C0093">
        <w:rPr>
          <w:sz w:val="28"/>
          <w:szCs w:val="28"/>
        </w:rPr>
        <w:lastRenderedPageBreak/>
        <w:t>Сравнивая показатели за 2016 год, можно сделать вывод, что объемы оказываемой помощи органами власти бизнесу хоть и снизились на 4%, но также остаются высоки и составляют 52%. Мнение субъектов предпринимательской деятельности о том, что в чем-то органы власти помогают, в чем-то мешают – возросло на 7,7% к уровню 2016 года. Мнение субъектов предпринимательской деятельности о том, что органы власти не предпринимают каких-либо действий, но их участие необходимо снизилось 1,6%. Мнение о том, что органы власти ничего не предпринимают, что и требуется, снизилось на 1,6 % и мнение субъектов предпринимательской деятельности о том, что органы власти только мешают бизнесу своими действиями по результатам опроса 2017 года составила 3,6%, что на 0,4% ниже показателя 2016 года.</w:t>
      </w:r>
    </w:p>
    <w:p w:rsidR="008C0093" w:rsidRPr="008C0093" w:rsidRDefault="008C0093" w:rsidP="00991E50">
      <w:pPr>
        <w:pStyle w:val="ad"/>
        <w:spacing w:before="0" w:beforeAutospacing="0" w:after="0" w:afterAutospacing="0"/>
        <w:ind w:firstLine="567"/>
        <w:jc w:val="both"/>
        <w:rPr>
          <w:sz w:val="28"/>
          <w:szCs w:val="28"/>
          <w:highlight w:val="yellow"/>
        </w:rPr>
      </w:pPr>
    </w:p>
    <w:p w:rsidR="008C0093" w:rsidRPr="008C0093" w:rsidRDefault="00EA10D1" w:rsidP="00991E50">
      <w:pPr>
        <w:spacing w:after="0" w:line="240" w:lineRule="auto"/>
        <w:ind w:firstLine="567"/>
        <w:jc w:val="both"/>
        <w:rPr>
          <w:rFonts w:ascii="Times New Roman" w:hAnsi="Times New Roman"/>
          <w:sz w:val="28"/>
          <w:szCs w:val="28"/>
        </w:rPr>
      </w:pPr>
      <w:r>
        <w:rPr>
          <w:rFonts w:ascii="Times New Roman" w:hAnsi="Times New Roman"/>
          <w:sz w:val="28"/>
          <w:szCs w:val="28"/>
        </w:rPr>
        <w:t>О</w:t>
      </w:r>
      <w:r w:rsidR="008C0093" w:rsidRPr="008C0093">
        <w:rPr>
          <w:rFonts w:ascii="Times New Roman" w:hAnsi="Times New Roman"/>
          <w:sz w:val="28"/>
          <w:szCs w:val="28"/>
        </w:rPr>
        <w:t>ценк</w:t>
      </w:r>
      <w:r>
        <w:rPr>
          <w:rFonts w:ascii="Times New Roman" w:hAnsi="Times New Roman"/>
          <w:sz w:val="28"/>
          <w:szCs w:val="28"/>
        </w:rPr>
        <w:t>а</w:t>
      </w:r>
      <w:r w:rsidR="008C0093" w:rsidRPr="008C0093">
        <w:rPr>
          <w:rFonts w:ascii="Times New Roman" w:hAnsi="Times New Roman"/>
          <w:sz w:val="28"/>
          <w:szCs w:val="28"/>
        </w:rPr>
        <w:t xml:space="preserve"> предпринимателей</w:t>
      </w:r>
      <w:r>
        <w:rPr>
          <w:rFonts w:ascii="Times New Roman" w:hAnsi="Times New Roman"/>
          <w:sz w:val="28"/>
          <w:szCs w:val="28"/>
        </w:rPr>
        <w:t xml:space="preserve"> об</w:t>
      </w:r>
      <w:r w:rsidR="008C0093" w:rsidRPr="008C0093">
        <w:rPr>
          <w:rFonts w:ascii="Times New Roman" w:hAnsi="Times New Roman"/>
          <w:sz w:val="28"/>
          <w:szCs w:val="28"/>
        </w:rPr>
        <w:t xml:space="preserve"> уровень административных барьеров на рынках услуг</w:t>
      </w:r>
      <w:r>
        <w:rPr>
          <w:rFonts w:ascii="Times New Roman" w:hAnsi="Times New Roman"/>
          <w:sz w:val="28"/>
          <w:szCs w:val="28"/>
        </w:rPr>
        <w:t>,</w:t>
      </w:r>
      <w:r w:rsidR="008C0093" w:rsidRPr="008C0093">
        <w:rPr>
          <w:rFonts w:ascii="Times New Roman" w:hAnsi="Times New Roman"/>
          <w:sz w:val="28"/>
          <w:szCs w:val="28"/>
        </w:rPr>
        <w:t xml:space="preserve"> </w:t>
      </w:r>
      <w:r w:rsidRPr="008C0093">
        <w:rPr>
          <w:rFonts w:ascii="Times New Roman" w:hAnsi="Times New Roman"/>
          <w:sz w:val="28"/>
          <w:szCs w:val="28"/>
        </w:rPr>
        <w:t>в течение последних 3 лет</w:t>
      </w:r>
      <w:r>
        <w:rPr>
          <w:rFonts w:ascii="Times New Roman" w:hAnsi="Times New Roman"/>
          <w:sz w:val="28"/>
          <w:szCs w:val="28"/>
        </w:rPr>
        <w:t>,</w:t>
      </w:r>
      <w:r w:rsidRPr="008C0093">
        <w:rPr>
          <w:rFonts w:ascii="Times New Roman" w:hAnsi="Times New Roman"/>
          <w:sz w:val="28"/>
          <w:szCs w:val="28"/>
        </w:rPr>
        <w:t xml:space="preserve"> </w:t>
      </w:r>
      <w:r>
        <w:rPr>
          <w:rFonts w:ascii="Times New Roman" w:hAnsi="Times New Roman"/>
          <w:sz w:val="28"/>
          <w:szCs w:val="28"/>
        </w:rPr>
        <w:t xml:space="preserve">в сравнении в 2016 годом, </w:t>
      </w:r>
      <w:r w:rsidR="008C0093" w:rsidRPr="008C0093">
        <w:rPr>
          <w:rFonts w:ascii="Times New Roman" w:hAnsi="Times New Roman"/>
          <w:sz w:val="28"/>
          <w:szCs w:val="28"/>
        </w:rPr>
        <w:t>изменил</w:t>
      </w:r>
      <w:r>
        <w:rPr>
          <w:rFonts w:ascii="Times New Roman" w:hAnsi="Times New Roman"/>
          <w:sz w:val="28"/>
          <w:szCs w:val="28"/>
        </w:rPr>
        <w:t xml:space="preserve">ась </w:t>
      </w:r>
      <w:r w:rsidR="008C0093" w:rsidRPr="008C0093">
        <w:rPr>
          <w:rFonts w:ascii="Times New Roman" w:hAnsi="Times New Roman"/>
          <w:sz w:val="28"/>
          <w:szCs w:val="28"/>
        </w:rPr>
        <w:t>следующим образом:</w:t>
      </w:r>
    </w:p>
    <w:tbl>
      <w:tblPr>
        <w:tblStyle w:val="a8"/>
        <w:tblW w:w="9746" w:type="dxa"/>
        <w:tblLayout w:type="fixed"/>
        <w:tblLook w:val="04A0" w:firstRow="1" w:lastRow="0" w:firstColumn="1" w:lastColumn="0" w:noHBand="0" w:noVBand="1"/>
      </w:tblPr>
      <w:tblGrid>
        <w:gridCol w:w="7479"/>
        <w:gridCol w:w="1134"/>
        <w:gridCol w:w="1133"/>
      </w:tblGrid>
      <w:tr w:rsidR="008C0093" w:rsidRPr="00681B03" w:rsidTr="002B20E0">
        <w:tc>
          <w:tcPr>
            <w:tcW w:w="7479" w:type="dxa"/>
            <w:vAlign w:val="center"/>
          </w:tcPr>
          <w:p w:rsidR="008C0093" w:rsidRPr="00681B03" w:rsidRDefault="008C0093" w:rsidP="00991E50">
            <w:pPr>
              <w:tabs>
                <w:tab w:val="left" w:pos="426"/>
              </w:tabs>
              <w:spacing w:after="0" w:line="240" w:lineRule="auto"/>
              <w:rPr>
                <w:rFonts w:ascii="Times New Roman" w:hAnsi="Times New Roman"/>
                <w:sz w:val="24"/>
                <w:szCs w:val="24"/>
              </w:rPr>
            </w:pPr>
          </w:p>
        </w:tc>
        <w:tc>
          <w:tcPr>
            <w:tcW w:w="1134" w:type="dxa"/>
          </w:tcPr>
          <w:p w:rsidR="008C0093" w:rsidRPr="00681B03" w:rsidRDefault="008C0093" w:rsidP="00991E50">
            <w:pPr>
              <w:tabs>
                <w:tab w:val="left" w:pos="426"/>
              </w:tabs>
              <w:spacing w:after="0" w:line="240" w:lineRule="auto"/>
              <w:rPr>
                <w:rFonts w:ascii="Times New Roman" w:hAnsi="Times New Roman"/>
                <w:sz w:val="24"/>
                <w:szCs w:val="24"/>
              </w:rPr>
            </w:pPr>
            <w:r w:rsidRPr="00681B03">
              <w:rPr>
                <w:rFonts w:ascii="Times New Roman" w:hAnsi="Times New Roman"/>
                <w:sz w:val="24"/>
                <w:szCs w:val="24"/>
              </w:rPr>
              <w:t>2016 год</w:t>
            </w:r>
          </w:p>
        </w:tc>
        <w:tc>
          <w:tcPr>
            <w:tcW w:w="1133" w:type="dxa"/>
          </w:tcPr>
          <w:p w:rsidR="008C0093" w:rsidRPr="00681B03" w:rsidRDefault="008C0093" w:rsidP="00991E50">
            <w:pPr>
              <w:tabs>
                <w:tab w:val="left" w:pos="426"/>
              </w:tabs>
              <w:spacing w:after="0" w:line="240" w:lineRule="auto"/>
              <w:rPr>
                <w:rFonts w:ascii="Times New Roman" w:hAnsi="Times New Roman"/>
                <w:sz w:val="24"/>
                <w:szCs w:val="24"/>
              </w:rPr>
            </w:pPr>
            <w:r w:rsidRPr="00681B03">
              <w:rPr>
                <w:rFonts w:ascii="Times New Roman" w:hAnsi="Times New Roman"/>
                <w:sz w:val="24"/>
                <w:szCs w:val="24"/>
              </w:rPr>
              <w:t>2017 год</w:t>
            </w:r>
          </w:p>
        </w:tc>
      </w:tr>
      <w:tr w:rsidR="008C0093" w:rsidRPr="00681B03" w:rsidTr="002B20E0">
        <w:tc>
          <w:tcPr>
            <w:tcW w:w="7479" w:type="dxa"/>
            <w:vAlign w:val="center"/>
          </w:tcPr>
          <w:p w:rsidR="008C0093" w:rsidRPr="00681B03" w:rsidRDefault="008C0093" w:rsidP="00991E50">
            <w:pPr>
              <w:tabs>
                <w:tab w:val="left" w:pos="426"/>
              </w:tabs>
              <w:spacing w:after="0" w:line="240" w:lineRule="auto"/>
              <w:rPr>
                <w:rFonts w:ascii="Times New Roman" w:hAnsi="Times New Roman"/>
                <w:b/>
                <w:sz w:val="24"/>
                <w:szCs w:val="24"/>
              </w:rPr>
            </w:pPr>
            <w:r w:rsidRPr="00681B03">
              <w:rPr>
                <w:rFonts w:ascii="Times New Roman" w:hAnsi="Times New Roman"/>
                <w:sz w:val="24"/>
                <w:szCs w:val="24"/>
              </w:rPr>
              <w:t>Административные барьеры были полностью устранены</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11,0%</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17,9%</w:t>
            </w:r>
          </w:p>
        </w:tc>
      </w:tr>
      <w:tr w:rsidR="008C0093" w:rsidRPr="00681B03" w:rsidTr="002B20E0">
        <w:tc>
          <w:tcPr>
            <w:tcW w:w="7479" w:type="dxa"/>
            <w:vAlign w:val="center"/>
          </w:tcPr>
          <w:p w:rsidR="008C0093" w:rsidRPr="00681B03" w:rsidRDefault="008C0093" w:rsidP="00991E50">
            <w:pPr>
              <w:spacing w:after="0" w:line="240" w:lineRule="auto"/>
              <w:rPr>
                <w:rFonts w:ascii="Times New Roman" w:hAnsi="Times New Roman"/>
                <w:b/>
                <w:sz w:val="24"/>
                <w:szCs w:val="24"/>
              </w:rPr>
            </w:pPr>
            <w:r w:rsidRPr="00681B03">
              <w:rPr>
                <w:rFonts w:ascii="Times New Roman" w:hAnsi="Times New Roman"/>
                <w:sz w:val="24"/>
                <w:szCs w:val="24"/>
              </w:rPr>
              <w:t>Бизнесу стало проще преодолевать административные барьеры, чем раньше</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24,4%</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14,6%</w:t>
            </w:r>
          </w:p>
        </w:tc>
      </w:tr>
      <w:tr w:rsidR="008C0093" w:rsidRPr="00681B03" w:rsidTr="002B20E0">
        <w:tc>
          <w:tcPr>
            <w:tcW w:w="7479" w:type="dxa"/>
            <w:vAlign w:val="center"/>
          </w:tcPr>
          <w:p w:rsidR="008C0093" w:rsidRPr="00681B03" w:rsidRDefault="008C0093" w:rsidP="00991E50">
            <w:pPr>
              <w:tabs>
                <w:tab w:val="left" w:pos="426"/>
              </w:tabs>
              <w:spacing w:after="0" w:line="240" w:lineRule="auto"/>
              <w:rPr>
                <w:rFonts w:ascii="Times New Roman" w:hAnsi="Times New Roman"/>
                <w:b/>
                <w:sz w:val="24"/>
                <w:szCs w:val="24"/>
              </w:rPr>
            </w:pPr>
            <w:r w:rsidRPr="00681B03">
              <w:rPr>
                <w:rFonts w:ascii="Times New Roman" w:hAnsi="Times New Roman"/>
                <w:sz w:val="24"/>
                <w:szCs w:val="24"/>
              </w:rPr>
              <w:t>Уровень и количество административных барьеров не изменились</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29,2%</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32,5%</w:t>
            </w:r>
          </w:p>
        </w:tc>
      </w:tr>
      <w:tr w:rsidR="008C0093" w:rsidRPr="00681B03" w:rsidTr="002B20E0">
        <w:tc>
          <w:tcPr>
            <w:tcW w:w="7479" w:type="dxa"/>
            <w:vAlign w:val="center"/>
          </w:tcPr>
          <w:p w:rsidR="008C0093" w:rsidRPr="00681B03" w:rsidRDefault="008C0093" w:rsidP="00991E50">
            <w:pPr>
              <w:tabs>
                <w:tab w:val="left" w:pos="426"/>
              </w:tabs>
              <w:spacing w:after="0" w:line="240" w:lineRule="auto"/>
              <w:rPr>
                <w:rFonts w:ascii="Times New Roman" w:hAnsi="Times New Roman"/>
                <w:b/>
                <w:sz w:val="24"/>
                <w:szCs w:val="24"/>
              </w:rPr>
            </w:pPr>
            <w:r w:rsidRPr="00681B03">
              <w:rPr>
                <w:rFonts w:ascii="Times New Roman" w:hAnsi="Times New Roman"/>
                <w:sz w:val="24"/>
                <w:szCs w:val="24"/>
              </w:rPr>
              <w:t>Бизнесу стало сложнее преодолевать административные барьеры, чем раньше</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10,0%</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7,7%</w:t>
            </w:r>
          </w:p>
        </w:tc>
      </w:tr>
      <w:tr w:rsidR="008C0093" w:rsidRPr="00681B03" w:rsidTr="002B20E0">
        <w:tc>
          <w:tcPr>
            <w:tcW w:w="7479" w:type="dxa"/>
            <w:vAlign w:val="center"/>
          </w:tcPr>
          <w:p w:rsidR="008C0093" w:rsidRPr="00681B03" w:rsidRDefault="008C0093" w:rsidP="00991E50">
            <w:pPr>
              <w:spacing w:after="0" w:line="240" w:lineRule="auto"/>
              <w:rPr>
                <w:rFonts w:ascii="Times New Roman" w:hAnsi="Times New Roman"/>
                <w:b/>
                <w:sz w:val="24"/>
                <w:szCs w:val="24"/>
              </w:rPr>
            </w:pPr>
            <w:r w:rsidRPr="00681B03">
              <w:rPr>
                <w:rFonts w:ascii="Times New Roman" w:hAnsi="Times New Roman"/>
                <w:sz w:val="24"/>
                <w:szCs w:val="24"/>
              </w:rPr>
              <w:t>Ранее административные барьеры отсутствовали, однако сейчас появились</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1,0%</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1,2%</w:t>
            </w:r>
          </w:p>
        </w:tc>
      </w:tr>
      <w:tr w:rsidR="008C0093" w:rsidRPr="00681B03" w:rsidTr="002B20E0">
        <w:trPr>
          <w:trHeight w:val="162"/>
        </w:trPr>
        <w:tc>
          <w:tcPr>
            <w:tcW w:w="7479" w:type="dxa"/>
            <w:vAlign w:val="center"/>
          </w:tcPr>
          <w:p w:rsidR="008C0093" w:rsidRPr="00681B03" w:rsidRDefault="008C0093" w:rsidP="00991E50">
            <w:pPr>
              <w:tabs>
                <w:tab w:val="left" w:pos="426"/>
              </w:tabs>
              <w:spacing w:after="0" w:line="240" w:lineRule="auto"/>
              <w:rPr>
                <w:rFonts w:ascii="Times New Roman" w:hAnsi="Times New Roman"/>
                <w:b/>
                <w:sz w:val="24"/>
                <w:szCs w:val="24"/>
              </w:rPr>
            </w:pPr>
            <w:r w:rsidRPr="00681B03">
              <w:rPr>
                <w:rFonts w:ascii="Times New Roman" w:hAnsi="Times New Roman"/>
                <w:sz w:val="24"/>
                <w:szCs w:val="24"/>
              </w:rPr>
              <w:t>Административные барьеры отсутствуют, как и ранее</w:t>
            </w:r>
          </w:p>
        </w:tc>
        <w:tc>
          <w:tcPr>
            <w:tcW w:w="1134"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24,4%</w:t>
            </w:r>
          </w:p>
        </w:tc>
        <w:tc>
          <w:tcPr>
            <w:tcW w:w="1133" w:type="dxa"/>
            <w:vAlign w:val="center"/>
          </w:tcPr>
          <w:p w:rsidR="008C0093" w:rsidRPr="00681B03" w:rsidRDefault="008C0093" w:rsidP="00991E50">
            <w:pPr>
              <w:tabs>
                <w:tab w:val="left" w:pos="426"/>
              </w:tabs>
              <w:spacing w:after="0" w:line="240" w:lineRule="auto"/>
              <w:jc w:val="center"/>
              <w:rPr>
                <w:rFonts w:ascii="Times New Roman" w:hAnsi="Times New Roman"/>
                <w:sz w:val="24"/>
                <w:szCs w:val="24"/>
              </w:rPr>
            </w:pPr>
            <w:r w:rsidRPr="00681B03">
              <w:rPr>
                <w:rFonts w:ascii="Times New Roman" w:hAnsi="Times New Roman"/>
                <w:sz w:val="24"/>
                <w:szCs w:val="24"/>
              </w:rPr>
              <w:t>26,0%</w:t>
            </w:r>
          </w:p>
        </w:tc>
      </w:tr>
    </w:tbl>
    <w:p w:rsidR="008C0093" w:rsidRPr="008C0093" w:rsidRDefault="008C0093" w:rsidP="00991E50">
      <w:pPr>
        <w:pStyle w:val="a5"/>
        <w:tabs>
          <w:tab w:val="left" w:pos="284"/>
        </w:tabs>
        <w:spacing w:after="0" w:line="240" w:lineRule="auto"/>
        <w:ind w:left="0" w:firstLine="851"/>
        <w:contextualSpacing w:val="0"/>
        <w:jc w:val="both"/>
        <w:rPr>
          <w:rFonts w:ascii="Times New Roman" w:hAnsi="Times New Roman" w:cs="Times New Roman"/>
          <w:sz w:val="28"/>
          <w:szCs w:val="28"/>
          <w:highlight w:val="yellow"/>
        </w:rPr>
      </w:pPr>
    </w:p>
    <w:p w:rsidR="008C0093" w:rsidRPr="003C358E" w:rsidRDefault="00B8198A" w:rsidP="00991E50">
      <w:pPr>
        <w:pStyle w:val="a5"/>
        <w:tabs>
          <w:tab w:val="left" w:pos="284"/>
        </w:tabs>
        <w:spacing w:after="0" w:line="240" w:lineRule="auto"/>
        <w:ind w:left="0" w:firstLine="851"/>
        <w:contextualSpacing w:val="0"/>
        <w:jc w:val="both"/>
        <w:rPr>
          <w:rFonts w:ascii="Times New Roman" w:hAnsi="Times New Roman" w:cs="Times New Roman"/>
          <w:sz w:val="28"/>
          <w:szCs w:val="28"/>
        </w:rPr>
      </w:pPr>
      <w:r w:rsidRPr="003C358E">
        <w:rPr>
          <w:rFonts w:ascii="Times New Roman" w:hAnsi="Times New Roman" w:cs="Times New Roman"/>
          <w:sz w:val="28"/>
          <w:szCs w:val="28"/>
        </w:rPr>
        <w:t>Субъекты предпринимательской деятельности</w:t>
      </w:r>
      <w:r w:rsidR="003C358E">
        <w:rPr>
          <w:rFonts w:ascii="Times New Roman" w:hAnsi="Times New Roman" w:cs="Times New Roman"/>
          <w:sz w:val="28"/>
          <w:szCs w:val="28"/>
        </w:rPr>
        <w:t>,</w:t>
      </w:r>
      <w:r w:rsidRPr="003C358E">
        <w:rPr>
          <w:rFonts w:ascii="Times New Roman" w:hAnsi="Times New Roman" w:cs="Times New Roman"/>
          <w:sz w:val="28"/>
          <w:szCs w:val="28"/>
        </w:rPr>
        <w:t xml:space="preserve"> отметили наиболее</w:t>
      </w:r>
      <w:r>
        <w:rPr>
          <w:rFonts w:ascii="Times New Roman" w:hAnsi="Times New Roman" w:cs="Times New Roman"/>
          <w:sz w:val="28"/>
          <w:szCs w:val="28"/>
          <w:highlight w:val="yellow"/>
        </w:rPr>
        <w:t xml:space="preserve"> </w:t>
      </w:r>
      <w:r w:rsidR="008C0093" w:rsidRPr="003C358E">
        <w:rPr>
          <w:rFonts w:ascii="Times New Roman" w:hAnsi="Times New Roman" w:cs="Times New Roman"/>
          <w:sz w:val="28"/>
          <w:szCs w:val="28"/>
        </w:rPr>
        <w:t>сложны</w:t>
      </w:r>
      <w:r w:rsidRPr="003C358E">
        <w:rPr>
          <w:rFonts w:ascii="Times New Roman" w:hAnsi="Times New Roman" w:cs="Times New Roman"/>
          <w:sz w:val="28"/>
          <w:szCs w:val="28"/>
        </w:rPr>
        <w:t xml:space="preserve">е </w:t>
      </w:r>
      <w:r w:rsidR="008C0093" w:rsidRPr="003C358E">
        <w:rPr>
          <w:rFonts w:ascii="Times New Roman" w:hAnsi="Times New Roman" w:cs="Times New Roman"/>
          <w:sz w:val="28"/>
          <w:szCs w:val="28"/>
        </w:rPr>
        <w:t>област</w:t>
      </w:r>
      <w:r w:rsidRPr="003C358E">
        <w:rPr>
          <w:rFonts w:ascii="Times New Roman" w:hAnsi="Times New Roman" w:cs="Times New Roman"/>
          <w:sz w:val="28"/>
          <w:szCs w:val="28"/>
        </w:rPr>
        <w:t>и</w:t>
      </w:r>
      <w:r w:rsidR="008C0093" w:rsidRPr="003C358E">
        <w:rPr>
          <w:rFonts w:ascii="Times New Roman" w:hAnsi="Times New Roman" w:cs="Times New Roman"/>
          <w:sz w:val="28"/>
          <w:szCs w:val="28"/>
        </w:rPr>
        <w:t>, сопу</w:t>
      </w:r>
      <w:r w:rsidRPr="003C358E">
        <w:rPr>
          <w:rFonts w:ascii="Times New Roman" w:hAnsi="Times New Roman" w:cs="Times New Roman"/>
          <w:sz w:val="28"/>
          <w:szCs w:val="28"/>
        </w:rPr>
        <w:t>тствующие</w:t>
      </w:r>
      <w:r w:rsidR="008C0093" w:rsidRPr="003C358E">
        <w:rPr>
          <w:rFonts w:ascii="Times New Roman" w:hAnsi="Times New Roman" w:cs="Times New Roman"/>
          <w:sz w:val="28"/>
          <w:szCs w:val="28"/>
        </w:rPr>
        <w:t xml:space="preserve"> предпринимательской деятельности, где чаще </w:t>
      </w:r>
      <w:r w:rsidRPr="003C358E">
        <w:rPr>
          <w:rFonts w:ascii="Times New Roman" w:hAnsi="Times New Roman" w:cs="Times New Roman"/>
          <w:sz w:val="28"/>
          <w:szCs w:val="28"/>
        </w:rPr>
        <w:t xml:space="preserve">всего </w:t>
      </w:r>
      <w:r w:rsidR="008C0093" w:rsidRPr="003C358E">
        <w:rPr>
          <w:rFonts w:ascii="Times New Roman" w:hAnsi="Times New Roman" w:cs="Times New Roman"/>
          <w:sz w:val="28"/>
          <w:szCs w:val="28"/>
        </w:rPr>
        <w:t>встре</w:t>
      </w:r>
      <w:r w:rsidR="003C358E" w:rsidRPr="003C358E">
        <w:rPr>
          <w:rFonts w:ascii="Times New Roman" w:hAnsi="Times New Roman" w:cs="Times New Roman"/>
          <w:sz w:val="28"/>
          <w:szCs w:val="28"/>
        </w:rPr>
        <w:t>чаются административные барьеры</w:t>
      </w:r>
      <w:r w:rsidR="00EA10D1">
        <w:rPr>
          <w:rFonts w:ascii="Times New Roman" w:hAnsi="Times New Roman" w:cs="Times New Roman"/>
          <w:sz w:val="28"/>
          <w:szCs w:val="28"/>
        </w:rPr>
        <w:t xml:space="preserve">. </w:t>
      </w:r>
      <w:r w:rsidR="00EA10D1" w:rsidRPr="003C358E">
        <w:rPr>
          <w:rFonts w:ascii="Times New Roman" w:hAnsi="Times New Roman" w:cs="Times New Roman"/>
          <w:sz w:val="28"/>
          <w:szCs w:val="28"/>
        </w:rPr>
        <w:t>58 респондентов</w:t>
      </w:r>
      <w:r w:rsidR="00EA10D1">
        <w:rPr>
          <w:rFonts w:ascii="Times New Roman" w:hAnsi="Times New Roman" w:cs="Times New Roman"/>
          <w:sz w:val="28"/>
          <w:szCs w:val="28"/>
        </w:rPr>
        <w:t xml:space="preserve"> (или </w:t>
      </w:r>
      <w:r w:rsidR="00EA10D1" w:rsidRPr="003C358E">
        <w:rPr>
          <w:rFonts w:ascii="Times New Roman" w:hAnsi="Times New Roman" w:cs="Times New Roman"/>
          <w:sz w:val="28"/>
          <w:szCs w:val="28"/>
        </w:rPr>
        <w:t>почти 20% от общего количества респондентов</w:t>
      </w:r>
      <w:r w:rsidR="00EA10D1">
        <w:rPr>
          <w:rFonts w:ascii="Times New Roman" w:hAnsi="Times New Roman" w:cs="Times New Roman"/>
          <w:sz w:val="28"/>
          <w:szCs w:val="28"/>
        </w:rPr>
        <w:t xml:space="preserve">) отметили, что </w:t>
      </w:r>
      <w:r w:rsidR="008C0093" w:rsidRPr="003C358E">
        <w:rPr>
          <w:rFonts w:ascii="Times New Roman" w:hAnsi="Times New Roman" w:cs="Times New Roman"/>
          <w:sz w:val="28"/>
          <w:szCs w:val="28"/>
        </w:rPr>
        <w:t>при контроле и надзоре за текущей предпринимательской деятельностью, а также при получении государственной поддержки</w:t>
      </w:r>
      <w:r w:rsidR="003C358E" w:rsidRPr="003C358E">
        <w:rPr>
          <w:rFonts w:ascii="Times New Roman" w:hAnsi="Times New Roman" w:cs="Times New Roman"/>
          <w:sz w:val="28"/>
          <w:szCs w:val="28"/>
        </w:rPr>
        <w:t>, и при получении государственной поддержки. Следующая наиболее сложная область, по мнению субъектов хозяйственной деятельности</w:t>
      </w:r>
      <w:r w:rsidR="00EA10D1">
        <w:rPr>
          <w:rFonts w:ascii="Times New Roman" w:hAnsi="Times New Roman" w:cs="Times New Roman"/>
          <w:sz w:val="28"/>
          <w:szCs w:val="28"/>
        </w:rPr>
        <w:t xml:space="preserve">, это </w:t>
      </w:r>
      <w:r w:rsidR="003C358E" w:rsidRPr="003C358E">
        <w:rPr>
          <w:rFonts w:ascii="Times New Roman" w:hAnsi="Times New Roman" w:cs="Times New Roman"/>
          <w:sz w:val="28"/>
          <w:szCs w:val="28"/>
        </w:rPr>
        <w:t>при технологическом присоединении к объектам электросетевого хозяйства. За эту область проголосовало 26 субъектов или 8,9% респондентов.</w:t>
      </w:r>
    </w:p>
    <w:p w:rsidR="003C358E" w:rsidRDefault="003C358E" w:rsidP="00991E50">
      <w:pPr>
        <w:spacing w:after="0" w:line="240" w:lineRule="auto"/>
        <w:jc w:val="both"/>
        <w:rPr>
          <w:rFonts w:ascii="Times New Roman" w:hAnsi="Times New Roman"/>
          <w:color w:val="231F20"/>
          <w:sz w:val="23"/>
          <w:szCs w:val="23"/>
          <w:highlight w:val="yellow"/>
        </w:rPr>
      </w:pP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В ходе опроса </w:t>
      </w:r>
      <w:r w:rsidR="00EA10D1" w:rsidRPr="008C0093">
        <w:rPr>
          <w:rFonts w:ascii="Times New Roman" w:hAnsi="Times New Roman" w:cs="Times New Roman"/>
          <w:sz w:val="28"/>
          <w:szCs w:val="28"/>
        </w:rPr>
        <w:t xml:space="preserve">10,1% </w:t>
      </w:r>
      <w:r w:rsidR="00EA10D1">
        <w:rPr>
          <w:rFonts w:ascii="Times New Roman" w:hAnsi="Times New Roman" w:cs="Times New Roman"/>
          <w:sz w:val="28"/>
          <w:szCs w:val="28"/>
        </w:rPr>
        <w:t xml:space="preserve">респондентов, </w:t>
      </w:r>
      <w:r w:rsidRPr="008C0093">
        <w:rPr>
          <w:rFonts w:ascii="Times New Roman" w:hAnsi="Times New Roman" w:cs="Times New Roman"/>
          <w:sz w:val="28"/>
          <w:szCs w:val="28"/>
        </w:rPr>
        <w:t>для расширения своего бизнеса в ближайшие 3 года планируют выход на новые продуктовые рынки (реализация полностью нового для бизнеса товара/работы/услуг)</w:t>
      </w:r>
      <w:r w:rsidR="00EA10D1">
        <w:rPr>
          <w:rFonts w:ascii="Times New Roman" w:hAnsi="Times New Roman" w:cs="Times New Roman"/>
          <w:sz w:val="28"/>
          <w:szCs w:val="28"/>
        </w:rPr>
        <w:t xml:space="preserve">, и 7,4% респондентов планируют </w:t>
      </w:r>
      <w:r w:rsidRPr="008C0093">
        <w:rPr>
          <w:rFonts w:ascii="Times New Roman" w:hAnsi="Times New Roman" w:cs="Times New Roman"/>
          <w:sz w:val="28"/>
          <w:szCs w:val="28"/>
        </w:rPr>
        <w:t>выхо</w:t>
      </w:r>
      <w:r w:rsidR="00EA10D1">
        <w:rPr>
          <w:rFonts w:ascii="Times New Roman" w:hAnsi="Times New Roman" w:cs="Times New Roman"/>
          <w:sz w:val="28"/>
          <w:szCs w:val="28"/>
        </w:rPr>
        <w:t>д на новые географические рынки.</w:t>
      </w:r>
    </w:p>
    <w:p w:rsidR="008C0093" w:rsidRPr="008C0093" w:rsidRDefault="00EA10D1"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43,4%</w:t>
      </w:r>
      <w:r>
        <w:rPr>
          <w:rFonts w:ascii="Times New Roman" w:hAnsi="Times New Roman" w:cs="Times New Roman"/>
          <w:sz w:val="28"/>
          <w:szCs w:val="28"/>
        </w:rPr>
        <w:t xml:space="preserve"> респондентов </w:t>
      </w:r>
      <w:r w:rsidR="008C0093" w:rsidRPr="008C0093">
        <w:rPr>
          <w:rFonts w:ascii="Times New Roman" w:hAnsi="Times New Roman" w:cs="Times New Roman"/>
          <w:sz w:val="28"/>
          <w:szCs w:val="28"/>
        </w:rPr>
        <w:t xml:space="preserve">затруднились дать ответ </w:t>
      </w:r>
      <w:r>
        <w:rPr>
          <w:rFonts w:ascii="Times New Roman" w:hAnsi="Times New Roman" w:cs="Times New Roman"/>
          <w:sz w:val="28"/>
          <w:szCs w:val="28"/>
        </w:rPr>
        <w:t xml:space="preserve">и </w:t>
      </w:r>
      <w:r w:rsidR="008C0093" w:rsidRPr="008C0093">
        <w:rPr>
          <w:rFonts w:ascii="Times New Roman" w:hAnsi="Times New Roman" w:cs="Times New Roman"/>
          <w:sz w:val="28"/>
          <w:szCs w:val="28"/>
        </w:rPr>
        <w:t>39,1%</w:t>
      </w:r>
      <w:r>
        <w:rPr>
          <w:rFonts w:ascii="Times New Roman" w:hAnsi="Times New Roman" w:cs="Times New Roman"/>
          <w:sz w:val="28"/>
          <w:szCs w:val="28"/>
        </w:rPr>
        <w:t xml:space="preserve"> -</w:t>
      </w:r>
      <w:r w:rsidR="003E46B0">
        <w:rPr>
          <w:rFonts w:ascii="Times New Roman" w:hAnsi="Times New Roman" w:cs="Times New Roman"/>
          <w:sz w:val="28"/>
          <w:szCs w:val="28"/>
        </w:rPr>
        <w:t xml:space="preserve"> </w:t>
      </w:r>
      <w:r w:rsidR="008C0093" w:rsidRPr="008C0093">
        <w:rPr>
          <w:rFonts w:ascii="Times New Roman" w:hAnsi="Times New Roman" w:cs="Times New Roman"/>
          <w:sz w:val="28"/>
          <w:szCs w:val="28"/>
        </w:rPr>
        <w:t>не будут предпринимать никаких мероприятий.</w:t>
      </w:r>
    </w:p>
    <w:p w:rsidR="00361F12" w:rsidRPr="00361F12" w:rsidRDefault="00361F1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361F12">
        <w:rPr>
          <w:rFonts w:ascii="Times New Roman" w:hAnsi="Times New Roman" w:cs="Times New Roman"/>
          <w:sz w:val="28"/>
          <w:szCs w:val="28"/>
        </w:rPr>
        <w:t>В сравнении с 2016 годом, намерения хозяйствующих субъектов для расширения своего бизнеса в ближайшие 3 года</w:t>
      </w:r>
      <w:r>
        <w:rPr>
          <w:rFonts w:ascii="Times New Roman" w:hAnsi="Times New Roman" w:cs="Times New Roman"/>
          <w:sz w:val="28"/>
          <w:szCs w:val="28"/>
        </w:rPr>
        <w:t>,</w:t>
      </w:r>
      <w:r w:rsidRPr="00361F12">
        <w:rPr>
          <w:rFonts w:ascii="Times New Roman" w:hAnsi="Times New Roman" w:cs="Times New Roman"/>
          <w:sz w:val="28"/>
          <w:szCs w:val="28"/>
        </w:rPr>
        <w:t xml:space="preserve"> изменились следующим образом:</w:t>
      </w:r>
    </w:p>
    <w:tbl>
      <w:tblPr>
        <w:tblStyle w:val="a8"/>
        <w:tblW w:w="9746" w:type="dxa"/>
        <w:tblLayout w:type="fixed"/>
        <w:tblLook w:val="04A0" w:firstRow="1" w:lastRow="0" w:firstColumn="1" w:lastColumn="0" w:noHBand="0" w:noVBand="1"/>
      </w:tblPr>
      <w:tblGrid>
        <w:gridCol w:w="7479"/>
        <w:gridCol w:w="1134"/>
        <w:gridCol w:w="1133"/>
      </w:tblGrid>
      <w:tr w:rsidR="00361F12" w:rsidRPr="00361F12" w:rsidTr="00361F12">
        <w:tc>
          <w:tcPr>
            <w:tcW w:w="7479" w:type="dxa"/>
            <w:vAlign w:val="center"/>
          </w:tcPr>
          <w:p w:rsidR="00361F12" w:rsidRPr="00361F12" w:rsidRDefault="00361F12" w:rsidP="00991E50">
            <w:pPr>
              <w:tabs>
                <w:tab w:val="left" w:pos="426"/>
              </w:tabs>
              <w:spacing w:after="0" w:line="240" w:lineRule="auto"/>
              <w:rPr>
                <w:rFonts w:ascii="Times New Roman" w:hAnsi="Times New Roman"/>
                <w:sz w:val="24"/>
                <w:szCs w:val="24"/>
              </w:rPr>
            </w:pPr>
          </w:p>
        </w:tc>
        <w:tc>
          <w:tcPr>
            <w:tcW w:w="1134"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2016 год, %</w:t>
            </w:r>
          </w:p>
        </w:tc>
        <w:tc>
          <w:tcPr>
            <w:tcW w:w="1133"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2017 год, %</w:t>
            </w:r>
          </w:p>
        </w:tc>
      </w:tr>
      <w:tr w:rsidR="00361F12" w:rsidRPr="00361F12" w:rsidTr="00361F12">
        <w:tc>
          <w:tcPr>
            <w:tcW w:w="7479" w:type="dxa"/>
          </w:tcPr>
          <w:p w:rsidR="00361F12" w:rsidRPr="00361F12" w:rsidRDefault="00361F12" w:rsidP="00991E50">
            <w:pPr>
              <w:spacing w:after="0" w:line="240" w:lineRule="auto"/>
              <w:rPr>
                <w:rFonts w:ascii="Times New Roman" w:hAnsi="Times New Roman"/>
                <w:sz w:val="24"/>
                <w:szCs w:val="24"/>
              </w:rPr>
            </w:pPr>
            <w:r w:rsidRPr="00361F12">
              <w:rPr>
                <w:rFonts w:ascii="Times New Roman" w:hAnsi="Times New Roman"/>
                <w:sz w:val="24"/>
                <w:szCs w:val="24"/>
              </w:rPr>
              <w:t>Выход на новые продуктовые рынки (реализация полностью нового для бизнеса товара/ работы/ услуги)</w:t>
            </w:r>
          </w:p>
        </w:tc>
        <w:tc>
          <w:tcPr>
            <w:tcW w:w="1134" w:type="dxa"/>
            <w:vAlign w:val="center"/>
          </w:tcPr>
          <w:p w:rsidR="00361F12" w:rsidRPr="00361F12" w:rsidRDefault="00361F12" w:rsidP="00991E50">
            <w:pPr>
              <w:spacing w:after="0" w:line="240" w:lineRule="auto"/>
              <w:jc w:val="center"/>
              <w:rPr>
                <w:rFonts w:ascii="Times New Roman" w:hAnsi="Times New Roman"/>
                <w:color w:val="000000"/>
                <w:sz w:val="24"/>
                <w:szCs w:val="24"/>
              </w:rPr>
            </w:pPr>
            <w:r w:rsidRPr="00361F12">
              <w:rPr>
                <w:rFonts w:ascii="Times New Roman" w:hAnsi="Times New Roman"/>
                <w:color w:val="000000"/>
                <w:sz w:val="24"/>
                <w:szCs w:val="24"/>
              </w:rPr>
              <w:t>16,1</w:t>
            </w:r>
          </w:p>
        </w:tc>
        <w:tc>
          <w:tcPr>
            <w:tcW w:w="1133"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10,0</w:t>
            </w:r>
          </w:p>
        </w:tc>
      </w:tr>
      <w:tr w:rsidR="00361F12" w:rsidRPr="00361F12" w:rsidTr="00361F12">
        <w:tc>
          <w:tcPr>
            <w:tcW w:w="7479" w:type="dxa"/>
          </w:tcPr>
          <w:p w:rsidR="00361F12" w:rsidRPr="00361F12" w:rsidRDefault="00361F12" w:rsidP="00991E50">
            <w:pPr>
              <w:spacing w:after="0" w:line="240" w:lineRule="auto"/>
              <w:rPr>
                <w:rFonts w:ascii="Times New Roman" w:hAnsi="Times New Roman"/>
                <w:sz w:val="24"/>
                <w:szCs w:val="24"/>
              </w:rPr>
            </w:pPr>
            <w:r w:rsidRPr="00361F12">
              <w:rPr>
                <w:rFonts w:ascii="Times New Roman" w:hAnsi="Times New Roman"/>
                <w:sz w:val="24"/>
                <w:szCs w:val="24"/>
              </w:rPr>
              <w:t>Выход на новые географические рынки</w:t>
            </w:r>
          </w:p>
        </w:tc>
        <w:tc>
          <w:tcPr>
            <w:tcW w:w="1134" w:type="dxa"/>
            <w:vAlign w:val="center"/>
          </w:tcPr>
          <w:p w:rsidR="00361F12" w:rsidRPr="00361F12" w:rsidRDefault="00361F12" w:rsidP="00991E50">
            <w:pPr>
              <w:spacing w:after="0" w:line="240" w:lineRule="auto"/>
              <w:jc w:val="center"/>
              <w:rPr>
                <w:rFonts w:ascii="Times New Roman" w:hAnsi="Times New Roman"/>
                <w:color w:val="000000"/>
                <w:sz w:val="24"/>
                <w:szCs w:val="24"/>
              </w:rPr>
            </w:pPr>
            <w:r w:rsidRPr="00361F12">
              <w:rPr>
                <w:rFonts w:ascii="Times New Roman" w:hAnsi="Times New Roman"/>
                <w:color w:val="000000"/>
                <w:sz w:val="24"/>
                <w:szCs w:val="24"/>
              </w:rPr>
              <w:t>12,9</w:t>
            </w:r>
          </w:p>
        </w:tc>
        <w:tc>
          <w:tcPr>
            <w:tcW w:w="1133"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7,4</w:t>
            </w:r>
          </w:p>
        </w:tc>
      </w:tr>
      <w:tr w:rsidR="00361F12" w:rsidRPr="00361F12" w:rsidTr="00361F12">
        <w:tc>
          <w:tcPr>
            <w:tcW w:w="7479" w:type="dxa"/>
          </w:tcPr>
          <w:p w:rsidR="00361F12" w:rsidRPr="00361F12" w:rsidRDefault="00361F12" w:rsidP="00991E50">
            <w:pPr>
              <w:spacing w:after="0" w:line="240" w:lineRule="auto"/>
              <w:rPr>
                <w:rFonts w:ascii="Times New Roman" w:hAnsi="Times New Roman"/>
                <w:sz w:val="24"/>
                <w:szCs w:val="24"/>
              </w:rPr>
            </w:pPr>
            <w:r w:rsidRPr="00361F12">
              <w:rPr>
                <w:rFonts w:ascii="Times New Roman" w:hAnsi="Times New Roman"/>
                <w:sz w:val="24"/>
                <w:szCs w:val="24"/>
              </w:rPr>
              <w:t>Ничего из перечисленного не планируется</w:t>
            </w:r>
          </w:p>
        </w:tc>
        <w:tc>
          <w:tcPr>
            <w:tcW w:w="1134" w:type="dxa"/>
            <w:vAlign w:val="center"/>
          </w:tcPr>
          <w:p w:rsidR="00361F12" w:rsidRPr="00361F12" w:rsidRDefault="00361F12" w:rsidP="00991E50">
            <w:pPr>
              <w:spacing w:after="0" w:line="240" w:lineRule="auto"/>
              <w:jc w:val="center"/>
              <w:rPr>
                <w:rFonts w:ascii="Times New Roman" w:hAnsi="Times New Roman"/>
                <w:color w:val="000000"/>
                <w:sz w:val="24"/>
                <w:szCs w:val="24"/>
              </w:rPr>
            </w:pPr>
            <w:r w:rsidRPr="00361F12">
              <w:rPr>
                <w:rFonts w:ascii="Times New Roman" w:hAnsi="Times New Roman"/>
                <w:color w:val="000000"/>
                <w:sz w:val="24"/>
                <w:szCs w:val="24"/>
              </w:rPr>
              <w:t>35,0</w:t>
            </w:r>
          </w:p>
        </w:tc>
        <w:tc>
          <w:tcPr>
            <w:tcW w:w="1133"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39,1</w:t>
            </w:r>
          </w:p>
        </w:tc>
      </w:tr>
      <w:tr w:rsidR="00361F12" w:rsidRPr="00361F12" w:rsidTr="00361F12">
        <w:tc>
          <w:tcPr>
            <w:tcW w:w="7479" w:type="dxa"/>
          </w:tcPr>
          <w:p w:rsidR="00361F12" w:rsidRPr="00361F12" w:rsidRDefault="00361F12" w:rsidP="00991E50">
            <w:pPr>
              <w:spacing w:after="0" w:line="240" w:lineRule="auto"/>
              <w:rPr>
                <w:rFonts w:ascii="Times New Roman" w:hAnsi="Times New Roman"/>
                <w:sz w:val="24"/>
                <w:szCs w:val="24"/>
              </w:rPr>
            </w:pPr>
            <w:r w:rsidRPr="00361F12">
              <w:rPr>
                <w:rFonts w:ascii="Times New Roman" w:hAnsi="Times New Roman"/>
                <w:sz w:val="24"/>
                <w:szCs w:val="24"/>
              </w:rPr>
              <w:t>Затрудняюсь ответить</w:t>
            </w:r>
          </w:p>
        </w:tc>
        <w:tc>
          <w:tcPr>
            <w:tcW w:w="1134" w:type="dxa"/>
            <w:vAlign w:val="center"/>
          </w:tcPr>
          <w:p w:rsidR="00361F12" w:rsidRPr="00361F12" w:rsidRDefault="00361F12" w:rsidP="00991E50">
            <w:pPr>
              <w:spacing w:after="0" w:line="240" w:lineRule="auto"/>
              <w:jc w:val="center"/>
              <w:rPr>
                <w:rFonts w:ascii="Times New Roman" w:hAnsi="Times New Roman"/>
                <w:color w:val="000000"/>
                <w:sz w:val="24"/>
                <w:szCs w:val="24"/>
              </w:rPr>
            </w:pPr>
            <w:r w:rsidRPr="00361F12">
              <w:rPr>
                <w:rFonts w:ascii="Times New Roman" w:hAnsi="Times New Roman"/>
                <w:color w:val="000000"/>
                <w:sz w:val="24"/>
                <w:szCs w:val="24"/>
              </w:rPr>
              <w:t>35,9</w:t>
            </w:r>
          </w:p>
        </w:tc>
        <w:tc>
          <w:tcPr>
            <w:tcW w:w="1133" w:type="dxa"/>
            <w:vAlign w:val="center"/>
          </w:tcPr>
          <w:p w:rsidR="00361F12" w:rsidRPr="00361F12" w:rsidRDefault="00361F12" w:rsidP="00991E50">
            <w:pPr>
              <w:tabs>
                <w:tab w:val="left" w:pos="426"/>
              </w:tabs>
              <w:spacing w:after="0" w:line="240" w:lineRule="auto"/>
              <w:jc w:val="center"/>
              <w:rPr>
                <w:rFonts w:ascii="Times New Roman" w:hAnsi="Times New Roman"/>
                <w:sz w:val="24"/>
                <w:szCs w:val="24"/>
              </w:rPr>
            </w:pPr>
            <w:r w:rsidRPr="00361F12">
              <w:rPr>
                <w:rFonts w:ascii="Times New Roman" w:hAnsi="Times New Roman"/>
                <w:sz w:val="24"/>
                <w:szCs w:val="24"/>
              </w:rPr>
              <w:t>43,4</w:t>
            </w:r>
          </w:p>
        </w:tc>
      </w:tr>
    </w:tbl>
    <w:p w:rsidR="008C0093" w:rsidRPr="008567DC" w:rsidRDefault="00361F1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567DC">
        <w:rPr>
          <w:rFonts w:ascii="Times New Roman" w:hAnsi="Times New Roman" w:cs="Times New Roman"/>
          <w:sz w:val="28"/>
          <w:szCs w:val="28"/>
        </w:rPr>
        <w:t>Сравнивания показатели за 2016 год, можно сделать вывод, что в 2017 году</w:t>
      </w:r>
      <w:r>
        <w:rPr>
          <w:rFonts w:ascii="Times New Roman" w:hAnsi="Times New Roman" w:cs="Times New Roman"/>
          <w:sz w:val="28"/>
          <w:szCs w:val="28"/>
          <w:highlight w:val="yellow"/>
        </w:rPr>
        <w:t xml:space="preserve"> </w:t>
      </w:r>
      <w:r w:rsidRPr="008567DC">
        <w:rPr>
          <w:rFonts w:ascii="Times New Roman" w:hAnsi="Times New Roman" w:cs="Times New Roman"/>
          <w:sz w:val="28"/>
          <w:szCs w:val="28"/>
        </w:rPr>
        <w:t xml:space="preserve">число хозяйствующих субъектов, планирующих </w:t>
      </w:r>
      <w:r w:rsidR="008567DC" w:rsidRPr="008567DC">
        <w:rPr>
          <w:rFonts w:ascii="Times New Roman" w:hAnsi="Times New Roman" w:cs="Times New Roman"/>
          <w:sz w:val="28"/>
          <w:szCs w:val="28"/>
        </w:rPr>
        <w:t>расширять свой бизнес, значительно снизилось. По-прежнему высока доля хозяйствующих субъектов, котор</w:t>
      </w:r>
      <w:r w:rsidR="008567DC">
        <w:rPr>
          <w:rFonts w:ascii="Times New Roman" w:hAnsi="Times New Roman" w:cs="Times New Roman"/>
          <w:sz w:val="28"/>
          <w:szCs w:val="28"/>
        </w:rPr>
        <w:t>ым</w:t>
      </w:r>
      <w:r w:rsidR="008567DC" w:rsidRPr="008567DC">
        <w:rPr>
          <w:rFonts w:ascii="Times New Roman" w:hAnsi="Times New Roman" w:cs="Times New Roman"/>
          <w:sz w:val="28"/>
          <w:szCs w:val="28"/>
        </w:rPr>
        <w:t xml:space="preserve"> </w:t>
      </w:r>
      <w:r w:rsidR="00902D25">
        <w:rPr>
          <w:rFonts w:ascii="Times New Roman" w:hAnsi="Times New Roman" w:cs="Times New Roman"/>
          <w:sz w:val="28"/>
          <w:szCs w:val="28"/>
        </w:rPr>
        <w:t xml:space="preserve">ещё </w:t>
      </w:r>
      <w:r w:rsidR="008567DC" w:rsidRPr="008567DC">
        <w:rPr>
          <w:rFonts w:ascii="Times New Roman" w:hAnsi="Times New Roman" w:cs="Times New Roman"/>
          <w:sz w:val="28"/>
          <w:szCs w:val="28"/>
        </w:rPr>
        <w:t>сложно оценить свои силы и возможности, для развития своего бизнеса</w:t>
      </w:r>
      <w:r w:rsidR="008567DC">
        <w:rPr>
          <w:rFonts w:ascii="Times New Roman" w:hAnsi="Times New Roman" w:cs="Times New Roman"/>
          <w:sz w:val="28"/>
          <w:szCs w:val="28"/>
        </w:rPr>
        <w:t xml:space="preserve"> на ближайшие 3 года</w:t>
      </w:r>
      <w:r w:rsidR="008567DC" w:rsidRPr="008567DC">
        <w:rPr>
          <w:rFonts w:ascii="Times New Roman" w:hAnsi="Times New Roman" w:cs="Times New Roman"/>
          <w:sz w:val="28"/>
          <w:szCs w:val="28"/>
        </w:rPr>
        <w:t>.</w:t>
      </w:r>
    </w:p>
    <w:p w:rsidR="00361F12" w:rsidRPr="008C0093" w:rsidRDefault="00361F12" w:rsidP="00991E50">
      <w:pPr>
        <w:pStyle w:val="a5"/>
        <w:tabs>
          <w:tab w:val="left" w:pos="284"/>
        </w:tabs>
        <w:spacing w:after="0" w:line="240" w:lineRule="auto"/>
        <w:ind w:left="0" w:firstLine="567"/>
        <w:contextualSpacing w:val="0"/>
        <w:jc w:val="both"/>
        <w:rPr>
          <w:rFonts w:ascii="Times New Roman" w:hAnsi="Times New Roman" w:cs="Times New Roman"/>
          <w:sz w:val="28"/>
          <w:szCs w:val="28"/>
          <w:highlight w:val="yellow"/>
        </w:rPr>
      </w:pP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Из предложенного перечня препятствий, наиболее существенными для расширения действующего бизнеса</w:t>
      </w:r>
      <w:r w:rsidR="00902D25">
        <w:rPr>
          <w:rFonts w:ascii="Times New Roman" w:hAnsi="Times New Roman" w:cs="Times New Roman"/>
          <w:sz w:val="28"/>
          <w:szCs w:val="28"/>
        </w:rPr>
        <w:t>,</w:t>
      </w:r>
      <w:r w:rsidRPr="008C0093">
        <w:rPr>
          <w:rFonts w:ascii="Times New Roman" w:hAnsi="Times New Roman" w:cs="Times New Roman"/>
          <w:sz w:val="28"/>
          <w:szCs w:val="28"/>
        </w:rPr>
        <w:t xml:space="preserve"> в части реализации принципиально нового товара/работ/услуги</w:t>
      </w:r>
      <w:r w:rsidR="00902D25">
        <w:rPr>
          <w:rFonts w:ascii="Times New Roman" w:hAnsi="Times New Roman" w:cs="Times New Roman"/>
          <w:sz w:val="28"/>
          <w:szCs w:val="28"/>
        </w:rPr>
        <w:t>,</w:t>
      </w:r>
      <w:r w:rsidRPr="008C0093">
        <w:rPr>
          <w:rFonts w:ascii="Times New Roman" w:hAnsi="Times New Roman" w:cs="Times New Roman"/>
          <w:sz w:val="28"/>
          <w:szCs w:val="28"/>
        </w:rPr>
        <w:t xml:space="preserve"> субъекты предпринимательской деятельности отметили:</w:t>
      </w: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 нехватка финансовых средств – 26,9% (в 2016 году </w:t>
      </w:r>
      <w:r w:rsidR="00902D25">
        <w:rPr>
          <w:rFonts w:ascii="Times New Roman" w:hAnsi="Times New Roman" w:cs="Times New Roman"/>
          <w:sz w:val="28"/>
          <w:szCs w:val="28"/>
        </w:rPr>
        <w:t>данный показатель составлял</w:t>
      </w:r>
      <w:r w:rsidRPr="008C0093">
        <w:rPr>
          <w:rFonts w:ascii="Times New Roman" w:hAnsi="Times New Roman" w:cs="Times New Roman"/>
          <w:sz w:val="28"/>
          <w:szCs w:val="28"/>
        </w:rPr>
        <w:t xml:space="preserve"> 22,2%);</w:t>
      </w: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 высокие начальные издержки – 18,3% (в 2016 году </w:t>
      </w:r>
      <w:r w:rsidR="00902D25">
        <w:rPr>
          <w:rFonts w:ascii="Times New Roman" w:hAnsi="Times New Roman" w:cs="Times New Roman"/>
          <w:sz w:val="28"/>
          <w:szCs w:val="28"/>
        </w:rPr>
        <w:t>данный показатель составлял</w:t>
      </w:r>
      <w:r w:rsidRPr="008C0093">
        <w:rPr>
          <w:rFonts w:ascii="Times New Roman" w:hAnsi="Times New Roman" w:cs="Times New Roman"/>
          <w:sz w:val="28"/>
          <w:szCs w:val="28"/>
        </w:rPr>
        <w:t xml:space="preserve"> 16,0%);</w:t>
      </w: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 насыщенность рынка сбыта – 12,2%; (в 2016 году </w:t>
      </w:r>
      <w:r w:rsidR="00902D25">
        <w:rPr>
          <w:rFonts w:ascii="Times New Roman" w:hAnsi="Times New Roman" w:cs="Times New Roman"/>
          <w:sz w:val="28"/>
          <w:szCs w:val="28"/>
        </w:rPr>
        <w:t>данный показатель составлял</w:t>
      </w:r>
      <w:r w:rsidRPr="008C0093">
        <w:rPr>
          <w:rFonts w:ascii="Times New Roman" w:hAnsi="Times New Roman" w:cs="Times New Roman"/>
          <w:sz w:val="28"/>
          <w:szCs w:val="28"/>
        </w:rPr>
        <w:t xml:space="preserve"> 12,8%)</w:t>
      </w: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 высокие транспортные издержки – 11,3% (в 2016 году </w:t>
      </w:r>
      <w:r w:rsidR="00902D25">
        <w:rPr>
          <w:rFonts w:ascii="Times New Roman" w:hAnsi="Times New Roman" w:cs="Times New Roman"/>
          <w:sz w:val="28"/>
          <w:szCs w:val="28"/>
        </w:rPr>
        <w:t>данный показатель составлял</w:t>
      </w:r>
      <w:r w:rsidRPr="008C0093">
        <w:rPr>
          <w:rFonts w:ascii="Times New Roman" w:hAnsi="Times New Roman" w:cs="Times New Roman"/>
          <w:sz w:val="28"/>
          <w:szCs w:val="28"/>
        </w:rPr>
        <w:t xml:space="preserve"> 15,0%).</w:t>
      </w: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В сравнении с показателями 2016 года перечень наиболее существенных препятствий, для расширения действующего бизнеса не изменился,</w:t>
      </w:r>
      <w:r w:rsidR="00902D25">
        <w:rPr>
          <w:rFonts w:ascii="Times New Roman" w:hAnsi="Times New Roman" w:cs="Times New Roman"/>
          <w:sz w:val="28"/>
          <w:szCs w:val="28"/>
        </w:rPr>
        <w:t xml:space="preserve"> а</w:t>
      </w:r>
      <w:r w:rsidRPr="008C0093">
        <w:rPr>
          <w:rFonts w:ascii="Times New Roman" w:hAnsi="Times New Roman" w:cs="Times New Roman"/>
          <w:sz w:val="28"/>
          <w:szCs w:val="28"/>
        </w:rPr>
        <w:t xml:space="preserve"> лишь снизилась </w:t>
      </w:r>
      <w:r w:rsidR="00902D25">
        <w:rPr>
          <w:rFonts w:ascii="Times New Roman" w:hAnsi="Times New Roman" w:cs="Times New Roman"/>
          <w:sz w:val="28"/>
          <w:szCs w:val="28"/>
        </w:rPr>
        <w:t xml:space="preserve">на 3,7% </w:t>
      </w:r>
      <w:r w:rsidRPr="008C0093">
        <w:rPr>
          <w:rFonts w:ascii="Times New Roman" w:hAnsi="Times New Roman" w:cs="Times New Roman"/>
          <w:sz w:val="28"/>
          <w:szCs w:val="28"/>
        </w:rPr>
        <w:t>доля субъектов, считающих</w:t>
      </w:r>
      <w:r w:rsidR="00902D25">
        <w:rPr>
          <w:rFonts w:ascii="Times New Roman" w:hAnsi="Times New Roman" w:cs="Times New Roman"/>
          <w:sz w:val="28"/>
          <w:szCs w:val="28"/>
        </w:rPr>
        <w:t xml:space="preserve"> транспортные издержки высокими</w:t>
      </w:r>
      <w:r w:rsidRPr="008C0093">
        <w:rPr>
          <w:rFonts w:ascii="Times New Roman" w:hAnsi="Times New Roman" w:cs="Times New Roman"/>
          <w:sz w:val="28"/>
          <w:szCs w:val="28"/>
        </w:rPr>
        <w:t>.</w:t>
      </w:r>
    </w:p>
    <w:p w:rsidR="008C0093" w:rsidRPr="008C0093" w:rsidRDefault="008C0093" w:rsidP="00991E50">
      <w:pPr>
        <w:pStyle w:val="a5"/>
        <w:tabs>
          <w:tab w:val="left" w:pos="284"/>
          <w:tab w:val="left" w:pos="5706"/>
        </w:tabs>
        <w:spacing w:after="0" w:line="240" w:lineRule="auto"/>
        <w:ind w:left="0" w:firstLine="567"/>
        <w:contextualSpacing w:val="0"/>
        <w:jc w:val="both"/>
        <w:rPr>
          <w:rFonts w:ascii="Times New Roman" w:hAnsi="Times New Roman" w:cs="Times New Roman"/>
          <w:sz w:val="28"/>
          <w:szCs w:val="28"/>
          <w:highlight w:val="yellow"/>
        </w:rPr>
      </w:pPr>
    </w:p>
    <w:p w:rsidR="008C0093" w:rsidRPr="008C0093" w:rsidRDefault="008C009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В ходе </w:t>
      </w:r>
      <w:r w:rsidR="00621958">
        <w:rPr>
          <w:rFonts w:ascii="Times New Roman" w:hAnsi="Times New Roman" w:cs="Times New Roman"/>
          <w:sz w:val="28"/>
          <w:szCs w:val="28"/>
        </w:rPr>
        <w:t xml:space="preserve">проводимого </w:t>
      </w:r>
      <w:r w:rsidRPr="008C0093">
        <w:rPr>
          <w:rFonts w:ascii="Times New Roman" w:hAnsi="Times New Roman" w:cs="Times New Roman"/>
          <w:sz w:val="28"/>
          <w:szCs w:val="28"/>
        </w:rPr>
        <w:t>опроса</w:t>
      </w:r>
      <w:r w:rsidR="00621958">
        <w:rPr>
          <w:rFonts w:ascii="Times New Roman" w:hAnsi="Times New Roman" w:cs="Times New Roman"/>
          <w:sz w:val="28"/>
          <w:szCs w:val="28"/>
        </w:rPr>
        <w:t>,</w:t>
      </w:r>
      <w:r w:rsidRPr="008C0093">
        <w:rPr>
          <w:rFonts w:ascii="Times New Roman" w:hAnsi="Times New Roman" w:cs="Times New Roman"/>
          <w:sz w:val="28"/>
          <w:szCs w:val="28"/>
        </w:rPr>
        <w:t xml:space="preserve"> субъектам предпринимательской деятельности муниципального образования Ленинградский район было предложено оценить стоимость подключения к услугам субъектов естественных монополий в Краснодарском крае, и получ</w:t>
      </w:r>
      <w:r w:rsidR="00902D25">
        <w:rPr>
          <w:rFonts w:ascii="Times New Roman" w:hAnsi="Times New Roman" w:cs="Times New Roman"/>
          <w:sz w:val="28"/>
          <w:szCs w:val="28"/>
        </w:rPr>
        <w:t>ены</w:t>
      </w:r>
      <w:r w:rsidRPr="008C0093">
        <w:rPr>
          <w:rFonts w:ascii="Times New Roman" w:hAnsi="Times New Roman" w:cs="Times New Roman"/>
          <w:sz w:val="28"/>
          <w:szCs w:val="28"/>
        </w:rPr>
        <w:t xml:space="preserve"> следующие результаты:</w:t>
      </w:r>
    </w:p>
    <w:tbl>
      <w:tblPr>
        <w:tblStyle w:val="a8"/>
        <w:tblW w:w="9747" w:type="dxa"/>
        <w:tblLayout w:type="fixed"/>
        <w:tblLook w:val="04A0" w:firstRow="1" w:lastRow="0" w:firstColumn="1" w:lastColumn="0" w:noHBand="0" w:noVBand="1"/>
      </w:tblPr>
      <w:tblGrid>
        <w:gridCol w:w="3510"/>
        <w:gridCol w:w="714"/>
        <w:gridCol w:w="703"/>
        <w:gridCol w:w="760"/>
        <w:gridCol w:w="799"/>
        <w:gridCol w:w="851"/>
        <w:gridCol w:w="709"/>
        <w:gridCol w:w="709"/>
        <w:gridCol w:w="992"/>
      </w:tblGrid>
      <w:tr w:rsidR="008C0093" w:rsidRPr="008C0093" w:rsidTr="002B20E0">
        <w:trPr>
          <w:trHeight w:val="230"/>
          <w:tblHeader/>
        </w:trPr>
        <w:tc>
          <w:tcPr>
            <w:tcW w:w="3510" w:type="dxa"/>
            <w:vMerge w:val="restart"/>
          </w:tcPr>
          <w:p w:rsidR="008C0093" w:rsidRPr="008C0093" w:rsidRDefault="008C0093" w:rsidP="00991E50">
            <w:pPr>
              <w:pStyle w:val="a5"/>
              <w:tabs>
                <w:tab w:val="left" w:pos="284"/>
                <w:tab w:val="left" w:pos="426"/>
              </w:tabs>
              <w:spacing w:after="0" w:line="240" w:lineRule="auto"/>
              <w:ind w:left="0"/>
              <w:rPr>
                <w:rFonts w:ascii="Times New Roman" w:hAnsi="Times New Roman" w:cs="Times New Roman"/>
              </w:rPr>
            </w:pPr>
          </w:p>
        </w:tc>
        <w:tc>
          <w:tcPr>
            <w:tcW w:w="1417" w:type="dxa"/>
            <w:gridSpan w:val="2"/>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Низкая</w:t>
            </w:r>
          </w:p>
        </w:tc>
        <w:tc>
          <w:tcPr>
            <w:tcW w:w="1559" w:type="dxa"/>
            <w:gridSpan w:val="2"/>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Скорее низкая</w:t>
            </w:r>
          </w:p>
        </w:tc>
        <w:tc>
          <w:tcPr>
            <w:tcW w:w="1560" w:type="dxa"/>
            <w:gridSpan w:val="2"/>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Скорее высокая</w:t>
            </w:r>
          </w:p>
        </w:tc>
        <w:tc>
          <w:tcPr>
            <w:tcW w:w="1701" w:type="dxa"/>
            <w:gridSpan w:val="2"/>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Высокая</w:t>
            </w:r>
          </w:p>
        </w:tc>
      </w:tr>
      <w:tr w:rsidR="008C0093" w:rsidRPr="008C0093" w:rsidTr="002B20E0">
        <w:trPr>
          <w:trHeight w:val="230"/>
          <w:tblHeader/>
        </w:trPr>
        <w:tc>
          <w:tcPr>
            <w:tcW w:w="3510" w:type="dxa"/>
            <w:vMerge/>
          </w:tcPr>
          <w:p w:rsidR="008C0093" w:rsidRPr="008C0093" w:rsidRDefault="008C0093" w:rsidP="00991E50">
            <w:pPr>
              <w:pStyle w:val="a5"/>
              <w:tabs>
                <w:tab w:val="left" w:pos="284"/>
                <w:tab w:val="left" w:pos="426"/>
              </w:tabs>
              <w:spacing w:after="0" w:line="240" w:lineRule="auto"/>
              <w:ind w:left="0"/>
              <w:rPr>
                <w:rFonts w:ascii="Times New Roman" w:hAnsi="Times New Roman" w:cs="Times New Roman"/>
              </w:rPr>
            </w:pPr>
          </w:p>
        </w:tc>
        <w:tc>
          <w:tcPr>
            <w:tcW w:w="714"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чел.</w:t>
            </w:r>
          </w:p>
        </w:tc>
        <w:tc>
          <w:tcPr>
            <w:tcW w:w="703"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w:t>
            </w:r>
          </w:p>
        </w:tc>
        <w:tc>
          <w:tcPr>
            <w:tcW w:w="760"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чел.</w:t>
            </w:r>
          </w:p>
        </w:tc>
        <w:tc>
          <w:tcPr>
            <w:tcW w:w="799"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w:t>
            </w:r>
          </w:p>
        </w:tc>
        <w:tc>
          <w:tcPr>
            <w:tcW w:w="851"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чел.</w:t>
            </w:r>
          </w:p>
        </w:tc>
        <w:tc>
          <w:tcPr>
            <w:tcW w:w="709"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w:t>
            </w:r>
          </w:p>
        </w:tc>
        <w:tc>
          <w:tcPr>
            <w:tcW w:w="709"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чел.</w:t>
            </w:r>
          </w:p>
        </w:tc>
        <w:tc>
          <w:tcPr>
            <w:tcW w:w="992" w:type="dxa"/>
            <w:vAlign w:val="center"/>
          </w:tcPr>
          <w:p w:rsidR="008C0093" w:rsidRPr="008C0093" w:rsidRDefault="008C0093" w:rsidP="00991E50">
            <w:pPr>
              <w:spacing w:after="0" w:line="240" w:lineRule="auto"/>
              <w:jc w:val="center"/>
              <w:rPr>
                <w:rFonts w:ascii="Times New Roman" w:hAnsi="Times New Roman"/>
                <w:i/>
              </w:rPr>
            </w:pPr>
            <w:r w:rsidRPr="008C0093">
              <w:rPr>
                <w:rFonts w:ascii="Times New Roman" w:hAnsi="Times New Roman"/>
                <w:i/>
              </w:rPr>
              <w:t>%</w:t>
            </w:r>
          </w:p>
        </w:tc>
      </w:tr>
      <w:tr w:rsidR="008C0093" w:rsidRPr="008C0093" w:rsidTr="002B20E0">
        <w:tc>
          <w:tcPr>
            <w:tcW w:w="3510" w:type="dxa"/>
            <w:vAlign w:val="center"/>
          </w:tcPr>
          <w:p w:rsidR="008C0093" w:rsidRPr="008C0093" w:rsidRDefault="008C0093" w:rsidP="00991E50">
            <w:pPr>
              <w:spacing w:after="0" w:line="240" w:lineRule="auto"/>
              <w:rPr>
                <w:rFonts w:ascii="Times New Roman" w:hAnsi="Times New Roman"/>
                <w:b/>
                <w:lang w:val="en-US"/>
              </w:rPr>
            </w:pPr>
            <w:r w:rsidRPr="008C0093">
              <w:rPr>
                <w:rFonts w:ascii="Times New Roman" w:hAnsi="Times New Roman"/>
              </w:rPr>
              <w:t>Водоснабжение, водоотведение</w:t>
            </w:r>
          </w:p>
        </w:tc>
        <w:tc>
          <w:tcPr>
            <w:tcW w:w="714"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82</w:t>
            </w:r>
          </w:p>
        </w:tc>
        <w:tc>
          <w:tcPr>
            <w:tcW w:w="703"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32,5</w:t>
            </w:r>
          </w:p>
        </w:tc>
        <w:tc>
          <w:tcPr>
            <w:tcW w:w="760"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60</w:t>
            </w:r>
          </w:p>
        </w:tc>
        <w:tc>
          <w:tcPr>
            <w:tcW w:w="79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23,8</w:t>
            </w:r>
          </w:p>
        </w:tc>
        <w:tc>
          <w:tcPr>
            <w:tcW w:w="851"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73</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29,0</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37</w:t>
            </w:r>
          </w:p>
        </w:tc>
        <w:tc>
          <w:tcPr>
            <w:tcW w:w="992"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14,7</w:t>
            </w:r>
          </w:p>
        </w:tc>
      </w:tr>
      <w:tr w:rsidR="008C0093" w:rsidRPr="008C0093" w:rsidTr="002B20E0">
        <w:tc>
          <w:tcPr>
            <w:tcW w:w="3510" w:type="dxa"/>
            <w:vAlign w:val="center"/>
          </w:tcPr>
          <w:p w:rsidR="008C0093" w:rsidRPr="008C0093" w:rsidRDefault="008C0093" w:rsidP="00991E50">
            <w:pPr>
              <w:spacing w:after="0" w:line="240" w:lineRule="auto"/>
              <w:rPr>
                <w:rFonts w:ascii="Times New Roman" w:hAnsi="Times New Roman"/>
                <w:b/>
                <w:lang w:val="en-US"/>
              </w:rPr>
            </w:pPr>
            <w:r w:rsidRPr="008C0093">
              <w:rPr>
                <w:rFonts w:ascii="Times New Roman" w:hAnsi="Times New Roman"/>
              </w:rPr>
              <w:t>Газоснабжение</w:t>
            </w:r>
          </w:p>
        </w:tc>
        <w:tc>
          <w:tcPr>
            <w:tcW w:w="714"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41</w:t>
            </w:r>
          </w:p>
        </w:tc>
        <w:tc>
          <w:tcPr>
            <w:tcW w:w="703"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16,3</w:t>
            </w:r>
          </w:p>
        </w:tc>
        <w:tc>
          <w:tcPr>
            <w:tcW w:w="760"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8</w:t>
            </w:r>
          </w:p>
        </w:tc>
        <w:tc>
          <w:tcPr>
            <w:tcW w:w="79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3,2</w:t>
            </w:r>
          </w:p>
        </w:tc>
        <w:tc>
          <w:tcPr>
            <w:tcW w:w="851"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58</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23,0</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145</w:t>
            </w:r>
          </w:p>
        </w:tc>
        <w:tc>
          <w:tcPr>
            <w:tcW w:w="992"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57,5</w:t>
            </w:r>
          </w:p>
        </w:tc>
      </w:tr>
      <w:tr w:rsidR="008C0093" w:rsidRPr="008C0093" w:rsidTr="002B20E0">
        <w:tc>
          <w:tcPr>
            <w:tcW w:w="3510" w:type="dxa"/>
            <w:vAlign w:val="center"/>
          </w:tcPr>
          <w:p w:rsidR="008C0093" w:rsidRPr="008C0093" w:rsidRDefault="008C0093" w:rsidP="00991E50">
            <w:pPr>
              <w:spacing w:after="0" w:line="240" w:lineRule="auto"/>
              <w:rPr>
                <w:rFonts w:ascii="Times New Roman" w:hAnsi="Times New Roman"/>
                <w:b/>
                <w:lang w:val="en-US"/>
              </w:rPr>
            </w:pPr>
            <w:r w:rsidRPr="008C0093">
              <w:rPr>
                <w:rFonts w:ascii="Times New Roman" w:hAnsi="Times New Roman"/>
              </w:rPr>
              <w:t>Электроснабжение</w:t>
            </w:r>
          </w:p>
        </w:tc>
        <w:tc>
          <w:tcPr>
            <w:tcW w:w="714"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48</w:t>
            </w:r>
          </w:p>
        </w:tc>
        <w:tc>
          <w:tcPr>
            <w:tcW w:w="703"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19,0</w:t>
            </w:r>
          </w:p>
        </w:tc>
        <w:tc>
          <w:tcPr>
            <w:tcW w:w="760"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8</w:t>
            </w:r>
          </w:p>
        </w:tc>
        <w:tc>
          <w:tcPr>
            <w:tcW w:w="79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3,2</w:t>
            </w:r>
          </w:p>
        </w:tc>
        <w:tc>
          <w:tcPr>
            <w:tcW w:w="851"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92</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36,5</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104</w:t>
            </w:r>
          </w:p>
        </w:tc>
        <w:tc>
          <w:tcPr>
            <w:tcW w:w="992"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41,3</w:t>
            </w:r>
          </w:p>
        </w:tc>
      </w:tr>
      <w:tr w:rsidR="008C0093" w:rsidRPr="008C0093" w:rsidTr="002B20E0">
        <w:tc>
          <w:tcPr>
            <w:tcW w:w="3510" w:type="dxa"/>
            <w:vAlign w:val="center"/>
          </w:tcPr>
          <w:p w:rsidR="008C0093" w:rsidRPr="008C0093" w:rsidRDefault="008C0093" w:rsidP="00991E50">
            <w:pPr>
              <w:spacing w:after="0" w:line="240" w:lineRule="auto"/>
              <w:rPr>
                <w:rFonts w:ascii="Times New Roman" w:hAnsi="Times New Roman"/>
                <w:b/>
                <w:lang w:val="en-US"/>
              </w:rPr>
            </w:pPr>
            <w:r w:rsidRPr="008C0093">
              <w:rPr>
                <w:rFonts w:ascii="Times New Roman" w:hAnsi="Times New Roman"/>
              </w:rPr>
              <w:t>Теплоснабжение</w:t>
            </w:r>
          </w:p>
        </w:tc>
        <w:tc>
          <w:tcPr>
            <w:tcW w:w="714"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98</w:t>
            </w:r>
          </w:p>
        </w:tc>
        <w:tc>
          <w:tcPr>
            <w:tcW w:w="703"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38,9</w:t>
            </w:r>
          </w:p>
        </w:tc>
        <w:tc>
          <w:tcPr>
            <w:tcW w:w="760"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9</w:t>
            </w:r>
          </w:p>
        </w:tc>
        <w:tc>
          <w:tcPr>
            <w:tcW w:w="79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3,6</w:t>
            </w:r>
          </w:p>
        </w:tc>
        <w:tc>
          <w:tcPr>
            <w:tcW w:w="851"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49</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19,4</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96</w:t>
            </w:r>
          </w:p>
        </w:tc>
        <w:tc>
          <w:tcPr>
            <w:tcW w:w="992"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38,1</w:t>
            </w:r>
          </w:p>
        </w:tc>
      </w:tr>
      <w:tr w:rsidR="008C0093" w:rsidRPr="008C0093" w:rsidTr="002B20E0">
        <w:tc>
          <w:tcPr>
            <w:tcW w:w="3510" w:type="dxa"/>
            <w:vAlign w:val="center"/>
          </w:tcPr>
          <w:p w:rsidR="008C0093" w:rsidRPr="008C0093" w:rsidRDefault="008C0093" w:rsidP="00991E50">
            <w:pPr>
              <w:spacing w:after="0" w:line="240" w:lineRule="auto"/>
              <w:rPr>
                <w:rFonts w:ascii="Times New Roman" w:hAnsi="Times New Roman"/>
                <w:b/>
                <w:lang w:val="en-US"/>
              </w:rPr>
            </w:pPr>
            <w:r w:rsidRPr="008C0093">
              <w:rPr>
                <w:rFonts w:ascii="Times New Roman" w:hAnsi="Times New Roman"/>
              </w:rPr>
              <w:t>Телефонная связь</w:t>
            </w:r>
          </w:p>
        </w:tc>
        <w:tc>
          <w:tcPr>
            <w:tcW w:w="714"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121</w:t>
            </w:r>
          </w:p>
        </w:tc>
        <w:tc>
          <w:tcPr>
            <w:tcW w:w="703"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48,0</w:t>
            </w:r>
          </w:p>
        </w:tc>
        <w:tc>
          <w:tcPr>
            <w:tcW w:w="760"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62</w:t>
            </w:r>
          </w:p>
        </w:tc>
        <w:tc>
          <w:tcPr>
            <w:tcW w:w="79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24,6</w:t>
            </w:r>
          </w:p>
        </w:tc>
        <w:tc>
          <w:tcPr>
            <w:tcW w:w="851"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37</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14,7</w:t>
            </w:r>
          </w:p>
        </w:tc>
        <w:tc>
          <w:tcPr>
            <w:tcW w:w="709"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32</w:t>
            </w:r>
          </w:p>
        </w:tc>
        <w:tc>
          <w:tcPr>
            <w:tcW w:w="992" w:type="dxa"/>
            <w:vAlign w:val="center"/>
          </w:tcPr>
          <w:p w:rsidR="008C0093" w:rsidRPr="008C0093" w:rsidRDefault="008C0093" w:rsidP="00991E50">
            <w:pPr>
              <w:spacing w:after="0" w:line="240" w:lineRule="auto"/>
              <w:jc w:val="center"/>
              <w:rPr>
                <w:rFonts w:ascii="Times New Roman" w:hAnsi="Times New Roman"/>
              </w:rPr>
            </w:pPr>
            <w:r w:rsidRPr="008C0093">
              <w:rPr>
                <w:rFonts w:ascii="Times New Roman" w:hAnsi="Times New Roman"/>
              </w:rPr>
              <w:t>12,7</w:t>
            </w:r>
          </w:p>
        </w:tc>
      </w:tr>
    </w:tbl>
    <w:p w:rsidR="008C0093" w:rsidRPr="00E85716" w:rsidRDefault="008C0093" w:rsidP="00991E50">
      <w:pPr>
        <w:pStyle w:val="ad"/>
        <w:spacing w:before="0" w:beforeAutospacing="0" w:after="0" w:afterAutospacing="0"/>
        <w:jc w:val="both"/>
        <w:rPr>
          <w:sz w:val="28"/>
          <w:szCs w:val="28"/>
        </w:rPr>
      </w:pPr>
      <w:r w:rsidRPr="00E85716">
        <w:rPr>
          <w:noProof/>
          <w:sz w:val="28"/>
          <w:szCs w:val="28"/>
        </w:rPr>
        <w:lastRenderedPageBreak/>
        <w:drawing>
          <wp:inline distT="0" distB="0" distL="0" distR="0" wp14:anchorId="7D636E45" wp14:editId="6A8A482C">
            <wp:extent cx="6120130" cy="3195264"/>
            <wp:effectExtent l="0" t="0" r="13970" b="2476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C0093" w:rsidRPr="00E85716" w:rsidRDefault="008C0093" w:rsidP="00991E50">
      <w:pPr>
        <w:pStyle w:val="ad"/>
        <w:spacing w:before="0" w:beforeAutospacing="0" w:after="0" w:afterAutospacing="0"/>
        <w:ind w:firstLine="900"/>
        <w:jc w:val="both"/>
        <w:rPr>
          <w:sz w:val="28"/>
          <w:szCs w:val="28"/>
        </w:rPr>
      </w:pPr>
    </w:p>
    <w:p w:rsidR="008C0093" w:rsidRPr="00E85716" w:rsidRDefault="008C0093" w:rsidP="00991E50">
      <w:pPr>
        <w:pStyle w:val="ad"/>
        <w:spacing w:before="0" w:beforeAutospacing="0" w:after="0" w:afterAutospacing="0"/>
        <w:jc w:val="both"/>
        <w:rPr>
          <w:sz w:val="28"/>
          <w:szCs w:val="28"/>
        </w:rPr>
      </w:pPr>
      <w:r w:rsidRPr="00E85716">
        <w:rPr>
          <w:noProof/>
          <w:sz w:val="28"/>
          <w:szCs w:val="28"/>
        </w:rPr>
        <w:drawing>
          <wp:inline distT="0" distB="0" distL="0" distR="0" wp14:anchorId="55FFAA9B" wp14:editId="4C40E85B">
            <wp:extent cx="6120130" cy="3195264"/>
            <wp:effectExtent l="0" t="0" r="13970" b="247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85716" w:rsidRDefault="00E85716" w:rsidP="00991E50">
      <w:pPr>
        <w:pStyle w:val="ad"/>
        <w:spacing w:before="0" w:beforeAutospacing="0" w:after="0" w:afterAutospacing="0"/>
        <w:ind w:firstLine="567"/>
        <w:jc w:val="both"/>
        <w:rPr>
          <w:sz w:val="28"/>
          <w:szCs w:val="28"/>
        </w:rPr>
      </w:pPr>
      <w:r w:rsidRPr="00E85716">
        <w:rPr>
          <w:sz w:val="28"/>
          <w:szCs w:val="28"/>
        </w:rPr>
        <w:t>В сравнении с результатами опроса 2016 года, можно сделать вывод, что мнение о стоимости подключения к услугам субъектов естественных монополий изменилась.</w:t>
      </w:r>
    </w:p>
    <w:p w:rsidR="00E85716" w:rsidRPr="00E85716" w:rsidRDefault="00E85716" w:rsidP="00991E50">
      <w:pPr>
        <w:pStyle w:val="ad"/>
        <w:spacing w:before="0" w:beforeAutospacing="0" w:after="0" w:afterAutospacing="0"/>
        <w:ind w:firstLine="567"/>
        <w:jc w:val="both"/>
        <w:rPr>
          <w:sz w:val="28"/>
          <w:szCs w:val="28"/>
        </w:rPr>
      </w:pPr>
      <w:r>
        <w:rPr>
          <w:sz w:val="28"/>
          <w:szCs w:val="28"/>
        </w:rPr>
        <w:t>По мнению респондентов, стоимость подключения к услугам водоотведения, водоснабжения и к услугам телефонной связи снизилась почти в 2 раза, а также почти на 40% снизилась стоимость подключения к услугам теплоснабжени</w:t>
      </w:r>
      <w:r w:rsidR="00902D25">
        <w:rPr>
          <w:sz w:val="28"/>
          <w:szCs w:val="28"/>
        </w:rPr>
        <w:t>я</w:t>
      </w:r>
      <w:r>
        <w:rPr>
          <w:sz w:val="28"/>
          <w:szCs w:val="28"/>
        </w:rPr>
        <w:t xml:space="preserve">. Оценка хозяйствующих субъектов о стоимости подключения к услугам газоснабжения и электроснабжения не изменилось по сравнению с оценкой 2016 года, и остается по-прежнему высокой. За это проголосовало более 77% из числа респондентов. </w:t>
      </w:r>
    </w:p>
    <w:p w:rsidR="008C0093" w:rsidRPr="008C0093" w:rsidRDefault="008C0093"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621958" w:rsidRPr="008C0093" w:rsidRDefault="0062195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8C0093">
        <w:rPr>
          <w:rFonts w:ascii="Times New Roman" w:hAnsi="Times New Roman" w:cs="Times New Roman"/>
          <w:sz w:val="28"/>
          <w:szCs w:val="28"/>
        </w:rPr>
        <w:t xml:space="preserve">В ходе </w:t>
      </w:r>
      <w:r>
        <w:rPr>
          <w:rFonts w:ascii="Times New Roman" w:hAnsi="Times New Roman" w:cs="Times New Roman"/>
          <w:sz w:val="28"/>
          <w:szCs w:val="28"/>
        </w:rPr>
        <w:t xml:space="preserve">проводимого </w:t>
      </w:r>
      <w:r w:rsidRPr="008C0093">
        <w:rPr>
          <w:rFonts w:ascii="Times New Roman" w:hAnsi="Times New Roman" w:cs="Times New Roman"/>
          <w:sz w:val="28"/>
          <w:szCs w:val="28"/>
        </w:rPr>
        <w:t>опроса</w:t>
      </w:r>
      <w:r>
        <w:rPr>
          <w:rFonts w:ascii="Times New Roman" w:hAnsi="Times New Roman" w:cs="Times New Roman"/>
          <w:sz w:val="28"/>
          <w:szCs w:val="28"/>
        </w:rPr>
        <w:t>,</w:t>
      </w:r>
      <w:r w:rsidRPr="008C0093">
        <w:rPr>
          <w:rFonts w:ascii="Times New Roman" w:hAnsi="Times New Roman" w:cs="Times New Roman"/>
          <w:sz w:val="28"/>
          <w:szCs w:val="28"/>
        </w:rPr>
        <w:t xml:space="preserve"> субъектам предпринимательской деятельности муниципального образования Ленинградский район было </w:t>
      </w:r>
      <w:r w:rsidRPr="008C0093">
        <w:rPr>
          <w:rFonts w:ascii="Times New Roman" w:hAnsi="Times New Roman" w:cs="Times New Roman"/>
          <w:sz w:val="28"/>
          <w:szCs w:val="28"/>
        </w:rPr>
        <w:lastRenderedPageBreak/>
        <w:t xml:space="preserve">предложено оценить </w:t>
      </w:r>
      <w:r>
        <w:rPr>
          <w:rFonts w:ascii="Times New Roman" w:hAnsi="Times New Roman" w:cs="Times New Roman"/>
          <w:sz w:val="28"/>
          <w:szCs w:val="28"/>
        </w:rPr>
        <w:t xml:space="preserve">сложность (количество) процедур подключения к услугам </w:t>
      </w:r>
      <w:r w:rsidRPr="008C0093">
        <w:rPr>
          <w:rFonts w:ascii="Times New Roman" w:hAnsi="Times New Roman" w:cs="Times New Roman"/>
          <w:sz w:val="28"/>
          <w:szCs w:val="28"/>
        </w:rPr>
        <w:t>субъектов естественных монополий в Краснодарском крае, и получ</w:t>
      </w:r>
      <w:r w:rsidR="00902D25">
        <w:rPr>
          <w:rFonts w:ascii="Times New Roman" w:hAnsi="Times New Roman" w:cs="Times New Roman"/>
          <w:sz w:val="28"/>
          <w:szCs w:val="28"/>
        </w:rPr>
        <w:t>ены</w:t>
      </w:r>
      <w:r w:rsidRPr="008C0093">
        <w:rPr>
          <w:rFonts w:ascii="Times New Roman" w:hAnsi="Times New Roman" w:cs="Times New Roman"/>
          <w:sz w:val="28"/>
          <w:szCs w:val="28"/>
        </w:rPr>
        <w:t xml:space="preserve"> следующие результаты:</w:t>
      </w:r>
    </w:p>
    <w:tbl>
      <w:tblPr>
        <w:tblStyle w:val="a8"/>
        <w:tblW w:w="9747" w:type="dxa"/>
        <w:tblLayout w:type="fixed"/>
        <w:tblLook w:val="04A0" w:firstRow="1" w:lastRow="0" w:firstColumn="1" w:lastColumn="0" w:noHBand="0" w:noVBand="1"/>
      </w:tblPr>
      <w:tblGrid>
        <w:gridCol w:w="3510"/>
        <w:gridCol w:w="714"/>
        <w:gridCol w:w="703"/>
        <w:gridCol w:w="760"/>
        <w:gridCol w:w="799"/>
        <w:gridCol w:w="851"/>
        <w:gridCol w:w="709"/>
        <w:gridCol w:w="709"/>
        <w:gridCol w:w="992"/>
      </w:tblGrid>
      <w:tr w:rsidR="00621958" w:rsidRPr="008C0093" w:rsidTr="008B5C3F">
        <w:trPr>
          <w:trHeight w:val="230"/>
          <w:tblHeader/>
        </w:trPr>
        <w:tc>
          <w:tcPr>
            <w:tcW w:w="3510" w:type="dxa"/>
            <w:vMerge w:val="restart"/>
          </w:tcPr>
          <w:p w:rsidR="00621958" w:rsidRPr="008C0093" w:rsidRDefault="00621958" w:rsidP="00991E50">
            <w:pPr>
              <w:pStyle w:val="a5"/>
              <w:tabs>
                <w:tab w:val="left" w:pos="284"/>
                <w:tab w:val="left" w:pos="426"/>
              </w:tabs>
              <w:spacing w:after="0" w:line="240" w:lineRule="auto"/>
              <w:ind w:left="0"/>
              <w:rPr>
                <w:rFonts w:ascii="Times New Roman" w:hAnsi="Times New Roman" w:cs="Times New Roman"/>
              </w:rPr>
            </w:pPr>
          </w:p>
        </w:tc>
        <w:tc>
          <w:tcPr>
            <w:tcW w:w="1417" w:type="dxa"/>
            <w:gridSpan w:val="2"/>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Удовлетворен</w:t>
            </w:r>
          </w:p>
        </w:tc>
        <w:tc>
          <w:tcPr>
            <w:tcW w:w="1559" w:type="dxa"/>
            <w:gridSpan w:val="2"/>
            <w:vAlign w:val="center"/>
          </w:tcPr>
          <w:p w:rsidR="00621958" w:rsidRPr="008C0093" w:rsidRDefault="00621958" w:rsidP="00991E50">
            <w:pPr>
              <w:spacing w:after="0" w:line="240" w:lineRule="auto"/>
              <w:jc w:val="center"/>
              <w:rPr>
                <w:rFonts w:ascii="Times New Roman" w:hAnsi="Times New Roman"/>
              </w:rPr>
            </w:pPr>
            <w:r w:rsidRPr="008C0093">
              <w:rPr>
                <w:rFonts w:ascii="Times New Roman" w:hAnsi="Times New Roman"/>
              </w:rPr>
              <w:t xml:space="preserve">Скорее </w:t>
            </w:r>
            <w:r>
              <w:rPr>
                <w:rFonts w:ascii="Times New Roman" w:hAnsi="Times New Roman"/>
              </w:rPr>
              <w:t>удовлетворен</w:t>
            </w:r>
          </w:p>
        </w:tc>
        <w:tc>
          <w:tcPr>
            <w:tcW w:w="1560" w:type="dxa"/>
            <w:gridSpan w:val="2"/>
            <w:vAlign w:val="center"/>
          </w:tcPr>
          <w:p w:rsidR="00621958" w:rsidRPr="008C0093" w:rsidRDefault="00621958" w:rsidP="00991E50">
            <w:pPr>
              <w:spacing w:after="0" w:line="240" w:lineRule="auto"/>
              <w:jc w:val="center"/>
              <w:rPr>
                <w:rFonts w:ascii="Times New Roman" w:hAnsi="Times New Roman"/>
              </w:rPr>
            </w:pPr>
            <w:r w:rsidRPr="008C0093">
              <w:rPr>
                <w:rFonts w:ascii="Times New Roman" w:hAnsi="Times New Roman"/>
              </w:rPr>
              <w:t xml:space="preserve">Скорее </w:t>
            </w:r>
            <w:r>
              <w:rPr>
                <w:rFonts w:ascii="Times New Roman" w:hAnsi="Times New Roman"/>
              </w:rPr>
              <w:t>не удовлетворен</w:t>
            </w:r>
          </w:p>
        </w:tc>
        <w:tc>
          <w:tcPr>
            <w:tcW w:w="1701" w:type="dxa"/>
            <w:gridSpan w:val="2"/>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Не удовлетворен</w:t>
            </w:r>
          </w:p>
        </w:tc>
      </w:tr>
      <w:tr w:rsidR="00621958" w:rsidRPr="008C0093" w:rsidTr="008B5C3F">
        <w:trPr>
          <w:trHeight w:val="230"/>
          <w:tblHeader/>
        </w:trPr>
        <w:tc>
          <w:tcPr>
            <w:tcW w:w="3510" w:type="dxa"/>
            <w:vMerge/>
          </w:tcPr>
          <w:p w:rsidR="00621958" w:rsidRPr="008C0093" w:rsidRDefault="00621958" w:rsidP="00991E50">
            <w:pPr>
              <w:pStyle w:val="a5"/>
              <w:tabs>
                <w:tab w:val="left" w:pos="284"/>
                <w:tab w:val="left" w:pos="426"/>
              </w:tabs>
              <w:spacing w:after="0" w:line="240" w:lineRule="auto"/>
              <w:ind w:left="0"/>
              <w:rPr>
                <w:rFonts w:ascii="Times New Roman" w:hAnsi="Times New Roman" w:cs="Times New Roman"/>
              </w:rPr>
            </w:pPr>
          </w:p>
        </w:tc>
        <w:tc>
          <w:tcPr>
            <w:tcW w:w="714"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чел.</w:t>
            </w:r>
          </w:p>
        </w:tc>
        <w:tc>
          <w:tcPr>
            <w:tcW w:w="703"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w:t>
            </w:r>
          </w:p>
        </w:tc>
        <w:tc>
          <w:tcPr>
            <w:tcW w:w="760"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чел.</w:t>
            </w:r>
          </w:p>
        </w:tc>
        <w:tc>
          <w:tcPr>
            <w:tcW w:w="799"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w:t>
            </w:r>
          </w:p>
        </w:tc>
        <w:tc>
          <w:tcPr>
            <w:tcW w:w="851"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чел.</w:t>
            </w:r>
          </w:p>
        </w:tc>
        <w:tc>
          <w:tcPr>
            <w:tcW w:w="709"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w:t>
            </w:r>
          </w:p>
        </w:tc>
        <w:tc>
          <w:tcPr>
            <w:tcW w:w="709"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чел.</w:t>
            </w:r>
          </w:p>
        </w:tc>
        <w:tc>
          <w:tcPr>
            <w:tcW w:w="992" w:type="dxa"/>
            <w:vAlign w:val="center"/>
          </w:tcPr>
          <w:p w:rsidR="00621958" w:rsidRPr="008C0093" w:rsidRDefault="00621958" w:rsidP="00991E50">
            <w:pPr>
              <w:spacing w:after="0" w:line="240" w:lineRule="auto"/>
              <w:jc w:val="center"/>
              <w:rPr>
                <w:rFonts w:ascii="Times New Roman" w:hAnsi="Times New Roman"/>
                <w:i/>
              </w:rPr>
            </w:pPr>
            <w:r w:rsidRPr="008C0093">
              <w:rPr>
                <w:rFonts w:ascii="Times New Roman" w:hAnsi="Times New Roman"/>
                <w:i/>
              </w:rPr>
              <w:t>%</w:t>
            </w:r>
          </w:p>
        </w:tc>
      </w:tr>
      <w:tr w:rsidR="00621958" w:rsidRPr="008C0093" w:rsidTr="008B5C3F">
        <w:tc>
          <w:tcPr>
            <w:tcW w:w="3510" w:type="dxa"/>
            <w:vAlign w:val="center"/>
          </w:tcPr>
          <w:p w:rsidR="00621958" w:rsidRPr="008C0093" w:rsidRDefault="00621958" w:rsidP="00991E50">
            <w:pPr>
              <w:spacing w:after="0" w:line="240" w:lineRule="auto"/>
              <w:rPr>
                <w:rFonts w:ascii="Times New Roman" w:hAnsi="Times New Roman"/>
                <w:b/>
                <w:lang w:val="en-US"/>
              </w:rPr>
            </w:pPr>
            <w:r w:rsidRPr="008C0093">
              <w:rPr>
                <w:rFonts w:ascii="Times New Roman" w:hAnsi="Times New Roman"/>
              </w:rPr>
              <w:t>Водоснабжение, водоотведение</w:t>
            </w:r>
          </w:p>
        </w:tc>
        <w:tc>
          <w:tcPr>
            <w:tcW w:w="714"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187</w:t>
            </w:r>
          </w:p>
        </w:tc>
        <w:tc>
          <w:tcPr>
            <w:tcW w:w="703"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74,2</w:t>
            </w:r>
          </w:p>
        </w:tc>
        <w:tc>
          <w:tcPr>
            <w:tcW w:w="760"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34</w:t>
            </w:r>
          </w:p>
        </w:tc>
        <w:tc>
          <w:tcPr>
            <w:tcW w:w="79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13,5</w:t>
            </w:r>
          </w:p>
        </w:tc>
        <w:tc>
          <w:tcPr>
            <w:tcW w:w="851"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16</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6,3</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15</w:t>
            </w:r>
          </w:p>
        </w:tc>
        <w:tc>
          <w:tcPr>
            <w:tcW w:w="992"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6,0</w:t>
            </w:r>
          </w:p>
        </w:tc>
      </w:tr>
      <w:tr w:rsidR="00621958" w:rsidRPr="008C0093" w:rsidTr="008B5C3F">
        <w:tc>
          <w:tcPr>
            <w:tcW w:w="3510" w:type="dxa"/>
            <w:vAlign w:val="center"/>
          </w:tcPr>
          <w:p w:rsidR="00621958" w:rsidRPr="008C0093" w:rsidRDefault="00621958" w:rsidP="00991E50">
            <w:pPr>
              <w:spacing w:after="0" w:line="240" w:lineRule="auto"/>
              <w:rPr>
                <w:rFonts w:ascii="Times New Roman" w:hAnsi="Times New Roman"/>
                <w:b/>
                <w:lang w:val="en-US"/>
              </w:rPr>
            </w:pPr>
            <w:r w:rsidRPr="008C0093">
              <w:rPr>
                <w:rFonts w:ascii="Times New Roman" w:hAnsi="Times New Roman"/>
              </w:rPr>
              <w:t>Газоснабжение</w:t>
            </w:r>
          </w:p>
        </w:tc>
        <w:tc>
          <w:tcPr>
            <w:tcW w:w="714"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191</w:t>
            </w:r>
          </w:p>
        </w:tc>
        <w:tc>
          <w:tcPr>
            <w:tcW w:w="703"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75,8</w:t>
            </w:r>
          </w:p>
        </w:tc>
        <w:tc>
          <w:tcPr>
            <w:tcW w:w="760"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26</w:t>
            </w:r>
          </w:p>
        </w:tc>
        <w:tc>
          <w:tcPr>
            <w:tcW w:w="79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10,3</w:t>
            </w:r>
          </w:p>
        </w:tc>
        <w:tc>
          <w:tcPr>
            <w:tcW w:w="851"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14</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5,6</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21</w:t>
            </w:r>
          </w:p>
        </w:tc>
        <w:tc>
          <w:tcPr>
            <w:tcW w:w="992"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8,3</w:t>
            </w:r>
          </w:p>
        </w:tc>
      </w:tr>
      <w:tr w:rsidR="00621958" w:rsidRPr="008C0093" w:rsidTr="008B5C3F">
        <w:tc>
          <w:tcPr>
            <w:tcW w:w="3510" w:type="dxa"/>
            <w:vAlign w:val="center"/>
          </w:tcPr>
          <w:p w:rsidR="00621958" w:rsidRPr="008C0093" w:rsidRDefault="00621958" w:rsidP="00991E50">
            <w:pPr>
              <w:spacing w:after="0" w:line="240" w:lineRule="auto"/>
              <w:rPr>
                <w:rFonts w:ascii="Times New Roman" w:hAnsi="Times New Roman"/>
                <w:b/>
                <w:lang w:val="en-US"/>
              </w:rPr>
            </w:pPr>
            <w:r w:rsidRPr="008C0093">
              <w:rPr>
                <w:rFonts w:ascii="Times New Roman" w:hAnsi="Times New Roman"/>
              </w:rPr>
              <w:t>Электроснабжение</w:t>
            </w:r>
          </w:p>
        </w:tc>
        <w:tc>
          <w:tcPr>
            <w:tcW w:w="714"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190</w:t>
            </w:r>
          </w:p>
        </w:tc>
        <w:tc>
          <w:tcPr>
            <w:tcW w:w="703"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75,4</w:t>
            </w:r>
          </w:p>
        </w:tc>
        <w:tc>
          <w:tcPr>
            <w:tcW w:w="760"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32</w:t>
            </w:r>
          </w:p>
        </w:tc>
        <w:tc>
          <w:tcPr>
            <w:tcW w:w="79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12,7</w:t>
            </w:r>
          </w:p>
        </w:tc>
        <w:tc>
          <w:tcPr>
            <w:tcW w:w="851"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9</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3,6</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21</w:t>
            </w:r>
          </w:p>
        </w:tc>
        <w:tc>
          <w:tcPr>
            <w:tcW w:w="992"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8,3</w:t>
            </w:r>
          </w:p>
        </w:tc>
      </w:tr>
      <w:tr w:rsidR="00621958" w:rsidRPr="008C0093" w:rsidTr="008B5C3F">
        <w:tc>
          <w:tcPr>
            <w:tcW w:w="3510" w:type="dxa"/>
            <w:vAlign w:val="center"/>
          </w:tcPr>
          <w:p w:rsidR="00621958" w:rsidRPr="008C0093" w:rsidRDefault="00621958" w:rsidP="00991E50">
            <w:pPr>
              <w:spacing w:after="0" w:line="240" w:lineRule="auto"/>
              <w:rPr>
                <w:rFonts w:ascii="Times New Roman" w:hAnsi="Times New Roman"/>
                <w:b/>
                <w:lang w:val="en-US"/>
              </w:rPr>
            </w:pPr>
            <w:r w:rsidRPr="008C0093">
              <w:rPr>
                <w:rFonts w:ascii="Times New Roman" w:hAnsi="Times New Roman"/>
              </w:rPr>
              <w:t>Теплоснабжение</w:t>
            </w:r>
          </w:p>
        </w:tc>
        <w:tc>
          <w:tcPr>
            <w:tcW w:w="714"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196</w:t>
            </w:r>
          </w:p>
        </w:tc>
        <w:tc>
          <w:tcPr>
            <w:tcW w:w="703"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77,8</w:t>
            </w:r>
          </w:p>
        </w:tc>
        <w:tc>
          <w:tcPr>
            <w:tcW w:w="760"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32</w:t>
            </w:r>
          </w:p>
        </w:tc>
        <w:tc>
          <w:tcPr>
            <w:tcW w:w="79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12,7</w:t>
            </w:r>
          </w:p>
        </w:tc>
        <w:tc>
          <w:tcPr>
            <w:tcW w:w="851"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7</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2,8</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17</w:t>
            </w:r>
          </w:p>
        </w:tc>
        <w:tc>
          <w:tcPr>
            <w:tcW w:w="992"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6,7</w:t>
            </w:r>
          </w:p>
        </w:tc>
      </w:tr>
      <w:tr w:rsidR="00621958" w:rsidRPr="008C0093" w:rsidTr="008B5C3F">
        <w:tc>
          <w:tcPr>
            <w:tcW w:w="3510" w:type="dxa"/>
            <w:vAlign w:val="center"/>
          </w:tcPr>
          <w:p w:rsidR="00621958" w:rsidRPr="008C0093" w:rsidRDefault="00621958" w:rsidP="00991E50">
            <w:pPr>
              <w:spacing w:after="0" w:line="240" w:lineRule="auto"/>
              <w:rPr>
                <w:rFonts w:ascii="Times New Roman" w:hAnsi="Times New Roman"/>
                <w:b/>
                <w:lang w:val="en-US"/>
              </w:rPr>
            </w:pPr>
            <w:r w:rsidRPr="008C0093">
              <w:rPr>
                <w:rFonts w:ascii="Times New Roman" w:hAnsi="Times New Roman"/>
              </w:rPr>
              <w:t>Телефонная связь</w:t>
            </w:r>
          </w:p>
        </w:tc>
        <w:tc>
          <w:tcPr>
            <w:tcW w:w="714"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221</w:t>
            </w:r>
          </w:p>
        </w:tc>
        <w:tc>
          <w:tcPr>
            <w:tcW w:w="703"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87,7</w:t>
            </w:r>
          </w:p>
        </w:tc>
        <w:tc>
          <w:tcPr>
            <w:tcW w:w="760"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21</w:t>
            </w:r>
          </w:p>
        </w:tc>
        <w:tc>
          <w:tcPr>
            <w:tcW w:w="79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8,3</w:t>
            </w:r>
          </w:p>
        </w:tc>
        <w:tc>
          <w:tcPr>
            <w:tcW w:w="851"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5</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2,0</w:t>
            </w:r>
          </w:p>
        </w:tc>
        <w:tc>
          <w:tcPr>
            <w:tcW w:w="709"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5</w:t>
            </w:r>
          </w:p>
        </w:tc>
        <w:tc>
          <w:tcPr>
            <w:tcW w:w="992" w:type="dxa"/>
            <w:vAlign w:val="center"/>
          </w:tcPr>
          <w:p w:rsidR="00621958" w:rsidRPr="008C0093" w:rsidRDefault="00621958" w:rsidP="00991E50">
            <w:pPr>
              <w:spacing w:after="0" w:line="240" w:lineRule="auto"/>
              <w:jc w:val="center"/>
              <w:rPr>
                <w:rFonts w:ascii="Times New Roman" w:hAnsi="Times New Roman"/>
              </w:rPr>
            </w:pPr>
            <w:r>
              <w:rPr>
                <w:rFonts w:ascii="Times New Roman" w:hAnsi="Times New Roman"/>
              </w:rPr>
              <w:t>2,0</w:t>
            </w:r>
          </w:p>
        </w:tc>
      </w:tr>
    </w:tbl>
    <w:p w:rsidR="00621958" w:rsidRPr="00621958" w:rsidRDefault="0062195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21958">
        <w:rPr>
          <w:rFonts w:ascii="Times New Roman" w:hAnsi="Times New Roman" w:cs="Times New Roman"/>
          <w:sz w:val="28"/>
          <w:szCs w:val="28"/>
        </w:rPr>
        <w:t xml:space="preserve">Согласно полученным результатам, можно сделать вывод, что проблем с прохождениями процедур для подключения к услугам субъектов естественных монополий не возникают. </w:t>
      </w:r>
      <w:r w:rsidR="00902D25">
        <w:rPr>
          <w:rFonts w:ascii="Times New Roman" w:hAnsi="Times New Roman" w:cs="Times New Roman"/>
          <w:sz w:val="28"/>
          <w:szCs w:val="28"/>
        </w:rPr>
        <w:t>П</w:t>
      </w:r>
      <w:r w:rsidRPr="00621958">
        <w:rPr>
          <w:rFonts w:ascii="Times New Roman" w:hAnsi="Times New Roman" w:cs="Times New Roman"/>
          <w:sz w:val="28"/>
          <w:szCs w:val="28"/>
        </w:rPr>
        <w:t>оложительную оценку дали более 74% опрошенных по всем услугам субъектов естественных монополий.</w:t>
      </w:r>
    </w:p>
    <w:p w:rsidR="008C0093" w:rsidRDefault="008C0093"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 xml:space="preserve">В период с 1 ноября по 1 декабря 2017 года опрошено 1324 потребителей товаров и услуг, постоянно проживающих на территории муниципального образования Ленинградский район, </w:t>
      </w:r>
      <w:r w:rsidR="00902D25">
        <w:rPr>
          <w:sz w:val="28"/>
          <w:szCs w:val="28"/>
        </w:rPr>
        <w:t xml:space="preserve">что на 13,4% больше количество опрошенных в </w:t>
      </w:r>
      <w:r w:rsidRPr="00254820">
        <w:rPr>
          <w:sz w:val="28"/>
          <w:szCs w:val="28"/>
        </w:rPr>
        <w:t>2016 год</w:t>
      </w:r>
      <w:r w:rsidR="00190AD6">
        <w:rPr>
          <w:sz w:val="28"/>
          <w:szCs w:val="28"/>
        </w:rPr>
        <w:t>у</w:t>
      </w:r>
      <w:r w:rsidRPr="00254820">
        <w:rPr>
          <w:sz w:val="28"/>
          <w:szCs w:val="28"/>
        </w:rPr>
        <w:t>:</w:t>
      </w:r>
    </w:p>
    <w:p w:rsidR="008B5C3F" w:rsidRPr="00254820" w:rsidRDefault="008B5C3F" w:rsidP="00991E50">
      <w:pPr>
        <w:pStyle w:val="ad"/>
        <w:spacing w:before="0" w:beforeAutospacing="0" w:after="0" w:afterAutospacing="0"/>
        <w:ind w:right="-5" w:firstLine="567"/>
        <w:jc w:val="both"/>
        <w:rPr>
          <w:sz w:val="28"/>
          <w:szCs w:val="28"/>
        </w:rPr>
      </w:pPr>
    </w:p>
    <w:p w:rsidR="008B5C3F" w:rsidRPr="00254820" w:rsidRDefault="008B5C3F" w:rsidP="00991E50">
      <w:pPr>
        <w:pStyle w:val="ad"/>
        <w:spacing w:before="0" w:beforeAutospacing="0" w:after="0" w:afterAutospacing="0"/>
        <w:ind w:right="-5"/>
        <w:jc w:val="both"/>
        <w:rPr>
          <w:sz w:val="28"/>
          <w:szCs w:val="28"/>
        </w:rPr>
      </w:pPr>
      <w:r w:rsidRPr="00254820">
        <w:rPr>
          <w:noProof/>
          <w:sz w:val="28"/>
          <w:szCs w:val="28"/>
        </w:rPr>
        <w:drawing>
          <wp:inline distT="0" distB="0" distL="0" distR="0" wp14:anchorId="711EC20C" wp14:editId="44074224">
            <wp:extent cx="3028950" cy="2508250"/>
            <wp:effectExtent l="0" t="0" r="19050" b="2540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254820">
        <w:rPr>
          <w:sz w:val="28"/>
          <w:szCs w:val="28"/>
        </w:rPr>
        <w:t xml:space="preserve"> </w:t>
      </w:r>
      <w:r w:rsidRPr="00254820">
        <w:rPr>
          <w:noProof/>
          <w:sz w:val="28"/>
          <w:szCs w:val="28"/>
        </w:rPr>
        <w:drawing>
          <wp:inline distT="0" distB="0" distL="0" distR="0" wp14:anchorId="65813B9D" wp14:editId="29D8DC64">
            <wp:extent cx="2988860" cy="2504364"/>
            <wp:effectExtent l="0" t="0" r="21590" b="10795"/>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В опросе потребителей товаров и услуг</w:t>
      </w:r>
      <w:r w:rsidRPr="00254820">
        <w:rPr>
          <w:sz w:val="32"/>
          <w:szCs w:val="28"/>
        </w:rPr>
        <w:t xml:space="preserve"> </w:t>
      </w:r>
      <w:r w:rsidRPr="00254820">
        <w:rPr>
          <w:sz w:val="28"/>
          <w:szCs w:val="28"/>
        </w:rPr>
        <w:t>приняли участие 648 мужчин и 676 женщин.</w:t>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Возраст принявших участие в опросе следующий:</w:t>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До 21 года – 145 человек, или 11,0% из числа опрошенных</w:t>
      </w:r>
      <w:r w:rsidR="00902D25">
        <w:rPr>
          <w:sz w:val="28"/>
          <w:szCs w:val="28"/>
        </w:rPr>
        <w:t xml:space="preserve"> (что ниже уровня 2016 года на 5,4%)</w:t>
      </w:r>
      <w:r w:rsidRPr="00254820">
        <w:rPr>
          <w:sz w:val="28"/>
          <w:szCs w:val="28"/>
        </w:rPr>
        <w:t>;</w:t>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От 21 до 35 лет – 571 человек, или 43,1 % из числа опрошенных</w:t>
      </w:r>
      <w:r w:rsidR="00902D25">
        <w:rPr>
          <w:sz w:val="28"/>
          <w:szCs w:val="28"/>
        </w:rPr>
        <w:t xml:space="preserve"> (что выше уровня 2016 года на 19,3%)</w:t>
      </w:r>
      <w:r w:rsidRPr="00254820">
        <w:rPr>
          <w:sz w:val="28"/>
          <w:szCs w:val="28"/>
        </w:rPr>
        <w:t>;</w:t>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От 35 до 50 лет – 458 человек, или 34,6% из числа опрошенных</w:t>
      </w:r>
      <w:r w:rsidR="00902D25">
        <w:rPr>
          <w:sz w:val="28"/>
          <w:szCs w:val="28"/>
        </w:rPr>
        <w:t xml:space="preserve"> (что выше уровня 2016 года на 0,7%)</w:t>
      </w:r>
      <w:r w:rsidRPr="00254820">
        <w:rPr>
          <w:sz w:val="28"/>
          <w:szCs w:val="28"/>
        </w:rPr>
        <w:t>;</w:t>
      </w:r>
    </w:p>
    <w:p w:rsidR="008B5C3F" w:rsidRPr="00254820" w:rsidRDefault="008B5C3F" w:rsidP="00991E50">
      <w:pPr>
        <w:pStyle w:val="ad"/>
        <w:spacing w:before="0" w:beforeAutospacing="0" w:after="0" w:afterAutospacing="0"/>
        <w:ind w:right="-5" w:firstLine="567"/>
        <w:jc w:val="both"/>
        <w:rPr>
          <w:sz w:val="28"/>
          <w:szCs w:val="28"/>
        </w:rPr>
      </w:pPr>
      <w:r w:rsidRPr="00254820">
        <w:rPr>
          <w:sz w:val="28"/>
          <w:szCs w:val="28"/>
        </w:rPr>
        <w:t>Старше 50 лет – 150 человек, или 11,3 % из числа опрошенных</w:t>
      </w:r>
      <w:r w:rsidR="00902D25">
        <w:rPr>
          <w:sz w:val="28"/>
          <w:szCs w:val="28"/>
        </w:rPr>
        <w:t xml:space="preserve"> (что ниже уровня 2016 года на 14,6%)</w:t>
      </w:r>
      <w:r w:rsidRPr="00254820">
        <w:rPr>
          <w:sz w:val="28"/>
          <w:szCs w:val="28"/>
        </w:rPr>
        <w:t>.</w:t>
      </w:r>
    </w:p>
    <w:p w:rsidR="008B5C3F" w:rsidRPr="00155D5D" w:rsidRDefault="008B5C3F" w:rsidP="00991E50">
      <w:pPr>
        <w:pStyle w:val="ad"/>
        <w:spacing w:before="0" w:beforeAutospacing="0" w:after="0" w:afterAutospacing="0"/>
        <w:ind w:right="-5"/>
        <w:jc w:val="both"/>
        <w:rPr>
          <w:sz w:val="28"/>
          <w:szCs w:val="28"/>
          <w:lang w:val="en-US"/>
        </w:rPr>
      </w:pPr>
      <w:r w:rsidRPr="00155D5D">
        <w:rPr>
          <w:noProof/>
          <w:sz w:val="28"/>
          <w:szCs w:val="28"/>
        </w:rPr>
        <w:lastRenderedPageBreak/>
        <w:drawing>
          <wp:inline distT="0" distB="0" distL="0" distR="0" wp14:anchorId="7F8BA072" wp14:editId="2A97377E">
            <wp:extent cx="3050274" cy="1985749"/>
            <wp:effectExtent l="0" t="0" r="17145" b="14605"/>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155D5D">
        <w:rPr>
          <w:noProof/>
          <w:sz w:val="28"/>
          <w:szCs w:val="28"/>
        </w:rPr>
        <w:drawing>
          <wp:inline distT="0" distB="0" distL="0" distR="0" wp14:anchorId="06389CD7" wp14:editId="44E5A332">
            <wp:extent cx="3036627" cy="1985749"/>
            <wp:effectExtent l="0" t="0" r="11430" b="14605"/>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B5C3F" w:rsidRPr="0056025C" w:rsidRDefault="008B5C3F" w:rsidP="00991E50">
      <w:pPr>
        <w:pStyle w:val="ad"/>
        <w:spacing w:before="0" w:beforeAutospacing="0" w:after="0" w:afterAutospacing="0"/>
        <w:ind w:right="-5" w:firstLine="900"/>
        <w:jc w:val="both"/>
        <w:rPr>
          <w:sz w:val="28"/>
          <w:szCs w:val="28"/>
          <w:highlight w:val="yellow"/>
        </w:rPr>
      </w:pPr>
    </w:p>
    <w:p w:rsidR="008B5C3F" w:rsidRPr="00A14846" w:rsidRDefault="008B5C3F" w:rsidP="00991E50">
      <w:pPr>
        <w:pStyle w:val="ad"/>
        <w:spacing w:before="0" w:beforeAutospacing="0" w:after="0" w:afterAutospacing="0"/>
        <w:ind w:right="-5" w:firstLine="567"/>
        <w:jc w:val="both"/>
        <w:rPr>
          <w:sz w:val="28"/>
          <w:szCs w:val="28"/>
        </w:rPr>
      </w:pPr>
      <w:r w:rsidRPr="00A14846">
        <w:rPr>
          <w:sz w:val="28"/>
          <w:szCs w:val="28"/>
        </w:rPr>
        <w:t>Среднемесячный доход респондентов, принявших участие в анкетировании, в расчете на одного члена семьи представлен в следующей диаграмме:</w:t>
      </w:r>
    </w:p>
    <w:p w:rsidR="008B5C3F" w:rsidRPr="00A14846" w:rsidRDefault="008B5C3F" w:rsidP="00991E50">
      <w:pPr>
        <w:pStyle w:val="ad"/>
        <w:spacing w:before="0" w:beforeAutospacing="0" w:after="0" w:afterAutospacing="0"/>
        <w:ind w:right="-5"/>
        <w:jc w:val="both"/>
        <w:rPr>
          <w:sz w:val="28"/>
          <w:szCs w:val="28"/>
        </w:rPr>
      </w:pPr>
      <w:r w:rsidRPr="00A14846">
        <w:rPr>
          <w:noProof/>
          <w:sz w:val="28"/>
          <w:szCs w:val="28"/>
        </w:rPr>
        <w:drawing>
          <wp:inline distT="0" distB="0" distL="0" distR="0" wp14:anchorId="38B28CC2" wp14:editId="34CEAEEA">
            <wp:extent cx="2908300" cy="3200400"/>
            <wp:effectExtent l="0" t="0" r="25400" b="19050"/>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A14846">
        <w:rPr>
          <w:noProof/>
          <w:sz w:val="28"/>
          <w:szCs w:val="28"/>
        </w:rPr>
        <w:drawing>
          <wp:inline distT="0" distB="0" distL="0" distR="0" wp14:anchorId="781928F0" wp14:editId="78446889">
            <wp:extent cx="3098042" cy="3200400"/>
            <wp:effectExtent l="0" t="0" r="26670" b="1905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B5C3F" w:rsidRPr="00B57CC5" w:rsidRDefault="008B5C3F" w:rsidP="00991E50">
      <w:pPr>
        <w:pStyle w:val="ad"/>
        <w:spacing w:before="0" w:beforeAutospacing="0" w:after="0" w:afterAutospacing="0"/>
        <w:ind w:right="-5" w:firstLine="900"/>
        <w:jc w:val="both"/>
        <w:rPr>
          <w:sz w:val="28"/>
          <w:szCs w:val="28"/>
        </w:rPr>
      </w:pPr>
      <w:r w:rsidRPr="00B57CC5">
        <w:rPr>
          <w:sz w:val="28"/>
          <w:szCs w:val="28"/>
        </w:rPr>
        <w:t xml:space="preserve">В сравнении с результатами анкетирования 2016 года в 2017 году </w:t>
      </w:r>
      <w:r w:rsidR="00190630">
        <w:rPr>
          <w:sz w:val="28"/>
          <w:szCs w:val="28"/>
        </w:rPr>
        <w:t xml:space="preserve">на 25,1% снизилась доля респондентов, со среднемесячным доходом </w:t>
      </w:r>
      <w:r w:rsidR="00190630" w:rsidRPr="00B57CC5">
        <w:rPr>
          <w:sz w:val="28"/>
          <w:szCs w:val="28"/>
        </w:rPr>
        <w:t xml:space="preserve">в расчете на одного члена семьи </w:t>
      </w:r>
      <w:r w:rsidR="00190630">
        <w:rPr>
          <w:sz w:val="28"/>
          <w:szCs w:val="28"/>
        </w:rPr>
        <w:t>до 10 тысяч рублей, и составила 28,0% из общего числа опрошенных респондентов. Д</w:t>
      </w:r>
      <w:r w:rsidRPr="00B57CC5">
        <w:rPr>
          <w:sz w:val="28"/>
          <w:szCs w:val="28"/>
        </w:rPr>
        <w:t xml:space="preserve">оля респондентов, имеющих среднемесячный доход </w:t>
      </w:r>
      <w:r w:rsidR="00902D25" w:rsidRPr="00B57CC5">
        <w:rPr>
          <w:sz w:val="28"/>
          <w:szCs w:val="28"/>
        </w:rPr>
        <w:t xml:space="preserve">на одного члена семьи </w:t>
      </w:r>
      <w:r w:rsidRPr="00B57CC5">
        <w:rPr>
          <w:sz w:val="28"/>
          <w:szCs w:val="28"/>
        </w:rPr>
        <w:t>в размере от 10 до 20 тысяч рублей</w:t>
      </w:r>
      <w:r w:rsidR="00190630">
        <w:rPr>
          <w:sz w:val="28"/>
          <w:szCs w:val="28"/>
        </w:rPr>
        <w:t xml:space="preserve"> возросла на 13,3% к уровню 2016 года и составила 48,6%. Доля </w:t>
      </w:r>
      <w:r w:rsidRPr="00B57CC5">
        <w:rPr>
          <w:sz w:val="28"/>
          <w:szCs w:val="28"/>
        </w:rPr>
        <w:t>респондентов</w:t>
      </w:r>
      <w:r w:rsidR="00902D25">
        <w:rPr>
          <w:sz w:val="28"/>
          <w:szCs w:val="28"/>
        </w:rPr>
        <w:t>,</w:t>
      </w:r>
      <w:r w:rsidRPr="00B57CC5">
        <w:rPr>
          <w:sz w:val="28"/>
          <w:szCs w:val="28"/>
        </w:rPr>
        <w:t xml:space="preserve"> </w:t>
      </w:r>
      <w:r w:rsidR="00190630">
        <w:rPr>
          <w:sz w:val="28"/>
          <w:szCs w:val="28"/>
        </w:rPr>
        <w:t>имеющи</w:t>
      </w:r>
      <w:r w:rsidR="00902D25">
        <w:rPr>
          <w:sz w:val="28"/>
          <w:szCs w:val="28"/>
        </w:rPr>
        <w:t>х</w:t>
      </w:r>
      <w:r w:rsidR="00190630">
        <w:rPr>
          <w:sz w:val="28"/>
          <w:szCs w:val="28"/>
        </w:rPr>
        <w:t xml:space="preserve"> среднемесячны</w:t>
      </w:r>
      <w:r w:rsidR="00902D25">
        <w:rPr>
          <w:sz w:val="28"/>
          <w:szCs w:val="28"/>
        </w:rPr>
        <w:t>й</w:t>
      </w:r>
      <w:r w:rsidR="00190630">
        <w:rPr>
          <w:sz w:val="28"/>
          <w:szCs w:val="28"/>
        </w:rPr>
        <w:t xml:space="preserve"> доход </w:t>
      </w:r>
      <w:r w:rsidR="00902D25" w:rsidRPr="00B57CC5">
        <w:rPr>
          <w:sz w:val="28"/>
          <w:szCs w:val="28"/>
        </w:rPr>
        <w:t xml:space="preserve">на одного члена семьи </w:t>
      </w:r>
      <w:r w:rsidRPr="00B57CC5">
        <w:rPr>
          <w:sz w:val="28"/>
          <w:szCs w:val="28"/>
        </w:rPr>
        <w:t>в размере от 20 до 30 тысяч рублей – возрос</w:t>
      </w:r>
      <w:r w:rsidR="00190630">
        <w:rPr>
          <w:sz w:val="28"/>
          <w:szCs w:val="28"/>
        </w:rPr>
        <w:t>л</w:t>
      </w:r>
      <w:r w:rsidRPr="00B57CC5">
        <w:rPr>
          <w:sz w:val="28"/>
          <w:szCs w:val="28"/>
        </w:rPr>
        <w:t xml:space="preserve">а на </w:t>
      </w:r>
      <w:r w:rsidR="00190630">
        <w:rPr>
          <w:sz w:val="28"/>
          <w:szCs w:val="28"/>
        </w:rPr>
        <w:t>6,1</w:t>
      </w:r>
      <w:r w:rsidRPr="00B57CC5">
        <w:rPr>
          <w:sz w:val="28"/>
          <w:szCs w:val="28"/>
        </w:rPr>
        <w:t>%</w:t>
      </w:r>
      <w:r w:rsidR="0086450B">
        <w:rPr>
          <w:sz w:val="28"/>
          <w:szCs w:val="28"/>
        </w:rPr>
        <w:t xml:space="preserve">, и составила 14,8%, </w:t>
      </w:r>
      <w:r w:rsidR="00902D25">
        <w:rPr>
          <w:sz w:val="28"/>
          <w:szCs w:val="28"/>
        </w:rPr>
        <w:t xml:space="preserve">с доходом </w:t>
      </w:r>
      <w:r w:rsidR="00902D25" w:rsidRPr="00B57CC5">
        <w:rPr>
          <w:sz w:val="28"/>
          <w:szCs w:val="28"/>
        </w:rPr>
        <w:t>на одного члена семьи</w:t>
      </w:r>
      <w:r w:rsidRPr="00B57CC5">
        <w:rPr>
          <w:sz w:val="28"/>
          <w:szCs w:val="28"/>
        </w:rPr>
        <w:t xml:space="preserve"> от 30 до 45 тысяч рублей – возросла </w:t>
      </w:r>
      <w:r w:rsidR="0086450B">
        <w:rPr>
          <w:sz w:val="28"/>
          <w:szCs w:val="28"/>
        </w:rPr>
        <w:t>на 3,5% к уровню 2016 года и составила 5,6%</w:t>
      </w:r>
      <w:r w:rsidRPr="00B57CC5">
        <w:rPr>
          <w:sz w:val="28"/>
          <w:szCs w:val="28"/>
        </w:rPr>
        <w:t xml:space="preserve">, </w:t>
      </w:r>
      <w:r w:rsidR="00902D25">
        <w:rPr>
          <w:sz w:val="28"/>
          <w:szCs w:val="28"/>
        </w:rPr>
        <w:t xml:space="preserve">со среднемесячным доходом </w:t>
      </w:r>
      <w:r w:rsidR="00902D25" w:rsidRPr="00B57CC5">
        <w:rPr>
          <w:sz w:val="28"/>
          <w:szCs w:val="28"/>
        </w:rPr>
        <w:t xml:space="preserve">на одного члена семьи </w:t>
      </w:r>
      <w:r w:rsidRPr="00B57CC5">
        <w:rPr>
          <w:sz w:val="28"/>
          <w:szCs w:val="28"/>
        </w:rPr>
        <w:t xml:space="preserve">от 45 до 60 тысяч рублей – возросла </w:t>
      </w:r>
      <w:r w:rsidR="0086450B">
        <w:rPr>
          <w:sz w:val="28"/>
          <w:szCs w:val="28"/>
        </w:rPr>
        <w:t>на 1,2%</w:t>
      </w:r>
      <w:r w:rsidRPr="00B57CC5">
        <w:rPr>
          <w:sz w:val="28"/>
          <w:szCs w:val="28"/>
        </w:rPr>
        <w:t xml:space="preserve"> </w:t>
      </w:r>
      <w:r w:rsidR="0086450B">
        <w:rPr>
          <w:sz w:val="28"/>
          <w:szCs w:val="28"/>
        </w:rPr>
        <w:t xml:space="preserve">и составила 1,7%, </w:t>
      </w:r>
      <w:r w:rsidRPr="00B57CC5">
        <w:rPr>
          <w:sz w:val="28"/>
          <w:szCs w:val="28"/>
        </w:rPr>
        <w:t xml:space="preserve">и доля респондентов, со среднемесячным доходам </w:t>
      </w:r>
      <w:r w:rsidR="00902D25" w:rsidRPr="00B57CC5">
        <w:rPr>
          <w:sz w:val="28"/>
          <w:szCs w:val="28"/>
        </w:rPr>
        <w:t xml:space="preserve">на одного члена семьи </w:t>
      </w:r>
      <w:r w:rsidRPr="00B57CC5">
        <w:rPr>
          <w:sz w:val="28"/>
          <w:szCs w:val="28"/>
        </w:rPr>
        <w:t xml:space="preserve">более 60 тыс. рублей на одного члена семьи возросла </w:t>
      </w:r>
      <w:r w:rsidR="0086450B">
        <w:rPr>
          <w:sz w:val="28"/>
          <w:szCs w:val="28"/>
        </w:rPr>
        <w:t>на 1% и составила 1,3%</w:t>
      </w:r>
      <w:r w:rsidRPr="00B57CC5">
        <w:rPr>
          <w:sz w:val="28"/>
          <w:szCs w:val="28"/>
        </w:rPr>
        <w:t xml:space="preserve">. </w:t>
      </w:r>
    </w:p>
    <w:p w:rsidR="008B5C3F" w:rsidRPr="00C05895" w:rsidRDefault="008B5C3F" w:rsidP="00991E50">
      <w:pPr>
        <w:pStyle w:val="ad"/>
        <w:spacing w:before="0" w:beforeAutospacing="0" w:after="0" w:afterAutospacing="0"/>
        <w:ind w:right="-5" w:firstLine="567"/>
        <w:jc w:val="both"/>
        <w:rPr>
          <w:sz w:val="28"/>
          <w:szCs w:val="28"/>
        </w:rPr>
      </w:pPr>
    </w:p>
    <w:p w:rsidR="008B5C3F" w:rsidRPr="00C05895"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C05895">
        <w:rPr>
          <w:rFonts w:ascii="Times New Roman" w:hAnsi="Times New Roman" w:cs="Times New Roman"/>
          <w:sz w:val="28"/>
          <w:szCs w:val="28"/>
        </w:rPr>
        <w:lastRenderedPageBreak/>
        <w:t>Опрошенные респонденты оценили количество организаций, предоставляющих товары и услуги в разрезе рынков услуг, следующим образом:</w:t>
      </w:r>
    </w:p>
    <w:tbl>
      <w:tblPr>
        <w:tblStyle w:val="a8"/>
        <w:tblW w:w="9888" w:type="dxa"/>
        <w:tblLayout w:type="fixed"/>
        <w:tblLook w:val="04A0" w:firstRow="1" w:lastRow="0" w:firstColumn="1" w:lastColumn="0" w:noHBand="0" w:noVBand="1"/>
      </w:tblPr>
      <w:tblGrid>
        <w:gridCol w:w="4219"/>
        <w:gridCol w:w="708"/>
        <w:gridCol w:w="709"/>
        <w:gridCol w:w="709"/>
        <w:gridCol w:w="709"/>
        <w:gridCol w:w="708"/>
        <w:gridCol w:w="709"/>
        <w:gridCol w:w="708"/>
        <w:gridCol w:w="709"/>
      </w:tblGrid>
      <w:tr w:rsidR="008B5C3F" w:rsidRPr="00C05895" w:rsidTr="008B5C3F">
        <w:trPr>
          <w:trHeight w:val="731"/>
        </w:trPr>
        <w:tc>
          <w:tcPr>
            <w:tcW w:w="4219" w:type="dxa"/>
            <w:vMerge w:val="restart"/>
            <w:vAlign w:val="center"/>
          </w:tcPr>
          <w:p w:rsidR="008B5C3F" w:rsidRPr="00C05895" w:rsidRDefault="008B5C3F" w:rsidP="00991E50">
            <w:pPr>
              <w:spacing w:after="0" w:line="240" w:lineRule="auto"/>
              <w:ind w:left="-57" w:right="-57"/>
              <w:rPr>
                <w:rFonts w:ascii="Times New Roman" w:hAnsi="Times New Roman"/>
                <w:color w:val="000000"/>
              </w:rPr>
            </w:pPr>
          </w:p>
        </w:tc>
        <w:tc>
          <w:tcPr>
            <w:tcW w:w="1417" w:type="dxa"/>
            <w:gridSpan w:val="2"/>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i/>
              </w:rPr>
              <w:t>Избыточно (много), %</w:t>
            </w:r>
          </w:p>
        </w:tc>
        <w:tc>
          <w:tcPr>
            <w:tcW w:w="1418" w:type="dxa"/>
            <w:gridSpan w:val="2"/>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i/>
              </w:rPr>
              <w:t>Доста-точно, %</w:t>
            </w:r>
          </w:p>
        </w:tc>
        <w:tc>
          <w:tcPr>
            <w:tcW w:w="1417" w:type="dxa"/>
            <w:gridSpan w:val="2"/>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i/>
              </w:rPr>
              <w:t>Мало, %</w:t>
            </w:r>
          </w:p>
        </w:tc>
        <w:tc>
          <w:tcPr>
            <w:tcW w:w="1417" w:type="dxa"/>
            <w:gridSpan w:val="2"/>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i/>
              </w:rPr>
              <w:t>Нет совсем, %</w:t>
            </w:r>
          </w:p>
        </w:tc>
      </w:tr>
      <w:tr w:rsidR="008B5C3F" w:rsidRPr="00C05895" w:rsidTr="008B5C3F">
        <w:trPr>
          <w:trHeight w:val="360"/>
        </w:trPr>
        <w:tc>
          <w:tcPr>
            <w:tcW w:w="4219" w:type="dxa"/>
            <w:vMerge/>
            <w:vAlign w:val="center"/>
          </w:tcPr>
          <w:p w:rsidR="008B5C3F" w:rsidRPr="00C05895" w:rsidRDefault="008B5C3F" w:rsidP="00991E50">
            <w:pPr>
              <w:spacing w:after="0" w:line="240" w:lineRule="auto"/>
              <w:ind w:left="-57" w:right="-57"/>
              <w:rPr>
                <w:rFonts w:ascii="Times New Roman" w:hAnsi="Times New Roman"/>
                <w:color w:val="000000"/>
              </w:rPr>
            </w:pP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2016г</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2017г</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2016г</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2017г</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2016г</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2017г</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2016г</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2017г</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дошкольного образования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14,2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52,8</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78,9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43,8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0,6</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0,5</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детского отдыха и оздоровления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13,9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54,6</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47,3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31,4</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30,0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11,6</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8,9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2,3</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дополнительного образования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15,3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54,5</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59,4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38,4</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6,7</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0,3</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медицинских услуг</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13,7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52,6</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45,9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34,2</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37,0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12,1</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1,1</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психолого-педагогического сопровождения детей с ограниченными возможностями здоровья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15,0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54,7</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46,7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29,2</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25,2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9,0</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13,1</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7,1</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культуры</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16,3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56,3</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65,8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16,9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6,5</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1,1</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0,5</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жилищно-коммунального хозяйства</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16,4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55,1</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61,0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37,8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6,7</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0,5</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розничной торговли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35,3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59,9</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60,3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39,0</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0,2</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перевозок пассажиров наземным транспортом</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17,6</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54,7</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53,8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33,9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26,1</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9,9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2,6</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1,5</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связи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57,2</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69,7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37,8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8,9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0,2</w:t>
            </w:r>
          </w:p>
        </w:tc>
      </w:tr>
      <w:tr w:rsidR="008B5C3F" w:rsidRPr="00C05895" w:rsidTr="008B5C3F">
        <w:tc>
          <w:tcPr>
            <w:tcW w:w="4219" w:type="dxa"/>
            <w:vAlign w:val="center"/>
          </w:tcPr>
          <w:p w:rsidR="008B5C3F" w:rsidRPr="00C05895" w:rsidRDefault="008B5C3F"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социального обслуживания населения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18,8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54,8</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64,5</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38,7</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15,8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6,2</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0,3</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овощей и плодово-ягодной продукции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26,5</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57,6</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67,3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40,3</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2,0</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0,1</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молока и молочной продукции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23,7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56,7</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69,9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41,5</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1,7</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0,5</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0,1</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мясной продукции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25,5</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57,3</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67,8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39,8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2,6</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0,3</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лекарственных препаратов</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59,5</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3,3</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0,4</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товаров промышленного назначения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26,0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58,5</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64,0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37,2</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9,2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0,8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0,7</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электрических машин и электрооборудования</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26,3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56,9</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61,6</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8,0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4,6</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4,0</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1,6</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сельскохозяйственной техники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54,4</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34,3</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6,5</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4,8</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строительных материалов</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27,2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57,6</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66,4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36,6</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4,7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5,0</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1,6</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0,8</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текстильной и швейной продукции</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24,3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57,3</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57,9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35,8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14,3</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3,5</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2,1</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туристских услуг (Внутренний туризм)</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19,9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52,9</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37,8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28,3</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27,4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11,9</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14,9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6,8</w:t>
            </w:r>
          </w:p>
        </w:tc>
      </w:tr>
      <w:tr w:rsidR="008B5C3F" w:rsidRPr="00C05895" w:rsidTr="008B5C3F">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санаторно-оздоровительных услуг</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17,7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52,9</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32,7</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24,1</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28,4</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10,0</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21,1</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13,0</w:t>
            </w:r>
          </w:p>
        </w:tc>
      </w:tr>
      <w:tr w:rsidR="008B5C3F" w:rsidRPr="00C05895" w:rsidTr="008B5C3F">
        <w:trPr>
          <w:trHeight w:val="307"/>
        </w:trPr>
        <w:tc>
          <w:tcPr>
            <w:tcW w:w="4219" w:type="dxa"/>
          </w:tcPr>
          <w:p w:rsidR="008B5C3F" w:rsidRPr="00C05895" w:rsidRDefault="008B5C3F" w:rsidP="00991E50">
            <w:pPr>
              <w:spacing w:after="0" w:line="240" w:lineRule="auto"/>
              <w:ind w:left="-57" w:right="-57"/>
              <w:rPr>
                <w:rFonts w:ascii="Times New Roman" w:hAnsi="Times New Roman"/>
              </w:rPr>
            </w:pPr>
            <w:r w:rsidRPr="00C05895">
              <w:rPr>
                <w:rFonts w:ascii="Times New Roman" w:hAnsi="Times New Roman"/>
              </w:rPr>
              <w:t>Рынок бытовых услуг</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20,9</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57,6</w:t>
            </w:r>
          </w:p>
        </w:tc>
        <w:tc>
          <w:tcPr>
            <w:tcW w:w="709"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59,2</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36,4</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16,8</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4,8</w:t>
            </w:r>
          </w:p>
        </w:tc>
        <w:tc>
          <w:tcPr>
            <w:tcW w:w="708" w:type="dxa"/>
            <w:vAlign w:val="center"/>
          </w:tcPr>
          <w:p w:rsidR="008B5C3F" w:rsidRPr="00C05895" w:rsidRDefault="008B5C3F" w:rsidP="00991E50">
            <w:pPr>
              <w:spacing w:after="0" w:line="240" w:lineRule="auto"/>
              <w:ind w:left="-57" w:right="-57"/>
              <w:jc w:val="center"/>
              <w:rPr>
                <w:rFonts w:ascii="Times New Roman" w:hAnsi="Times New Roman"/>
              </w:rPr>
            </w:pPr>
            <w:r w:rsidRPr="00C05895">
              <w:rPr>
                <w:rFonts w:ascii="Times New Roman" w:hAnsi="Times New Roman"/>
              </w:rPr>
              <w:t>3,1</w:t>
            </w:r>
          </w:p>
        </w:tc>
        <w:tc>
          <w:tcPr>
            <w:tcW w:w="709" w:type="dxa"/>
            <w:vAlign w:val="center"/>
          </w:tcPr>
          <w:p w:rsidR="008B5C3F" w:rsidRPr="00C05895" w:rsidRDefault="008B5C3F" w:rsidP="00991E50">
            <w:pPr>
              <w:spacing w:after="0" w:line="240" w:lineRule="auto"/>
              <w:jc w:val="center"/>
              <w:rPr>
                <w:rFonts w:ascii="Times New Roman" w:hAnsi="Times New Roman"/>
                <w:color w:val="000000"/>
              </w:rPr>
            </w:pPr>
            <w:r w:rsidRPr="00C05895">
              <w:rPr>
                <w:rFonts w:ascii="Times New Roman" w:hAnsi="Times New Roman"/>
                <w:color w:val="000000"/>
              </w:rPr>
              <w:t>1,1</w:t>
            </w:r>
          </w:p>
        </w:tc>
      </w:tr>
    </w:tbl>
    <w:p w:rsidR="007800D3" w:rsidRDefault="00C05895" w:rsidP="00991E50">
      <w:pPr>
        <w:pStyle w:val="ad"/>
        <w:spacing w:before="0" w:beforeAutospacing="0" w:after="0" w:afterAutospacing="0"/>
        <w:ind w:right="-5" w:firstLine="567"/>
        <w:jc w:val="both"/>
        <w:rPr>
          <w:sz w:val="28"/>
          <w:szCs w:val="28"/>
        </w:rPr>
      </w:pPr>
      <w:r w:rsidRPr="00BF6CBD">
        <w:rPr>
          <w:sz w:val="28"/>
          <w:szCs w:val="28"/>
        </w:rPr>
        <w:t xml:space="preserve">По результатам проведенного опроса, на территории муниципального образования Ленинградский район, </w:t>
      </w:r>
      <w:r w:rsidR="00902D25">
        <w:rPr>
          <w:sz w:val="28"/>
          <w:szCs w:val="28"/>
        </w:rPr>
        <w:t>значительная доля</w:t>
      </w:r>
      <w:r w:rsidRPr="00BF6CBD">
        <w:rPr>
          <w:sz w:val="28"/>
          <w:szCs w:val="28"/>
        </w:rPr>
        <w:t xml:space="preserve"> опрошенных считают</w:t>
      </w:r>
      <w:r w:rsidR="00902D25">
        <w:rPr>
          <w:sz w:val="28"/>
          <w:szCs w:val="28"/>
        </w:rPr>
        <w:t>, что</w:t>
      </w:r>
      <w:r w:rsidRPr="00BF6CBD">
        <w:rPr>
          <w:sz w:val="28"/>
          <w:szCs w:val="28"/>
        </w:rPr>
        <w:t xml:space="preserve"> количество организаций, предоставляющих товары и услуги населению избыточно (много)</w:t>
      </w:r>
      <w:r w:rsidR="00902D25">
        <w:rPr>
          <w:sz w:val="28"/>
          <w:szCs w:val="28"/>
        </w:rPr>
        <w:t xml:space="preserve"> или достаточно.</w:t>
      </w:r>
      <w:r>
        <w:rPr>
          <w:sz w:val="28"/>
          <w:szCs w:val="28"/>
        </w:rPr>
        <w:t xml:space="preserve"> </w:t>
      </w:r>
      <w:r w:rsidR="007800D3">
        <w:rPr>
          <w:sz w:val="28"/>
          <w:szCs w:val="28"/>
        </w:rPr>
        <w:t xml:space="preserve">По результатам проведенного опроса в 2016 году, на территории муниципального образования Ленинградский район, не подтверждено наличие избыточного (большого) количества организаций, предоставляющих товары и услуги населению. </w:t>
      </w:r>
      <w:r w:rsidR="007800D3" w:rsidRPr="007F1972">
        <w:rPr>
          <w:sz w:val="28"/>
          <w:szCs w:val="28"/>
        </w:rPr>
        <w:t xml:space="preserve">Согласно </w:t>
      </w:r>
      <w:r w:rsidR="007800D3">
        <w:rPr>
          <w:sz w:val="28"/>
          <w:szCs w:val="28"/>
        </w:rPr>
        <w:t>мнения потребителей, в 2016 году только на рынке дошкольного образования достаточное количество организаций, и за это проголосовали 78,9% опрошенных, или 922 человека.</w:t>
      </w:r>
    </w:p>
    <w:p w:rsidR="008B5C3F" w:rsidRDefault="008B5C3F" w:rsidP="00991E50">
      <w:pPr>
        <w:pStyle w:val="ad"/>
        <w:spacing w:before="0" w:beforeAutospacing="0" w:after="0" w:afterAutospacing="0"/>
        <w:ind w:right="-5" w:firstLine="567"/>
        <w:jc w:val="both"/>
        <w:rPr>
          <w:sz w:val="28"/>
          <w:szCs w:val="28"/>
          <w:highlight w:val="yellow"/>
        </w:rPr>
      </w:pPr>
    </w:p>
    <w:p w:rsidR="008B5C3F" w:rsidRPr="007800D3"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7800D3">
        <w:rPr>
          <w:rFonts w:ascii="Times New Roman" w:hAnsi="Times New Roman" w:cs="Times New Roman"/>
          <w:sz w:val="28"/>
          <w:szCs w:val="28"/>
        </w:rPr>
        <w:t>Опрошенные респонденты оценили качество товаров и услуг, предоставляемых населению в разрезе рынков следующим образом:</w:t>
      </w:r>
    </w:p>
    <w:tbl>
      <w:tblPr>
        <w:tblStyle w:val="a8"/>
        <w:tblW w:w="9889" w:type="dxa"/>
        <w:tblLayout w:type="fixed"/>
        <w:tblLook w:val="04A0" w:firstRow="1" w:lastRow="0" w:firstColumn="1" w:lastColumn="0" w:noHBand="0" w:noVBand="1"/>
      </w:tblPr>
      <w:tblGrid>
        <w:gridCol w:w="3369"/>
        <w:gridCol w:w="992"/>
        <w:gridCol w:w="709"/>
        <w:gridCol w:w="850"/>
        <w:gridCol w:w="851"/>
        <w:gridCol w:w="850"/>
        <w:gridCol w:w="709"/>
        <w:gridCol w:w="850"/>
        <w:gridCol w:w="709"/>
      </w:tblGrid>
      <w:tr w:rsidR="008B5C3F" w:rsidRPr="007800D3" w:rsidTr="008B5C3F">
        <w:trPr>
          <w:trHeight w:val="416"/>
        </w:trPr>
        <w:tc>
          <w:tcPr>
            <w:tcW w:w="3369" w:type="dxa"/>
            <w:vMerge w:val="restart"/>
            <w:vAlign w:val="center"/>
          </w:tcPr>
          <w:p w:rsidR="008B5C3F" w:rsidRPr="007800D3" w:rsidRDefault="008B5C3F" w:rsidP="00991E50">
            <w:pPr>
              <w:spacing w:after="0" w:line="240" w:lineRule="auto"/>
              <w:ind w:left="-57" w:right="-57"/>
              <w:jc w:val="center"/>
              <w:rPr>
                <w:rFonts w:ascii="Times New Roman" w:hAnsi="Times New Roman"/>
                <w:color w:val="000000"/>
              </w:rPr>
            </w:pPr>
            <w:r w:rsidRPr="007800D3">
              <w:rPr>
                <w:rFonts w:ascii="Times New Roman" w:hAnsi="Times New Roman"/>
                <w:color w:val="000000"/>
              </w:rPr>
              <w:lastRenderedPageBreak/>
              <w:t>Наименование рынка</w:t>
            </w:r>
          </w:p>
        </w:tc>
        <w:tc>
          <w:tcPr>
            <w:tcW w:w="1701" w:type="dxa"/>
            <w:gridSpan w:val="2"/>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i/>
              </w:rPr>
              <w:t>Удовлетворен, %</w:t>
            </w:r>
          </w:p>
        </w:tc>
        <w:tc>
          <w:tcPr>
            <w:tcW w:w="1701" w:type="dxa"/>
            <w:gridSpan w:val="2"/>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i/>
              </w:rPr>
              <w:t>Скорее удовлетворен, %</w:t>
            </w:r>
          </w:p>
        </w:tc>
        <w:tc>
          <w:tcPr>
            <w:tcW w:w="1559" w:type="dxa"/>
            <w:gridSpan w:val="2"/>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i/>
              </w:rPr>
              <w:t>Скорее не удовлетворен, %</w:t>
            </w:r>
          </w:p>
        </w:tc>
        <w:tc>
          <w:tcPr>
            <w:tcW w:w="1559" w:type="dxa"/>
            <w:gridSpan w:val="2"/>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i/>
              </w:rPr>
              <w:t>Не удовлетворен, %</w:t>
            </w:r>
          </w:p>
        </w:tc>
      </w:tr>
      <w:tr w:rsidR="008B5C3F" w:rsidRPr="007800D3" w:rsidTr="008B5C3F">
        <w:trPr>
          <w:trHeight w:val="347"/>
        </w:trPr>
        <w:tc>
          <w:tcPr>
            <w:tcW w:w="3369" w:type="dxa"/>
            <w:vMerge/>
            <w:vAlign w:val="center"/>
          </w:tcPr>
          <w:p w:rsidR="008B5C3F" w:rsidRPr="007800D3" w:rsidRDefault="008B5C3F" w:rsidP="00991E50">
            <w:pPr>
              <w:spacing w:after="0" w:line="240" w:lineRule="auto"/>
              <w:ind w:left="-57" w:right="-57"/>
              <w:rPr>
                <w:rFonts w:ascii="Times New Roman" w:hAnsi="Times New Roman"/>
                <w:color w:val="000000"/>
              </w:rPr>
            </w:pP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2016г</w:t>
            </w:r>
          </w:p>
        </w:tc>
        <w:tc>
          <w:tcPr>
            <w:tcW w:w="709"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2017г</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2016г</w:t>
            </w:r>
          </w:p>
        </w:tc>
        <w:tc>
          <w:tcPr>
            <w:tcW w:w="851"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2017г</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2016г</w:t>
            </w:r>
          </w:p>
        </w:tc>
        <w:tc>
          <w:tcPr>
            <w:tcW w:w="709"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2017г</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2016г</w:t>
            </w:r>
          </w:p>
        </w:tc>
        <w:tc>
          <w:tcPr>
            <w:tcW w:w="709"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2017г</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дошкольного образования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81,8</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77,2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12,7</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18,8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4,3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2,1</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детского отдыха и оздоровления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66,4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76,2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13,3</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14,3</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14,3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5,4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4,2</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дополнительного образования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75,2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13,4</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2,6</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Медицинские услуги</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51,3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73,2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9,2</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18,2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6,5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21,4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8,6</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психолого-педагогического сопровождения детей с ограниченными возможностями здоровья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68,5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76,8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13,5</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12,8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10,9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3,3</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7,0</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в сфере культуры</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85,2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12,2</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5,0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1,6</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2,7</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в сфере жилищно-коммунального хозяйства</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68,5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80,5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10,8</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12,0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14,1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6,6</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4,5</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Розничная торговля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86,0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86,6</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9,7</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10,8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перевозок пассажиров наземным транспортом</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70,3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80,8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10,5</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6,8</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4,5</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связи</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85,4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85,5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9,1</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2,0</w:t>
            </w:r>
          </w:p>
        </w:tc>
      </w:tr>
      <w:tr w:rsidR="008B5C3F" w:rsidRPr="007800D3" w:rsidTr="008B5C3F">
        <w:tc>
          <w:tcPr>
            <w:tcW w:w="3369" w:type="dxa"/>
            <w:vAlign w:val="center"/>
          </w:tcPr>
          <w:p w:rsidR="008B5C3F" w:rsidRPr="007800D3" w:rsidRDefault="008B5C3F" w:rsidP="00991E50">
            <w:pPr>
              <w:spacing w:after="0" w:line="240" w:lineRule="auto"/>
              <w:ind w:left="-57" w:right="-57"/>
              <w:rPr>
                <w:rFonts w:ascii="Times New Roman" w:hAnsi="Times New Roman"/>
                <w:color w:val="000000"/>
              </w:rPr>
            </w:pPr>
            <w:r w:rsidRPr="007800D3">
              <w:rPr>
                <w:rFonts w:ascii="Times New Roman" w:hAnsi="Times New Roman"/>
                <w:color w:val="000000"/>
              </w:rPr>
              <w:t>Услуги социального обслуживания населения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85,3</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11,9</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4,8</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1,8</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Овощная и плодово-ягодная продукция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89,2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87,8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7,3</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10,5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0,5</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Молоко и молочная продукция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87,8</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87,5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7,2</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10,1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Мясная продукция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87,9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86,7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7,0</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1,9</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Лекарственные препараты</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85,9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10,0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2,4</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Товары промышленного назначения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87,0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88,2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0,9</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Электрические машины и электрооборудование</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85,5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88,1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8,7</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2,8</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Сельскохозяйственная техника</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86,0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2,9</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Строительные материалы</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89,5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88,1</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6,7</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9,3</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2,0</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1,5</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1,1</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Текстильная и швейная продукция</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83,3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87,8</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5,5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1,5</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Туристские услуги (Внутренний туризм)</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68,5</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80,4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10,0</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11,6</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3,9</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9,9</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6,3</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Санаторно-курортные услуги</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65,2</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78,2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6,8</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9,0</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13,4</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3,6</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14,7</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9,2</w:t>
            </w:r>
          </w:p>
        </w:tc>
      </w:tr>
      <w:tr w:rsidR="008B5C3F" w:rsidRPr="007800D3" w:rsidTr="008B5C3F">
        <w:tc>
          <w:tcPr>
            <w:tcW w:w="3369" w:type="dxa"/>
          </w:tcPr>
          <w:p w:rsidR="008B5C3F" w:rsidRPr="007800D3" w:rsidRDefault="008B5C3F" w:rsidP="00991E50">
            <w:pPr>
              <w:spacing w:after="0" w:line="240" w:lineRule="auto"/>
              <w:ind w:left="-57" w:right="-57"/>
              <w:rPr>
                <w:rFonts w:ascii="Times New Roman" w:hAnsi="Times New Roman"/>
              </w:rPr>
            </w:pPr>
            <w:r w:rsidRPr="007800D3">
              <w:rPr>
                <w:rFonts w:ascii="Times New Roman" w:hAnsi="Times New Roman"/>
              </w:rPr>
              <w:t>Бытовые услуги (парикмахерские, по ремонту бытовой техники, пошиву и ремонту одежды и т.д.)</w:t>
            </w:r>
          </w:p>
        </w:tc>
        <w:tc>
          <w:tcPr>
            <w:tcW w:w="992"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80,6</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87,7</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10,1</w:t>
            </w:r>
          </w:p>
        </w:tc>
        <w:tc>
          <w:tcPr>
            <w:tcW w:w="851"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9,2</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6,1</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1,4</w:t>
            </w:r>
          </w:p>
        </w:tc>
        <w:tc>
          <w:tcPr>
            <w:tcW w:w="850" w:type="dxa"/>
            <w:vAlign w:val="center"/>
          </w:tcPr>
          <w:p w:rsidR="008B5C3F" w:rsidRPr="007800D3" w:rsidRDefault="008B5C3F" w:rsidP="00991E50">
            <w:pPr>
              <w:spacing w:after="0" w:line="240" w:lineRule="auto"/>
              <w:ind w:left="-57" w:right="-57"/>
              <w:jc w:val="center"/>
              <w:rPr>
                <w:rFonts w:ascii="Times New Roman" w:hAnsi="Times New Roman"/>
              </w:rPr>
            </w:pPr>
            <w:r w:rsidRPr="007800D3">
              <w:rPr>
                <w:rFonts w:ascii="Times New Roman" w:hAnsi="Times New Roman"/>
              </w:rPr>
              <w:t>3,3</w:t>
            </w:r>
          </w:p>
        </w:tc>
        <w:tc>
          <w:tcPr>
            <w:tcW w:w="709" w:type="dxa"/>
            <w:vAlign w:val="center"/>
          </w:tcPr>
          <w:p w:rsidR="008B5C3F" w:rsidRPr="007800D3" w:rsidRDefault="008B5C3F" w:rsidP="00991E50">
            <w:pPr>
              <w:spacing w:after="0" w:line="240" w:lineRule="auto"/>
              <w:jc w:val="center"/>
              <w:rPr>
                <w:rFonts w:ascii="Times New Roman" w:hAnsi="Times New Roman"/>
                <w:color w:val="000000"/>
              </w:rPr>
            </w:pPr>
            <w:r w:rsidRPr="007800D3">
              <w:rPr>
                <w:rFonts w:ascii="Times New Roman" w:hAnsi="Times New Roman"/>
                <w:color w:val="000000"/>
              </w:rPr>
              <w:t>1,7</w:t>
            </w:r>
          </w:p>
        </w:tc>
      </w:tr>
    </w:tbl>
    <w:p w:rsidR="008B5C3F" w:rsidRPr="003504C9" w:rsidRDefault="008B5C3F" w:rsidP="00991E50">
      <w:pPr>
        <w:pStyle w:val="a5"/>
        <w:tabs>
          <w:tab w:val="left" w:pos="284"/>
        </w:tabs>
        <w:spacing w:after="0" w:line="240" w:lineRule="auto"/>
        <w:ind w:left="0" w:firstLine="851"/>
        <w:contextualSpacing w:val="0"/>
        <w:jc w:val="both"/>
        <w:rPr>
          <w:rFonts w:ascii="Times New Roman" w:hAnsi="Times New Roman" w:cs="Times New Roman"/>
          <w:sz w:val="28"/>
          <w:szCs w:val="28"/>
          <w:highlight w:val="yellow"/>
        </w:rPr>
      </w:pPr>
    </w:p>
    <w:p w:rsidR="00A52E95" w:rsidRPr="003504C9"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3504C9">
        <w:rPr>
          <w:rFonts w:ascii="Times New Roman" w:hAnsi="Times New Roman" w:cs="Times New Roman"/>
          <w:sz w:val="28"/>
          <w:szCs w:val="28"/>
        </w:rPr>
        <w:t>Проанализировав данные ответы, можно сделать вывод, что характеристиками товаров и услуг</w:t>
      </w:r>
      <w:r w:rsidR="00902D25">
        <w:rPr>
          <w:rFonts w:ascii="Times New Roman" w:hAnsi="Times New Roman" w:cs="Times New Roman"/>
          <w:sz w:val="28"/>
          <w:szCs w:val="28"/>
        </w:rPr>
        <w:t>,</w:t>
      </w:r>
      <w:r w:rsidRPr="003504C9">
        <w:rPr>
          <w:rFonts w:ascii="Times New Roman" w:hAnsi="Times New Roman" w:cs="Times New Roman"/>
          <w:sz w:val="28"/>
          <w:szCs w:val="28"/>
        </w:rPr>
        <w:t xml:space="preserve"> на рынках нашего района</w:t>
      </w:r>
      <w:r w:rsidR="00902D25">
        <w:rPr>
          <w:rFonts w:ascii="Times New Roman" w:hAnsi="Times New Roman" w:cs="Times New Roman"/>
          <w:sz w:val="28"/>
          <w:szCs w:val="28"/>
        </w:rPr>
        <w:t>,</w:t>
      </w:r>
      <w:r w:rsidRPr="003504C9">
        <w:rPr>
          <w:rFonts w:ascii="Times New Roman" w:hAnsi="Times New Roman" w:cs="Times New Roman"/>
          <w:sz w:val="28"/>
          <w:szCs w:val="28"/>
        </w:rPr>
        <w:t xml:space="preserve"> удовлетворены или скорее удовлетворены все участники опроса (8</w:t>
      </w:r>
      <w:r w:rsidR="00A52E95" w:rsidRPr="003504C9">
        <w:rPr>
          <w:rFonts w:ascii="Times New Roman" w:hAnsi="Times New Roman" w:cs="Times New Roman"/>
          <w:sz w:val="28"/>
          <w:szCs w:val="28"/>
        </w:rPr>
        <w:t>4,9</w:t>
      </w:r>
      <w:r w:rsidRPr="003504C9">
        <w:rPr>
          <w:rFonts w:ascii="Times New Roman" w:hAnsi="Times New Roman" w:cs="Times New Roman"/>
          <w:sz w:val="28"/>
          <w:szCs w:val="28"/>
        </w:rPr>
        <w:t>% опрошенных)</w:t>
      </w:r>
      <w:r w:rsidR="00A52E95" w:rsidRPr="003504C9">
        <w:rPr>
          <w:rFonts w:ascii="Times New Roman" w:hAnsi="Times New Roman" w:cs="Times New Roman"/>
          <w:sz w:val="28"/>
          <w:szCs w:val="28"/>
        </w:rPr>
        <w:t>, в 2016 году этот показатель составлял 80%. исходя из данных результатов опроса, можно сделать вывод, что субъекты предпринимательской деятельности проводят работу по улучшению характеристик товаров и услуг на соответствующих рынках района.</w:t>
      </w:r>
      <w:r w:rsidR="002A1D6C" w:rsidRPr="003504C9">
        <w:rPr>
          <w:rFonts w:ascii="Times New Roman" w:hAnsi="Times New Roman" w:cs="Times New Roman"/>
          <w:sz w:val="28"/>
          <w:szCs w:val="28"/>
        </w:rPr>
        <w:t xml:space="preserve"> Значительно улучшились оценки характеристик товаров и услуг на рынке медицинских услуг и на рынке санаторно-курортных услуг. В сравнении с показателями 2016 года на 12,8% снижена доля респондентов, дающих отрицательную оценку работам и услугам </w:t>
      </w:r>
      <w:r w:rsidR="002A1D6C" w:rsidRPr="003504C9">
        <w:rPr>
          <w:rFonts w:ascii="Times New Roman" w:hAnsi="Times New Roman" w:cs="Times New Roman"/>
          <w:sz w:val="28"/>
          <w:szCs w:val="28"/>
        </w:rPr>
        <w:lastRenderedPageBreak/>
        <w:t>на рынке медицинских услуг. На 5,5% снижена доля респондентов</w:t>
      </w:r>
      <w:r w:rsidR="00902D25">
        <w:rPr>
          <w:rFonts w:ascii="Times New Roman" w:hAnsi="Times New Roman" w:cs="Times New Roman"/>
          <w:sz w:val="28"/>
          <w:szCs w:val="28"/>
        </w:rPr>
        <w:t>,</w:t>
      </w:r>
      <w:r w:rsidR="002A1D6C" w:rsidRPr="003504C9">
        <w:rPr>
          <w:rFonts w:ascii="Times New Roman" w:hAnsi="Times New Roman" w:cs="Times New Roman"/>
          <w:sz w:val="28"/>
          <w:szCs w:val="28"/>
        </w:rPr>
        <w:t xml:space="preserve"> давших отрицательную оценку характеристикам на рынке санаторно- курортным услугам. На остальных анализируемых рынках товаров и услуг оценки </w:t>
      </w:r>
      <w:r w:rsidR="00B628B3">
        <w:rPr>
          <w:rFonts w:ascii="Times New Roman" w:hAnsi="Times New Roman" w:cs="Times New Roman"/>
          <w:sz w:val="28"/>
          <w:szCs w:val="28"/>
        </w:rPr>
        <w:t xml:space="preserve">их </w:t>
      </w:r>
      <w:r w:rsidR="002A1D6C" w:rsidRPr="003504C9">
        <w:rPr>
          <w:rFonts w:ascii="Times New Roman" w:hAnsi="Times New Roman" w:cs="Times New Roman"/>
          <w:sz w:val="28"/>
          <w:szCs w:val="28"/>
        </w:rPr>
        <w:t>характеристикам значительно не изменились.</w:t>
      </w:r>
    </w:p>
    <w:p w:rsidR="008B5C3F" w:rsidRPr="00291570"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291570" w:rsidRPr="00291570" w:rsidRDefault="0029157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291570">
        <w:rPr>
          <w:rFonts w:ascii="Times New Roman" w:hAnsi="Times New Roman" w:cs="Times New Roman"/>
          <w:sz w:val="28"/>
          <w:szCs w:val="28"/>
        </w:rPr>
        <w:t xml:space="preserve">По мнению </w:t>
      </w:r>
      <w:r>
        <w:rPr>
          <w:rFonts w:ascii="Times New Roman" w:hAnsi="Times New Roman" w:cs="Times New Roman"/>
          <w:sz w:val="28"/>
          <w:szCs w:val="28"/>
        </w:rPr>
        <w:t>более 15% респондентов,</w:t>
      </w:r>
      <w:r w:rsidRPr="00291570">
        <w:rPr>
          <w:rFonts w:ascii="Times New Roman" w:hAnsi="Times New Roman" w:cs="Times New Roman"/>
          <w:sz w:val="28"/>
          <w:szCs w:val="28"/>
        </w:rPr>
        <w:t xml:space="preserve"> принявших участие в опросе, на </w:t>
      </w:r>
      <w:r>
        <w:rPr>
          <w:rFonts w:ascii="Times New Roman" w:hAnsi="Times New Roman" w:cs="Times New Roman"/>
          <w:sz w:val="28"/>
          <w:szCs w:val="28"/>
        </w:rPr>
        <w:t xml:space="preserve">коммунальные услуги и на продукты питания, в </w:t>
      </w:r>
      <w:r w:rsidRPr="00291570">
        <w:rPr>
          <w:rFonts w:ascii="Times New Roman" w:hAnsi="Times New Roman" w:cs="Times New Roman"/>
          <w:sz w:val="28"/>
          <w:szCs w:val="28"/>
        </w:rPr>
        <w:t xml:space="preserve">Краснодарском крае </w:t>
      </w:r>
      <w:r w:rsidR="00773844">
        <w:rPr>
          <w:rFonts w:ascii="Times New Roman" w:hAnsi="Times New Roman" w:cs="Times New Roman"/>
          <w:sz w:val="28"/>
          <w:szCs w:val="28"/>
        </w:rPr>
        <w:t xml:space="preserve">цены </w:t>
      </w:r>
      <w:r w:rsidRPr="00291570">
        <w:rPr>
          <w:rFonts w:ascii="Times New Roman" w:hAnsi="Times New Roman" w:cs="Times New Roman"/>
          <w:sz w:val="28"/>
          <w:szCs w:val="28"/>
        </w:rPr>
        <w:t>выше, чем по сравнению с другими регионами Российской Федерации</w:t>
      </w:r>
      <w:r w:rsidR="00773844">
        <w:rPr>
          <w:rFonts w:ascii="Times New Roman" w:hAnsi="Times New Roman" w:cs="Times New Roman"/>
          <w:sz w:val="28"/>
          <w:szCs w:val="28"/>
        </w:rPr>
        <w:t xml:space="preserve">. </w:t>
      </w:r>
      <w:r w:rsidR="00B628B3">
        <w:rPr>
          <w:rFonts w:ascii="Times New Roman" w:hAnsi="Times New Roman" w:cs="Times New Roman"/>
          <w:sz w:val="28"/>
          <w:szCs w:val="28"/>
        </w:rPr>
        <w:t>Б</w:t>
      </w:r>
      <w:r w:rsidR="00773844">
        <w:rPr>
          <w:rFonts w:ascii="Times New Roman" w:hAnsi="Times New Roman" w:cs="Times New Roman"/>
          <w:sz w:val="28"/>
          <w:szCs w:val="28"/>
        </w:rPr>
        <w:t>олее 11% респондентов считают, что завышены цены на мясо</w:t>
      </w:r>
      <w:r w:rsidR="00B628B3">
        <w:rPr>
          <w:rFonts w:ascii="Times New Roman" w:hAnsi="Times New Roman" w:cs="Times New Roman"/>
          <w:sz w:val="28"/>
          <w:szCs w:val="28"/>
        </w:rPr>
        <w:t>,</w:t>
      </w:r>
      <w:r w:rsidR="00773844">
        <w:rPr>
          <w:rFonts w:ascii="Times New Roman" w:hAnsi="Times New Roman" w:cs="Times New Roman"/>
          <w:sz w:val="28"/>
          <w:szCs w:val="28"/>
        </w:rPr>
        <w:t xml:space="preserve"> мясную продукцию, и на лекарственные препараты.</w:t>
      </w:r>
    </w:p>
    <w:p w:rsidR="00291570" w:rsidRPr="00773844" w:rsidRDefault="0029157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773844" w:rsidRPr="00773844" w:rsidRDefault="00773844"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773844">
        <w:rPr>
          <w:rFonts w:ascii="Times New Roman" w:hAnsi="Times New Roman" w:cs="Times New Roman"/>
          <w:sz w:val="28"/>
          <w:szCs w:val="28"/>
        </w:rPr>
        <w:t>По результатам опроса, жители района оценили уровень цен и качество услуг, предоставляемых в магазинах «шаговой доступности»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r>
        <w:rPr>
          <w:rFonts w:ascii="Times New Roman" w:hAnsi="Times New Roman" w:cs="Times New Roman"/>
          <w:sz w:val="28"/>
          <w:szCs w:val="28"/>
        </w:rPr>
        <w:t>:</w:t>
      </w:r>
    </w:p>
    <w:p w:rsidR="00773844" w:rsidRDefault="00773844" w:rsidP="00991E50">
      <w:pPr>
        <w:pStyle w:val="a5"/>
        <w:tabs>
          <w:tab w:val="left" w:pos="284"/>
        </w:tabs>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6B3871" wp14:editId="73613DCF">
            <wp:extent cx="2876550" cy="222885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6C7DA2">
        <w:rPr>
          <w:rFonts w:ascii="Times New Roman" w:hAnsi="Times New Roman" w:cs="Times New Roman"/>
          <w:noProof/>
          <w:sz w:val="28"/>
          <w:szCs w:val="28"/>
          <w:lang w:eastAsia="ru-RU"/>
        </w:rPr>
        <w:drawing>
          <wp:inline distT="0" distB="0" distL="0" distR="0" wp14:anchorId="748D2AA7" wp14:editId="66AA3DA1">
            <wp:extent cx="3105150" cy="2228850"/>
            <wp:effectExtent l="0" t="0" r="19050" b="1905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73844" w:rsidRDefault="00773844"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Исходя из полученных результатов</w:t>
      </w:r>
      <w:r w:rsidR="006C7DA2">
        <w:rPr>
          <w:rFonts w:ascii="Times New Roman" w:hAnsi="Times New Roman" w:cs="Times New Roman"/>
          <w:sz w:val="28"/>
          <w:szCs w:val="28"/>
        </w:rPr>
        <w:t>,</w:t>
      </w:r>
      <w:r>
        <w:rPr>
          <w:rFonts w:ascii="Times New Roman" w:hAnsi="Times New Roman" w:cs="Times New Roman"/>
          <w:sz w:val="28"/>
          <w:szCs w:val="28"/>
        </w:rPr>
        <w:t xml:space="preserve"> можно сделать вывод, что из 1324 респондентов, 83%</w:t>
      </w:r>
      <w:r w:rsidR="006C7DA2">
        <w:rPr>
          <w:rFonts w:ascii="Times New Roman" w:hAnsi="Times New Roman" w:cs="Times New Roman"/>
          <w:sz w:val="28"/>
          <w:szCs w:val="28"/>
        </w:rPr>
        <w:t xml:space="preserve"> полностью удовлетворены ценами и более 86% полностью удовлетворены качеством товаров и услуг в магазинах «шаговой доступности».</w:t>
      </w:r>
    </w:p>
    <w:p w:rsidR="006C7DA2" w:rsidRDefault="006C7DA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8B5C3F" w:rsidRPr="006C7DA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C7DA2">
        <w:rPr>
          <w:rFonts w:ascii="Times New Roman" w:hAnsi="Times New Roman" w:cs="Times New Roman"/>
          <w:sz w:val="28"/>
          <w:szCs w:val="28"/>
        </w:rPr>
        <w:t>В ходе социологического опроса, жители муниципального образования Ленинградский район распределили ключевые факторы конкурентоспособности производимых товаров, работ и услуг следующим образом.</w:t>
      </w:r>
    </w:p>
    <w:tbl>
      <w:tblPr>
        <w:tblW w:w="97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3"/>
        <w:gridCol w:w="949"/>
        <w:gridCol w:w="855"/>
        <w:gridCol w:w="855"/>
      </w:tblGrid>
      <w:tr w:rsidR="00B628B3" w:rsidRPr="006C7DA2" w:rsidTr="00B628B3">
        <w:trPr>
          <w:trHeight w:val="330"/>
        </w:trPr>
        <w:tc>
          <w:tcPr>
            <w:tcW w:w="7103" w:type="dxa"/>
            <w:vMerge w:val="restart"/>
            <w:shd w:val="clear" w:color="auto" w:fill="auto"/>
            <w:vAlign w:val="center"/>
          </w:tcPr>
          <w:p w:rsidR="00B628B3" w:rsidRPr="006C7DA2" w:rsidRDefault="00B628B3"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6C7DA2">
              <w:rPr>
                <w:rFonts w:ascii="Times New Roman" w:hAnsi="Times New Roman" w:cs="Times New Roman"/>
                <w:sz w:val="24"/>
                <w:szCs w:val="24"/>
              </w:rPr>
              <w:t>Показатель</w:t>
            </w:r>
          </w:p>
        </w:tc>
        <w:tc>
          <w:tcPr>
            <w:tcW w:w="949" w:type="dxa"/>
            <w:vMerge w:val="restart"/>
            <w:shd w:val="clear" w:color="auto" w:fill="auto"/>
            <w:vAlign w:val="center"/>
          </w:tcPr>
          <w:p w:rsidR="00B628B3" w:rsidRPr="006C7DA2" w:rsidRDefault="00B628B3" w:rsidP="00991E50">
            <w:pPr>
              <w:pStyle w:val="a5"/>
              <w:tabs>
                <w:tab w:val="left" w:pos="284"/>
              </w:tabs>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2017г., </w:t>
            </w:r>
            <w:r w:rsidRPr="006C7DA2">
              <w:rPr>
                <w:rFonts w:ascii="Times New Roman" w:hAnsi="Times New Roman" w:cs="Times New Roman"/>
                <w:sz w:val="24"/>
                <w:szCs w:val="24"/>
              </w:rPr>
              <w:t>чел.</w:t>
            </w:r>
          </w:p>
        </w:tc>
        <w:tc>
          <w:tcPr>
            <w:tcW w:w="1710" w:type="dxa"/>
            <w:gridSpan w:val="2"/>
          </w:tcPr>
          <w:p w:rsidR="00B628B3" w:rsidRPr="006C7DA2" w:rsidRDefault="00B628B3" w:rsidP="00991E50">
            <w:pPr>
              <w:pStyle w:val="a5"/>
              <w:tabs>
                <w:tab w:val="left" w:pos="284"/>
              </w:tabs>
              <w:spacing w:after="0" w:line="240" w:lineRule="auto"/>
              <w:ind w:left="0"/>
              <w:contextualSpacing w:val="0"/>
              <w:jc w:val="center"/>
              <w:rPr>
                <w:rFonts w:ascii="Times New Roman" w:hAnsi="Times New Roman" w:cs="Times New Roman"/>
                <w:sz w:val="24"/>
                <w:szCs w:val="24"/>
              </w:rPr>
            </w:pPr>
            <w:r w:rsidRPr="006C7DA2">
              <w:rPr>
                <w:rFonts w:ascii="Times New Roman" w:hAnsi="Times New Roman" w:cs="Times New Roman"/>
                <w:sz w:val="24"/>
                <w:szCs w:val="24"/>
              </w:rPr>
              <w:t>%</w:t>
            </w:r>
          </w:p>
        </w:tc>
      </w:tr>
      <w:tr w:rsidR="00B628B3" w:rsidRPr="006C7DA2" w:rsidTr="00B628B3">
        <w:trPr>
          <w:trHeight w:val="212"/>
        </w:trPr>
        <w:tc>
          <w:tcPr>
            <w:tcW w:w="7103" w:type="dxa"/>
            <w:vMerge/>
            <w:shd w:val="clear" w:color="auto" w:fill="auto"/>
            <w:vAlign w:val="center"/>
          </w:tcPr>
          <w:p w:rsidR="00B628B3" w:rsidRPr="006C7DA2" w:rsidRDefault="00B628B3" w:rsidP="00991E50">
            <w:pPr>
              <w:pStyle w:val="a5"/>
              <w:tabs>
                <w:tab w:val="left" w:pos="284"/>
              </w:tabs>
              <w:spacing w:after="0" w:line="240" w:lineRule="auto"/>
              <w:ind w:left="0"/>
              <w:contextualSpacing w:val="0"/>
              <w:jc w:val="center"/>
              <w:rPr>
                <w:rFonts w:ascii="Times New Roman" w:hAnsi="Times New Roman" w:cs="Times New Roman"/>
                <w:sz w:val="24"/>
                <w:szCs w:val="24"/>
              </w:rPr>
            </w:pPr>
          </w:p>
        </w:tc>
        <w:tc>
          <w:tcPr>
            <w:tcW w:w="949" w:type="dxa"/>
            <w:vMerge/>
            <w:shd w:val="clear" w:color="auto" w:fill="auto"/>
            <w:vAlign w:val="center"/>
          </w:tcPr>
          <w:p w:rsidR="00B628B3" w:rsidRDefault="00B628B3" w:rsidP="00991E50">
            <w:pPr>
              <w:pStyle w:val="a5"/>
              <w:tabs>
                <w:tab w:val="left" w:pos="284"/>
              </w:tabs>
              <w:spacing w:after="0" w:line="240" w:lineRule="auto"/>
              <w:ind w:left="0"/>
              <w:contextualSpacing w:val="0"/>
              <w:jc w:val="center"/>
              <w:rPr>
                <w:rFonts w:ascii="Times New Roman" w:hAnsi="Times New Roman" w:cs="Times New Roman"/>
                <w:sz w:val="24"/>
                <w:szCs w:val="24"/>
              </w:rPr>
            </w:pPr>
          </w:p>
        </w:tc>
        <w:tc>
          <w:tcPr>
            <w:tcW w:w="855" w:type="dxa"/>
          </w:tcPr>
          <w:p w:rsidR="00B628B3" w:rsidRPr="006C7DA2" w:rsidRDefault="00B628B3" w:rsidP="00991E50">
            <w:pPr>
              <w:pStyle w:val="a5"/>
              <w:tabs>
                <w:tab w:val="left" w:pos="284"/>
              </w:tabs>
              <w:spacing w:after="0" w:line="240" w:lineRule="auto"/>
              <w:ind w:left="0"/>
              <w:jc w:val="center"/>
              <w:rPr>
                <w:rFonts w:ascii="Times New Roman" w:hAnsi="Times New Roman" w:cs="Times New Roman"/>
                <w:sz w:val="24"/>
                <w:szCs w:val="24"/>
              </w:rPr>
            </w:pPr>
            <w:r w:rsidRPr="006C7DA2">
              <w:rPr>
                <w:rFonts w:ascii="Times New Roman" w:hAnsi="Times New Roman" w:cs="Times New Roman"/>
                <w:sz w:val="24"/>
                <w:szCs w:val="24"/>
              </w:rPr>
              <w:t>2016</w:t>
            </w:r>
            <w:r>
              <w:rPr>
                <w:rFonts w:ascii="Times New Roman" w:hAnsi="Times New Roman" w:cs="Times New Roman"/>
                <w:sz w:val="24"/>
                <w:szCs w:val="24"/>
              </w:rPr>
              <w:t>г.</w:t>
            </w:r>
          </w:p>
        </w:tc>
        <w:tc>
          <w:tcPr>
            <w:tcW w:w="855" w:type="dxa"/>
            <w:vAlign w:val="center"/>
          </w:tcPr>
          <w:p w:rsidR="00B628B3" w:rsidRPr="006C7DA2" w:rsidRDefault="00B628B3" w:rsidP="00991E50">
            <w:pPr>
              <w:pStyle w:val="a5"/>
              <w:tabs>
                <w:tab w:val="left" w:pos="284"/>
              </w:tabs>
              <w:spacing w:after="0" w:line="240" w:lineRule="auto"/>
              <w:ind w:left="0"/>
              <w:jc w:val="center"/>
              <w:rPr>
                <w:rFonts w:ascii="Times New Roman" w:hAnsi="Times New Roman" w:cs="Times New Roman"/>
                <w:sz w:val="24"/>
                <w:szCs w:val="24"/>
              </w:rPr>
            </w:pPr>
            <w:r w:rsidRPr="006C7DA2">
              <w:rPr>
                <w:rFonts w:ascii="Times New Roman" w:hAnsi="Times New Roman" w:cs="Times New Roman"/>
                <w:sz w:val="24"/>
                <w:szCs w:val="24"/>
              </w:rPr>
              <w:t>2017</w:t>
            </w:r>
            <w:r>
              <w:rPr>
                <w:rFonts w:ascii="Times New Roman" w:hAnsi="Times New Roman" w:cs="Times New Roman"/>
                <w:sz w:val="24"/>
                <w:szCs w:val="24"/>
              </w:rPr>
              <w:t>г.</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Низкая цена</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1069</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34,2</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32,8</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Высокое качество</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1006</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39,8</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30,8</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Уникальность продукции</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405</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5,3</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12,4</w:t>
            </w:r>
          </w:p>
        </w:tc>
      </w:tr>
      <w:tr w:rsidR="00F0192B" w:rsidRPr="006C7DA2" w:rsidTr="00B628B3">
        <w:trPr>
          <w:trHeight w:val="645"/>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Предложение сопутствующих услуг, товаров, сервисов (гарантий, ремонта и т.д.)</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296</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5,7</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9,1</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Доверительные отношения с клиентами</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256</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2,4</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7,8</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Доверительные отношения с поставщиками</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222</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1,7</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6,8</w:t>
            </w:r>
          </w:p>
        </w:tc>
      </w:tr>
      <w:tr w:rsidR="00F0192B" w:rsidRPr="006C7DA2" w:rsidTr="00B628B3">
        <w:trPr>
          <w:trHeight w:val="330"/>
        </w:trPr>
        <w:tc>
          <w:tcPr>
            <w:tcW w:w="7103" w:type="dxa"/>
            <w:shd w:val="clear" w:color="auto" w:fill="auto"/>
            <w:vAlign w:val="center"/>
            <w:hideMark/>
          </w:tcPr>
          <w:p w:rsidR="00F0192B" w:rsidRPr="006C7DA2" w:rsidRDefault="00F0192B" w:rsidP="00991E50">
            <w:pPr>
              <w:spacing w:after="0" w:line="240" w:lineRule="auto"/>
              <w:jc w:val="both"/>
              <w:rPr>
                <w:rFonts w:ascii="Times New Roman" w:hAnsi="Times New Roman"/>
                <w:color w:val="000000"/>
                <w:sz w:val="24"/>
                <w:szCs w:val="24"/>
              </w:rPr>
            </w:pPr>
            <w:r w:rsidRPr="006C7DA2">
              <w:rPr>
                <w:rFonts w:ascii="Times New Roman" w:hAnsi="Times New Roman"/>
                <w:color w:val="000000"/>
                <w:sz w:val="24"/>
                <w:szCs w:val="24"/>
              </w:rPr>
              <w:t>Другое</w:t>
            </w:r>
          </w:p>
        </w:tc>
        <w:tc>
          <w:tcPr>
            <w:tcW w:w="949" w:type="dxa"/>
            <w:shd w:val="clear" w:color="auto" w:fill="auto"/>
            <w:vAlign w:val="center"/>
            <w:hideMark/>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10</w:t>
            </w:r>
          </w:p>
        </w:tc>
        <w:tc>
          <w:tcPr>
            <w:tcW w:w="855" w:type="dxa"/>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10,9</w:t>
            </w:r>
          </w:p>
        </w:tc>
        <w:tc>
          <w:tcPr>
            <w:tcW w:w="855" w:type="dxa"/>
            <w:vAlign w:val="center"/>
          </w:tcPr>
          <w:p w:rsidR="00F0192B" w:rsidRPr="006C7DA2" w:rsidRDefault="00F0192B" w:rsidP="00991E50">
            <w:pPr>
              <w:spacing w:after="0" w:line="240" w:lineRule="auto"/>
              <w:jc w:val="center"/>
              <w:rPr>
                <w:rFonts w:ascii="Times New Roman" w:hAnsi="Times New Roman"/>
                <w:color w:val="000000"/>
                <w:sz w:val="24"/>
                <w:szCs w:val="24"/>
              </w:rPr>
            </w:pPr>
            <w:r w:rsidRPr="006C7DA2">
              <w:rPr>
                <w:rFonts w:ascii="Times New Roman" w:hAnsi="Times New Roman"/>
                <w:color w:val="000000"/>
                <w:sz w:val="24"/>
                <w:szCs w:val="24"/>
              </w:rPr>
              <w:t>0,3</w:t>
            </w:r>
          </w:p>
        </w:tc>
      </w:tr>
    </w:tbl>
    <w:p w:rsidR="008B5C3F" w:rsidRPr="006C7DA2" w:rsidRDefault="008B5C3F" w:rsidP="00991E50">
      <w:pPr>
        <w:pStyle w:val="a5"/>
        <w:tabs>
          <w:tab w:val="left" w:pos="284"/>
        </w:tabs>
        <w:spacing w:after="0" w:line="240" w:lineRule="auto"/>
        <w:ind w:left="0" w:firstLine="851"/>
        <w:contextualSpacing w:val="0"/>
        <w:jc w:val="both"/>
        <w:rPr>
          <w:rFonts w:ascii="Times New Roman" w:hAnsi="Times New Roman" w:cs="Times New Roman"/>
          <w:sz w:val="28"/>
          <w:szCs w:val="28"/>
          <w:highlight w:val="yellow"/>
        </w:rPr>
      </w:pPr>
    </w:p>
    <w:p w:rsidR="008B5C3F" w:rsidRPr="006C7DA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C7DA2">
        <w:rPr>
          <w:rFonts w:ascii="Times New Roman" w:hAnsi="Times New Roman" w:cs="Times New Roman"/>
          <w:sz w:val="28"/>
          <w:szCs w:val="28"/>
        </w:rPr>
        <w:t>Согласно полученным ответам, потребители товаров и услуг считают наиболее важным</w:t>
      </w:r>
      <w:r w:rsidR="006C7DA2">
        <w:rPr>
          <w:rFonts w:ascii="Times New Roman" w:hAnsi="Times New Roman" w:cs="Times New Roman"/>
          <w:sz w:val="28"/>
          <w:szCs w:val="28"/>
        </w:rPr>
        <w:t>и</w:t>
      </w:r>
      <w:r w:rsidRPr="006C7DA2">
        <w:rPr>
          <w:rFonts w:ascii="Times New Roman" w:hAnsi="Times New Roman" w:cs="Times New Roman"/>
          <w:sz w:val="28"/>
          <w:szCs w:val="28"/>
        </w:rPr>
        <w:t xml:space="preserve"> фактор</w:t>
      </w:r>
      <w:r w:rsidR="006C7DA2">
        <w:rPr>
          <w:rFonts w:ascii="Times New Roman" w:hAnsi="Times New Roman" w:cs="Times New Roman"/>
          <w:sz w:val="28"/>
          <w:szCs w:val="28"/>
        </w:rPr>
        <w:t>а</w:t>
      </w:r>
      <w:r w:rsidRPr="006C7DA2">
        <w:rPr>
          <w:rFonts w:ascii="Times New Roman" w:hAnsi="Times New Roman" w:cs="Times New Roman"/>
          <w:sz w:val="28"/>
          <w:szCs w:val="28"/>
        </w:rPr>
        <w:t>м</w:t>
      </w:r>
      <w:r w:rsidR="006C7DA2">
        <w:rPr>
          <w:rFonts w:ascii="Times New Roman" w:hAnsi="Times New Roman" w:cs="Times New Roman"/>
          <w:sz w:val="28"/>
          <w:szCs w:val="28"/>
        </w:rPr>
        <w:t>и</w:t>
      </w:r>
      <w:r w:rsidRPr="006C7DA2">
        <w:rPr>
          <w:rFonts w:ascii="Times New Roman" w:hAnsi="Times New Roman" w:cs="Times New Roman"/>
          <w:sz w:val="28"/>
          <w:szCs w:val="28"/>
        </w:rPr>
        <w:t xml:space="preserve"> конкурентоспособности производимых товаров, работ и услуг</w:t>
      </w:r>
      <w:r w:rsidR="00166EEA">
        <w:rPr>
          <w:rFonts w:ascii="Times New Roman" w:hAnsi="Times New Roman" w:cs="Times New Roman"/>
          <w:sz w:val="28"/>
          <w:szCs w:val="28"/>
        </w:rPr>
        <w:t xml:space="preserve"> </w:t>
      </w:r>
      <w:r w:rsidRPr="006C7DA2">
        <w:rPr>
          <w:rFonts w:ascii="Times New Roman" w:hAnsi="Times New Roman" w:cs="Times New Roman"/>
          <w:sz w:val="28"/>
          <w:szCs w:val="28"/>
        </w:rPr>
        <w:t>- низкая цена и высокое качество. За этот показатель проголосовало 1069 человек, или 32,8% опрошенных, и 1006 человек, или 30,8% опрошенных соответственно.</w:t>
      </w:r>
      <w:r w:rsidR="00166EEA">
        <w:rPr>
          <w:rFonts w:ascii="Times New Roman" w:hAnsi="Times New Roman" w:cs="Times New Roman"/>
          <w:sz w:val="28"/>
          <w:szCs w:val="28"/>
        </w:rPr>
        <w:t xml:space="preserve"> В сравнении с результатами опроса в 2016 году, мнение респондентов значительно не изменилось. По-прежнему большая доля респондентов отметила низкую цену и высокое качество, как основными факторами конкурентоспособности, хотя показатели снизились по сравнению с результатами 2016 года на 1,4% и 9% соответственно. В свою очередь возросла доля респондентов, отдавших свои голоса за уникальность продукции на 7,1%, за доверительные отношения с поставщиками высказалось на 5,1% больше респондентов, чем в 2016 году. На 5,1% возросла доля респондентов, отметивших </w:t>
      </w:r>
      <w:r w:rsidR="003B345C">
        <w:rPr>
          <w:rFonts w:ascii="Times New Roman" w:hAnsi="Times New Roman" w:cs="Times New Roman"/>
          <w:sz w:val="28"/>
          <w:szCs w:val="28"/>
        </w:rPr>
        <w:t>наиболее важным фактом конкурентоспособности производимых товаров, работ и услуг – доверительны</w:t>
      </w:r>
      <w:r w:rsidR="003E3524">
        <w:rPr>
          <w:rFonts w:ascii="Times New Roman" w:hAnsi="Times New Roman" w:cs="Times New Roman"/>
          <w:sz w:val="28"/>
          <w:szCs w:val="28"/>
        </w:rPr>
        <w:t>е</w:t>
      </w:r>
      <w:r w:rsidR="003B345C">
        <w:rPr>
          <w:rFonts w:ascii="Times New Roman" w:hAnsi="Times New Roman" w:cs="Times New Roman"/>
          <w:sz w:val="28"/>
          <w:szCs w:val="28"/>
        </w:rPr>
        <w:t xml:space="preserve"> отношения с клиентами, и на 3,4% увеличилась доля респондентов, отметивших фактор – предложение сопутствующих услуг, товаров, сервисов (гарантий, ремонта и т.д.).</w:t>
      </w:r>
    </w:p>
    <w:p w:rsidR="008B5C3F" w:rsidRPr="003B345C"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highlight w:val="yellow"/>
        </w:rPr>
      </w:pPr>
    </w:p>
    <w:p w:rsidR="008B5C3F" w:rsidRPr="003B345C"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3B345C">
        <w:rPr>
          <w:rFonts w:ascii="Times New Roman" w:hAnsi="Times New Roman" w:cs="Times New Roman"/>
          <w:sz w:val="28"/>
          <w:szCs w:val="28"/>
        </w:rPr>
        <w:t>По результатам опроса, жители муниципального образования Ленинградский район, дали оценку качества услуг субъектов естественных монополий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p>
    <w:tbl>
      <w:tblPr>
        <w:tblStyle w:val="a8"/>
        <w:tblW w:w="9747" w:type="dxa"/>
        <w:tblLayout w:type="fixed"/>
        <w:tblLook w:val="04A0" w:firstRow="1" w:lastRow="0" w:firstColumn="1" w:lastColumn="0" w:noHBand="0" w:noVBand="1"/>
      </w:tblPr>
      <w:tblGrid>
        <w:gridCol w:w="2802"/>
        <w:gridCol w:w="708"/>
        <w:gridCol w:w="567"/>
        <w:gridCol w:w="567"/>
        <w:gridCol w:w="567"/>
        <w:gridCol w:w="567"/>
        <w:gridCol w:w="567"/>
        <w:gridCol w:w="567"/>
        <w:gridCol w:w="567"/>
        <w:gridCol w:w="567"/>
        <w:gridCol w:w="567"/>
        <w:gridCol w:w="567"/>
        <w:gridCol w:w="567"/>
      </w:tblGrid>
      <w:tr w:rsidR="008B5C3F" w:rsidRPr="003B345C" w:rsidTr="008B5C3F">
        <w:trPr>
          <w:trHeight w:val="1115"/>
        </w:trPr>
        <w:tc>
          <w:tcPr>
            <w:tcW w:w="2802" w:type="dxa"/>
            <w:vMerge w:val="restart"/>
            <w:vAlign w:val="center"/>
          </w:tcPr>
          <w:p w:rsidR="008B5C3F" w:rsidRPr="003B345C" w:rsidRDefault="008B5C3F" w:rsidP="00991E50">
            <w:pPr>
              <w:spacing w:after="0" w:line="240" w:lineRule="auto"/>
              <w:ind w:left="-57" w:right="-57"/>
              <w:rPr>
                <w:rFonts w:ascii="Times New Roman" w:hAnsi="Times New Roman"/>
              </w:rPr>
            </w:pPr>
          </w:p>
        </w:tc>
        <w:tc>
          <w:tcPr>
            <w:tcW w:w="1842" w:type="dxa"/>
            <w:gridSpan w:val="3"/>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Удовлетворительно</w:t>
            </w:r>
          </w:p>
        </w:tc>
        <w:tc>
          <w:tcPr>
            <w:tcW w:w="1701" w:type="dxa"/>
            <w:gridSpan w:val="3"/>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Скорее удовлетворительно</w:t>
            </w:r>
          </w:p>
        </w:tc>
        <w:tc>
          <w:tcPr>
            <w:tcW w:w="1701" w:type="dxa"/>
            <w:gridSpan w:val="3"/>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Скорее неудовлетворительно</w:t>
            </w:r>
          </w:p>
        </w:tc>
        <w:tc>
          <w:tcPr>
            <w:tcW w:w="1701" w:type="dxa"/>
            <w:gridSpan w:val="3"/>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Неудовлетворительно</w:t>
            </w:r>
          </w:p>
        </w:tc>
      </w:tr>
      <w:tr w:rsidR="008B5C3F" w:rsidRPr="003B345C" w:rsidTr="008B5C3F">
        <w:trPr>
          <w:trHeight w:val="220"/>
        </w:trPr>
        <w:tc>
          <w:tcPr>
            <w:tcW w:w="2802" w:type="dxa"/>
            <w:vMerge/>
            <w:vAlign w:val="center"/>
          </w:tcPr>
          <w:p w:rsidR="008B5C3F" w:rsidRPr="003B345C" w:rsidRDefault="008B5C3F" w:rsidP="00991E50">
            <w:pPr>
              <w:spacing w:after="0" w:line="240" w:lineRule="auto"/>
              <w:ind w:left="-57" w:right="-57"/>
              <w:rPr>
                <w:rFonts w:ascii="Times New Roman" w:hAnsi="Times New Roman"/>
              </w:rPr>
            </w:pPr>
          </w:p>
        </w:tc>
        <w:tc>
          <w:tcPr>
            <w:tcW w:w="708" w:type="dxa"/>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чел.</w:t>
            </w:r>
          </w:p>
        </w:tc>
        <w:tc>
          <w:tcPr>
            <w:tcW w:w="1134" w:type="dxa"/>
            <w:gridSpan w:val="2"/>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чел.</w:t>
            </w:r>
          </w:p>
        </w:tc>
        <w:tc>
          <w:tcPr>
            <w:tcW w:w="1134" w:type="dxa"/>
            <w:gridSpan w:val="2"/>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чел.</w:t>
            </w:r>
          </w:p>
        </w:tc>
        <w:tc>
          <w:tcPr>
            <w:tcW w:w="1134" w:type="dxa"/>
            <w:gridSpan w:val="2"/>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чел.</w:t>
            </w:r>
          </w:p>
        </w:tc>
        <w:tc>
          <w:tcPr>
            <w:tcW w:w="1134" w:type="dxa"/>
            <w:gridSpan w:val="2"/>
            <w:vAlign w:val="center"/>
          </w:tcPr>
          <w:p w:rsidR="008B5C3F" w:rsidRPr="003B345C" w:rsidRDefault="008B5C3F" w:rsidP="00991E50">
            <w:pPr>
              <w:spacing w:after="0" w:line="240" w:lineRule="auto"/>
              <w:ind w:left="-113" w:right="-113"/>
              <w:jc w:val="center"/>
              <w:rPr>
                <w:rFonts w:ascii="Times New Roman" w:hAnsi="Times New Roman"/>
              </w:rPr>
            </w:pPr>
            <w:r w:rsidRPr="003B345C">
              <w:rPr>
                <w:rFonts w:ascii="Times New Roman" w:hAnsi="Times New Roman"/>
                <w:i/>
              </w:rPr>
              <w:t>%</w:t>
            </w:r>
          </w:p>
        </w:tc>
      </w:tr>
      <w:tr w:rsidR="008B5C3F" w:rsidRPr="003B345C" w:rsidTr="008B5C3F">
        <w:trPr>
          <w:trHeight w:val="250"/>
        </w:trPr>
        <w:tc>
          <w:tcPr>
            <w:tcW w:w="2802" w:type="dxa"/>
            <w:vMerge/>
            <w:vAlign w:val="center"/>
          </w:tcPr>
          <w:p w:rsidR="008B5C3F" w:rsidRPr="003B345C" w:rsidRDefault="008B5C3F" w:rsidP="00991E50">
            <w:pPr>
              <w:spacing w:after="0" w:line="240" w:lineRule="auto"/>
              <w:ind w:left="-57" w:right="-57"/>
              <w:rPr>
                <w:rFonts w:ascii="Times New Roman" w:hAnsi="Times New Roman"/>
              </w:rPr>
            </w:pPr>
          </w:p>
        </w:tc>
        <w:tc>
          <w:tcPr>
            <w:tcW w:w="708"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2016</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2016</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2016</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2017</w:t>
            </w:r>
          </w:p>
        </w:tc>
        <w:tc>
          <w:tcPr>
            <w:tcW w:w="567" w:type="dxa"/>
            <w:vAlign w:val="center"/>
          </w:tcPr>
          <w:p w:rsidR="008B5C3F" w:rsidRPr="003B345C" w:rsidRDefault="008B5C3F" w:rsidP="00991E50">
            <w:pPr>
              <w:spacing w:after="0" w:line="240" w:lineRule="auto"/>
              <w:ind w:left="-113" w:right="-113"/>
              <w:jc w:val="center"/>
              <w:rPr>
                <w:rFonts w:ascii="Times New Roman" w:hAnsi="Times New Roman"/>
                <w:i/>
              </w:rPr>
            </w:pPr>
            <w:r w:rsidRPr="003B345C">
              <w:rPr>
                <w:rFonts w:ascii="Times New Roman" w:hAnsi="Times New Roman"/>
                <w:i/>
              </w:rPr>
              <w:t>2016</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b/>
                <w:lang w:val="en-US"/>
              </w:rPr>
            </w:pPr>
            <w:r w:rsidRPr="003B345C">
              <w:rPr>
                <w:rFonts w:ascii="Times New Roman" w:hAnsi="Times New Roman"/>
              </w:rPr>
              <w:t>Водоснабжение, водоотведение</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1145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86,5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61,8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83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6,3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15,8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34</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12,4</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62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4,7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9,9</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rPr>
            </w:pPr>
            <w:r w:rsidRPr="003B345C">
              <w:rPr>
                <w:rFonts w:ascii="Times New Roman" w:hAnsi="Times New Roman"/>
              </w:rPr>
              <w:t>Водоочистка</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1105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83,5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52,8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36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12,2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37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16,6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146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11,0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18,4</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b/>
                <w:lang w:val="en-US"/>
              </w:rPr>
            </w:pPr>
            <w:r w:rsidRPr="003B345C">
              <w:rPr>
                <w:rFonts w:ascii="Times New Roman" w:hAnsi="Times New Roman"/>
              </w:rPr>
              <w:t>Газоснабжение</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1262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95,3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80,6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35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11,6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5,6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0,8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2,3</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b/>
                <w:lang w:val="en-US"/>
              </w:rPr>
            </w:pPr>
            <w:r w:rsidRPr="003B345C">
              <w:rPr>
                <w:rFonts w:ascii="Times New Roman" w:hAnsi="Times New Roman"/>
              </w:rPr>
              <w:t>Электроснабжение</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1250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94,4</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79,8</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41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3,1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12,6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5,2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2,4</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b/>
                <w:lang w:val="en-US"/>
              </w:rPr>
            </w:pPr>
            <w:r w:rsidRPr="003B345C">
              <w:rPr>
                <w:rFonts w:ascii="Times New Roman" w:hAnsi="Times New Roman"/>
              </w:rPr>
              <w:t>Теплоснабжение</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1260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95,2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74,1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12,0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17</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1,3</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9,2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1,6</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4,7</w:t>
            </w:r>
          </w:p>
        </w:tc>
      </w:tr>
      <w:tr w:rsidR="008B5C3F" w:rsidRPr="003B345C" w:rsidTr="008B5C3F">
        <w:tc>
          <w:tcPr>
            <w:tcW w:w="2802" w:type="dxa"/>
            <w:vAlign w:val="center"/>
          </w:tcPr>
          <w:p w:rsidR="008B5C3F" w:rsidRPr="003B345C" w:rsidRDefault="008B5C3F" w:rsidP="00991E50">
            <w:pPr>
              <w:spacing w:after="0" w:line="240" w:lineRule="auto"/>
              <w:ind w:left="-57" w:right="-57"/>
              <w:rPr>
                <w:rFonts w:ascii="Times New Roman" w:hAnsi="Times New Roman"/>
                <w:b/>
                <w:lang w:val="en-US"/>
              </w:rPr>
            </w:pPr>
            <w:r w:rsidRPr="003B345C">
              <w:rPr>
                <w:rFonts w:ascii="Times New Roman" w:hAnsi="Times New Roman"/>
              </w:rPr>
              <w:t>Телефонная связь</w:t>
            </w:r>
          </w:p>
        </w:tc>
        <w:tc>
          <w:tcPr>
            <w:tcW w:w="708"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1265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95,5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78,9</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29</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2,2</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11,0</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6,1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15</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color w:val="000000"/>
              </w:rPr>
            </w:pPr>
            <w:r w:rsidRPr="003B345C">
              <w:rPr>
                <w:rFonts w:ascii="Times New Roman" w:hAnsi="Times New Roman"/>
                <w:color w:val="000000"/>
              </w:rPr>
              <w:t>1,1</w:t>
            </w:r>
          </w:p>
        </w:tc>
        <w:tc>
          <w:tcPr>
            <w:tcW w:w="567" w:type="dxa"/>
            <w:vAlign w:val="center"/>
          </w:tcPr>
          <w:p w:rsidR="008B5C3F" w:rsidRPr="003B345C" w:rsidRDefault="008B5C3F" w:rsidP="00991E50">
            <w:pPr>
              <w:spacing w:after="0" w:line="240" w:lineRule="auto"/>
              <w:ind w:left="-57" w:right="-57"/>
              <w:jc w:val="center"/>
              <w:rPr>
                <w:rFonts w:ascii="Times New Roman" w:hAnsi="Times New Roman"/>
              </w:rPr>
            </w:pPr>
            <w:r w:rsidRPr="003B345C">
              <w:rPr>
                <w:rFonts w:ascii="Times New Roman" w:hAnsi="Times New Roman"/>
              </w:rPr>
              <w:t>4,1</w:t>
            </w:r>
          </w:p>
        </w:tc>
      </w:tr>
    </w:tbl>
    <w:p w:rsidR="008B5C3F" w:rsidRPr="003B345C" w:rsidRDefault="008B5C3F"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3B345C">
        <w:rPr>
          <w:rFonts w:ascii="Times New Roman" w:hAnsi="Times New Roman" w:cs="Times New Roman"/>
          <w:noProof/>
          <w:sz w:val="28"/>
          <w:szCs w:val="28"/>
          <w:lang w:eastAsia="ru-RU"/>
        </w:rPr>
        <w:lastRenderedPageBreak/>
        <w:drawing>
          <wp:inline distT="0" distB="0" distL="0" distR="0" wp14:anchorId="2C0B3829" wp14:editId="45763B3C">
            <wp:extent cx="6120765" cy="3195595"/>
            <wp:effectExtent l="0" t="0" r="13335" b="2413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B5C3F" w:rsidRPr="003B345C" w:rsidRDefault="008B5C3F"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3B345C">
        <w:rPr>
          <w:rFonts w:ascii="Times New Roman" w:hAnsi="Times New Roman" w:cs="Times New Roman"/>
          <w:noProof/>
          <w:sz w:val="28"/>
          <w:szCs w:val="28"/>
          <w:lang w:eastAsia="ru-RU"/>
        </w:rPr>
        <w:drawing>
          <wp:inline distT="0" distB="0" distL="0" distR="0" wp14:anchorId="63CB4B6E" wp14:editId="0919A49D">
            <wp:extent cx="6120765" cy="3195595"/>
            <wp:effectExtent l="0" t="0" r="13335" b="2413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B5C3F"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3B345C">
        <w:rPr>
          <w:rFonts w:ascii="Times New Roman" w:hAnsi="Times New Roman" w:cs="Times New Roman"/>
          <w:sz w:val="28"/>
          <w:szCs w:val="28"/>
        </w:rPr>
        <w:t>В сравнении с результ</w:t>
      </w:r>
      <w:r w:rsidR="00A1754E">
        <w:rPr>
          <w:rFonts w:ascii="Times New Roman" w:hAnsi="Times New Roman" w:cs="Times New Roman"/>
          <w:sz w:val="28"/>
          <w:szCs w:val="28"/>
        </w:rPr>
        <w:t>атами анкетирования за 2016 год</w:t>
      </w:r>
      <w:r w:rsidRPr="003B345C">
        <w:rPr>
          <w:rFonts w:ascii="Times New Roman" w:hAnsi="Times New Roman" w:cs="Times New Roman"/>
          <w:sz w:val="28"/>
          <w:szCs w:val="28"/>
        </w:rPr>
        <w:t xml:space="preserve"> </w:t>
      </w:r>
      <w:r w:rsidR="00A1754E" w:rsidRPr="00A1754E">
        <w:rPr>
          <w:rFonts w:ascii="Times New Roman" w:hAnsi="Times New Roman" w:cs="Times New Roman"/>
          <w:sz w:val="28"/>
          <w:szCs w:val="28"/>
        </w:rPr>
        <w:t>сохраняется положительная динамика удовлетворенности качеством оказываемых услуг субъектов естественных монополий</w:t>
      </w:r>
      <w:r w:rsidRPr="003B345C">
        <w:rPr>
          <w:rFonts w:ascii="Times New Roman" w:hAnsi="Times New Roman" w:cs="Times New Roman"/>
          <w:sz w:val="28"/>
          <w:szCs w:val="28"/>
        </w:rPr>
        <w:t>. Данн</w:t>
      </w:r>
      <w:r w:rsidR="003B345C">
        <w:rPr>
          <w:rFonts w:ascii="Times New Roman" w:hAnsi="Times New Roman" w:cs="Times New Roman"/>
          <w:sz w:val="28"/>
          <w:szCs w:val="28"/>
        </w:rPr>
        <w:t>ый показатель состави</w:t>
      </w:r>
      <w:r w:rsidR="00A1754E">
        <w:rPr>
          <w:rFonts w:ascii="Times New Roman" w:hAnsi="Times New Roman" w:cs="Times New Roman"/>
          <w:sz w:val="28"/>
          <w:szCs w:val="28"/>
        </w:rPr>
        <w:t>л</w:t>
      </w:r>
      <w:r w:rsidR="003B345C">
        <w:rPr>
          <w:rFonts w:ascii="Times New Roman" w:hAnsi="Times New Roman" w:cs="Times New Roman"/>
          <w:sz w:val="28"/>
          <w:szCs w:val="28"/>
        </w:rPr>
        <w:t xml:space="preserve"> более 83%.</w:t>
      </w:r>
    </w:p>
    <w:p w:rsidR="008B5C3F" w:rsidRPr="00A1754E" w:rsidRDefault="008B5C3F" w:rsidP="00991E50">
      <w:pPr>
        <w:pStyle w:val="a5"/>
        <w:tabs>
          <w:tab w:val="left" w:pos="284"/>
        </w:tabs>
        <w:spacing w:line="240" w:lineRule="auto"/>
        <w:ind w:left="0"/>
        <w:contextualSpacing w:val="0"/>
        <w:jc w:val="both"/>
        <w:rPr>
          <w:rFonts w:ascii="Times New Roman" w:hAnsi="Times New Roman" w:cs="Times New Roman"/>
          <w:sz w:val="28"/>
          <w:szCs w:val="28"/>
        </w:rPr>
      </w:pPr>
      <w:r w:rsidRPr="00785DCC">
        <w:rPr>
          <w:noProof/>
          <w:sz w:val="28"/>
          <w:szCs w:val="28"/>
          <w:lang w:eastAsia="ru-RU"/>
        </w:rPr>
        <w:lastRenderedPageBreak/>
        <w:drawing>
          <wp:inline distT="0" distB="0" distL="0" distR="0" wp14:anchorId="37CCD2DC" wp14:editId="47C201C3">
            <wp:extent cx="6071616" cy="3196742"/>
            <wp:effectExtent l="0" t="0" r="24765" b="22860"/>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A1754E">
        <w:rPr>
          <w:rFonts w:ascii="Times New Roman" w:hAnsi="Times New Roman" w:cs="Times New Roman"/>
          <w:noProof/>
          <w:sz w:val="28"/>
          <w:szCs w:val="28"/>
          <w:lang w:eastAsia="ru-RU"/>
        </w:rPr>
        <w:drawing>
          <wp:inline distT="0" distB="0" distL="0" distR="0" wp14:anchorId="78CA6662" wp14:editId="07C6C7EC">
            <wp:extent cx="6071616" cy="3196742"/>
            <wp:effectExtent l="0" t="0" r="24765" b="22860"/>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B5C3F" w:rsidRPr="00A1754E" w:rsidRDefault="00A1754E"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A1754E">
        <w:rPr>
          <w:rFonts w:ascii="Times New Roman" w:hAnsi="Times New Roman" w:cs="Times New Roman"/>
          <w:sz w:val="28"/>
          <w:szCs w:val="28"/>
        </w:rPr>
        <w:t>Вместе с положительными оценками, 146 человек, или 11%</w:t>
      </w:r>
      <w:r w:rsidR="003E3524">
        <w:rPr>
          <w:rFonts w:ascii="Times New Roman" w:hAnsi="Times New Roman" w:cs="Times New Roman"/>
          <w:sz w:val="28"/>
          <w:szCs w:val="28"/>
        </w:rPr>
        <w:t xml:space="preserve"> из числа опрошенных</w:t>
      </w:r>
      <w:r w:rsidRPr="00A1754E">
        <w:rPr>
          <w:rFonts w:ascii="Times New Roman" w:hAnsi="Times New Roman" w:cs="Times New Roman"/>
          <w:sz w:val="28"/>
          <w:szCs w:val="28"/>
        </w:rPr>
        <w:t xml:space="preserve">, дали отрицательную оценку качеству услуг водоочистки. В сравнении с результатом 2016 года, доля отрицательных оценок снизилось на 7,4% и составляла 18,4%; или </w:t>
      </w:r>
      <w:r>
        <w:rPr>
          <w:rFonts w:ascii="Times New Roman" w:hAnsi="Times New Roman" w:cs="Times New Roman"/>
          <w:sz w:val="28"/>
          <w:szCs w:val="28"/>
        </w:rPr>
        <w:t>215</w:t>
      </w:r>
      <w:r w:rsidRPr="00A1754E">
        <w:rPr>
          <w:rFonts w:ascii="Times New Roman" w:hAnsi="Times New Roman" w:cs="Times New Roman"/>
          <w:sz w:val="28"/>
          <w:szCs w:val="28"/>
        </w:rPr>
        <w:t xml:space="preserve"> человек. </w:t>
      </w:r>
    </w:p>
    <w:p w:rsidR="008B5C3F" w:rsidRPr="00D3399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highlight w:val="yellow"/>
        </w:rPr>
      </w:pPr>
    </w:p>
    <w:p w:rsidR="00A1754E" w:rsidRPr="00D33992" w:rsidRDefault="00A1754E"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D33992">
        <w:rPr>
          <w:rFonts w:ascii="Times New Roman" w:hAnsi="Times New Roman" w:cs="Times New Roman"/>
          <w:sz w:val="28"/>
          <w:szCs w:val="28"/>
        </w:rPr>
        <w:t>Жителям муниципального образования Ленинградский район, в ходе проведения опроса населения, было предложено оценить уровень цен на услуги субъектов естественных монополий в муниципальном образовании,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p>
    <w:tbl>
      <w:tblPr>
        <w:tblW w:w="94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114"/>
        <w:gridCol w:w="708"/>
        <w:gridCol w:w="993"/>
        <w:gridCol w:w="815"/>
        <w:gridCol w:w="886"/>
        <w:gridCol w:w="720"/>
        <w:gridCol w:w="981"/>
        <w:gridCol w:w="854"/>
      </w:tblGrid>
      <w:tr w:rsidR="00A1754E" w:rsidRPr="00EF3130" w:rsidTr="00EF3130">
        <w:trPr>
          <w:trHeight w:val="920"/>
        </w:trPr>
        <w:tc>
          <w:tcPr>
            <w:tcW w:w="2425" w:type="dxa"/>
            <w:vMerge w:val="restart"/>
            <w:shd w:val="clear" w:color="auto" w:fill="auto"/>
            <w:vAlign w:val="center"/>
            <w:hideMark/>
          </w:tcPr>
          <w:p w:rsidR="00A1754E" w:rsidRPr="00A1754E" w:rsidRDefault="00A1754E"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lastRenderedPageBreak/>
              <w:t> </w:t>
            </w:r>
          </w:p>
        </w:tc>
        <w:tc>
          <w:tcPr>
            <w:tcW w:w="1822" w:type="dxa"/>
            <w:gridSpan w:val="2"/>
            <w:shd w:val="clear" w:color="auto" w:fill="auto"/>
            <w:vAlign w:val="center"/>
            <w:hideMark/>
          </w:tcPr>
          <w:p w:rsidR="00A1754E" w:rsidRPr="00A1754E" w:rsidRDefault="00A1754E"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Удовлетворительно</w:t>
            </w:r>
          </w:p>
        </w:tc>
        <w:tc>
          <w:tcPr>
            <w:tcW w:w="1808" w:type="dxa"/>
            <w:gridSpan w:val="2"/>
            <w:shd w:val="clear" w:color="auto" w:fill="auto"/>
            <w:vAlign w:val="center"/>
            <w:hideMark/>
          </w:tcPr>
          <w:p w:rsidR="00A1754E" w:rsidRPr="00A1754E" w:rsidRDefault="00A1754E"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Скорее удовлетворительно</w:t>
            </w:r>
          </w:p>
        </w:tc>
        <w:tc>
          <w:tcPr>
            <w:tcW w:w="1606" w:type="dxa"/>
            <w:gridSpan w:val="2"/>
            <w:shd w:val="clear" w:color="auto" w:fill="auto"/>
            <w:vAlign w:val="center"/>
            <w:hideMark/>
          </w:tcPr>
          <w:p w:rsidR="00A1754E" w:rsidRPr="00A1754E" w:rsidRDefault="00A1754E"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Скорее неудовлетворительно</w:t>
            </w:r>
          </w:p>
        </w:tc>
        <w:tc>
          <w:tcPr>
            <w:tcW w:w="1835" w:type="dxa"/>
            <w:gridSpan w:val="2"/>
            <w:shd w:val="clear" w:color="auto" w:fill="auto"/>
            <w:vAlign w:val="center"/>
            <w:hideMark/>
          </w:tcPr>
          <w:p w:rsidR="00A1754E" w:rsidRPr="00A1754E" w:rsidRDefault="00A1754E"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Неудовлетворительно</w:t>
            </w:r>
          </w:p>
        </w:tc>
      </w:tr>
      <w:tr w:rsidR="00EF3130" w:rsidRPr="00EF3130" w:rsidTr="00EF3130">
        <w:trPr>
          <w:trHeight w:val="345"/>
        </w:trPr>
        <w:tc>
          <w:tcPr>
            <w:tcW w:w="2425" w:type="dxa"/>
            <w:vMerge/>
            <w:shd w:val="clear" w:color="auto" w:fill="auto"/>
            <w:vAlign w:val="center"/>
          </w:tcPr>
          <w:p w:rsidR="00EF3130" w:rsidRPr="00EF3130" w:rsidRDefault="00EF3130" w:rsidP="00991E50">
            <w:pPr>
              <w:spacing w:after="0" w:line="240" w:lineRule="auto"/>
              <w:rPr>
                <w:rFonts w:ascii="Times New Roman" w:eastAsia="Times New Roman" w:hAnsi="Times New Roman"/>
                <w:color w:val="000000"/>
                <w:sz w:val="24"/>
                <w:szCs w:val="24"/>
                <w:lang w:eastAsia="ru-RU"/>
              </w:rPr>
            </w:pPr>
          </w:p>
        </w:tc>
        <w:tc>
          <w:tcPr>
            <w:tcW w:w="1114"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93"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86"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81"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w:t>
            </w:r>
          </w:p>
        </w:tc>
        <w:tc>
          <w:tcPr>
            <w:tcW w:w="854"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Водоснабжение, водоотведение</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1198</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90,5</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35</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37</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54</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Водоочистка</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1190</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89,9</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22</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39</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73</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Газоснабжение</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1204</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90,9</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23</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47</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50</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Электроснабжение</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1198</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90,5</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27</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41</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58</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4,4</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Теплоснабжение</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1223</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92,4</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20</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26</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55</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w:t>
            </w:r>
          </w:p>
        </w:tc>
      </w:tr>
      <w:tr w:rsidR="00EF3130" w:rsidRPr="00EF3130" w:rsidTr="00EF3130">
        <w:trPr>
          <w:trHeight w:val="330"/>
        </w:trPr>
        <w:tc>
          <w:tcPr>
            <w:tcW w:w="2425" w:type="dxa"/>
            <w:shd w:val="clear" w:color="auto" w:fill="auto"/>
            <w:vAlign w:val="center"/>
            <w:hideMark/>
          </w:tcPr>
          <w:p w:rsidR="00EF3130" w:rsidRPr="00A1754E" w:rsidRDefault="00EF3130" w:rsidP="00991E50">
            <w:pPr>
              <w:spacing w:after="0" w:line="240" w:lineRule="auto"/>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Телефонная связь</w:t>
            </w:r>
          </w:p>
        </w:tc>
        <w:tc>
          <w:tcPr>
            <w:tcW w:w="1114"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1243</w:t>
            </w:r>
          </w:p>
        </w:tc>
        <w:tc>
          <w:tcPr>
            <w:tcW w:w="708"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93,9</w:t>
            </w:r>
          </w:p>
        </w:tc>
        <w:tc>
          <w:tcPr>
            <w:tcW w:w="993"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26</w:t>
            </w:r>
          </w:p>
        </w:tc>
        <w:tc>
          <w:tcPr>
            <w:tcW w:w="815"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886"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22</w:t>
            </w:r>
          </w:p>
        </w:tc>
        <w:tc>
          <w:tcPr>
            <w:tcW w:w="720" w:type="dxa"/>
            <w:shd w:val="clear" w:color="auto" w:fill="auto"/>
            <w:vAlign w:val="center"/>
          </w:tcPr>
          <w:p w:rsidR="00EF3130" w:rsidRPr="00EF3130"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981" w:type="dxa"/>
            <w:shd w:val="clear" w:color="auto" w:fill="auto"/>
            <w:vAlign w:val="center"/>
            <w:hideMark/>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sidRPr="00A1754E">
              <w:rPr>
                <w:rFonts w:ascii="Times New Roman" w:eastAsia="Times New Roman" w:hAnsi="Times New Roman"/>
                <w:color w:val="000000"/>
                <w:sz w:val="24"/>
                <w:szCs w:val="24"/>
                <w:lang w:eastAsia="ru-RU"/>
              </w:rPr>
              <w:t>33</w:t>
            </w:r>
          </w:p>
        </w:tc>
        <w:tc>
          <w:tcPr>
            <w:tcW w:w="854" w:type="dxa"/>
            <w:shd w:val="clear" w:color="auto" w:fill="auto"/>
            <w:vAlign w:val="center"/>
          </w:tcPr>
          <w:p w:rsidR="00EF3130" w:rsidRPr="00A1754E" w:rsidRDefault="00EF3130" w:rsidP="00991E5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r>
    </w:tbl>
    <w:p w:rsidR="00A1754E" w:rsidRPr="00EF3130" w:rsidRDefault="00EF31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EF3130">
        <w:rPr>
          <w:rFonts w:ascii="Times New Roman" w:hAnsi="Times New Roman" w:cs="Times New Roman"/>
          <w:sz w:val="28"/>
          <w:szCs w:val="28"/>
        </w:rPr>
        <w:t>Согласно полученной оценке, жител</w:t>
      </w:r>
      <w:r w:rsidR="003E3524">
        <w:rPr>
          <w:rFonts w:ascii="Times New Roman" w:hAnsi="Times New Roman" w:cs="Times New Roman"/>
          <w:sz w:val="28"/>
          <w:szCs w:val="28"/>
        </w:rPr>
        <w:t>ей</w:t>
      </w:r>
      <w:r w:rsidRPr="00EF3130">
        <w:rPr>
          <w:rFonts w:ascii="Times New Roman" w:hAnsi="Times New Roman" w:cs="Times New Roman"/>
          <w:sz w:val="28"/>
          <w:szCs w:val="28"/>
        </w:rPr>
        <w:t xml:space="preserve"> нашего района полностью удовлетворяют уровень цен на услуги субъектов естественных монополий. За это проголосовало более 1190 человек, доля респондентов </w:t>
      </w:r>
      <w:r w:rsidR="003E3524">
        <w:rPr>
          <w:rFonts w:ascii="Times New Roman" w:hAnsi="Times New Roman" w:cs="Times New Roman"/>
          <w:sz w:val="28"/>
          <w:szCs w:val="28"/>
        </w:rPr>
        <w:t>составила</w:t>
      </w:r>
      <w:r w:rsidRPr="00EF3130">
        <w:rPr>
          <w:rFonts w:ascii="Times New Roman" w:hAnsi="Times New Roman" w:cs="Times New Roman"/>
          <w:sz w:val="28"/>
          <w:szCs w:val="28"/>
        </w:rPr>
        <w:t xml:space="preserve"> 89,9%</w:t>
      </w:r>
    </w:p>
    <w:p w:rsidR="00EF3130" w:rsidRPr="00EF3130" w:rsidRDefault="00EF3130"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8B5C3F" w:rsidRPr="00EF3130"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EF3130">
        <w:rPr>
          <w:rFonts w:ascii="Times New Roman" w:hAnsi="Times New Roman" w:cs="Times New Roman"/>
          <w:sz w:val="28"/>
          <w:szCs w:val="28"/>
        </w:rPr>
        <w:t>Жителям муниципального образования Ленинградский район, в ходе проведения опроса населения, было предложено дать оценку качества официальной информации о состоянии конкурентной среды на рынках товаров и услуг в муниципальном образовании, размещаемой в открытом доступе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p>
    <w:tbl>
      <w:tblPr>
        <w:tblStyle w:val="a8"/>
        <w:tblW w:w="9746" w:type="dxa"/>
        <w:tblLayout w:type="fixed"/>
        <w:tblLook w:val="04A0" w:firstRow="1" w:lastRow="0" w:firstColumn="1" w:lastColumn="0" w:noHBand="0" w:noVBand="1"/>
      </w:tblPr>
      <w:tblGrid>
        <w:gridCol w:w="2376"/>
        <w:gridCol w:w="709"/>
        <w:gridCol w:w="567"/>
        <w:gridCol w:w="576"/>
        <w:gridCol w:w="558"/>
        <w:gridCol w:w="558"/>
        <w:gridCol w:w="647"/>
        <w:gridCol w:w="638"/>
        <w:gridCol w:w="600"/>
        <w:gridCol w:w="676"/>
        <w:gridCol w:w="708"/>
        <w:gridCol w:w="590"/>
        <w:gridCol w:w="543"/>
      </w:tblGrid>
      <w:tr w:rsidR="00EF3130" w:rsidRPr="00D33992" w:rsidTr="00D33992">
        <w:trPr>
          <w:trHeight w:val="230"/>
        </w:trPr>
        <w:tc>
          <w:tcPr>
            <w:tcW w:w="2376" w:type="dxa"/>
            <w:vMerge w:val="restart"/>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p>
        </w:tc>
        <w:tc>
          <w:tcPr>
            <w:tcW w:w="1852" w:type="dxa"/>
            <w:gridSpan w:val="3"/>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Удовлетворительно</w:t>
            </w:r>
          </w:p>
        </w:tc>
        <w:tc>
          <w:tcPr>
            <w:tcW w:w="1763" w:type="dxa"/>
            <w:gridSpan w:val="3"/>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Скорее удовлетворительно</w:t>
            </w:r>
          </w:p>
        </w:tc>
        <w:tc>
          <w:tcPr>
            <w:tcW w:w="1914" w:type="dxa"/>
            <w:gridSpan w:val="3"/>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Скорее неудовлетворительно</w:t>
            </w:r>
          </w:p>
        </w:tc>
        <w:tc>
          <w:tcPr>
            <w:tcW w:w="1841" w:type="dxa"/>
            <w:gridSpan w:val="3"/>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Неудовлетворительно</w:t>
            </w:r>
          </w:p>
        </w:tc>
      </w:tr>
      <w:tr w:rsidR="00EF3130" w:rsidRPr="00D33992" w:rsidTr="00D33992">
        <w:trPr>
          <w:trHeight w:val="250"/>
        </w:trPr>
        <w:tc>
          <w:tcPr>
            <w:tcW w:w="2376" w:type="dxa"/>
            <w:vMerge/>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p>
        </w:tc>
        <w:tc>
          <w:tcPr>
            <w:tcW w:w="709" w:type="dxa"/>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чел.</w:t>
            </w:r>
          </w:p>
        </w:tc>
        <w:tc>
          <w:tcPr>
            <w:tcW w:w="1143" w:type="dxa"/>
            <w:gridSpan w:val="2"/>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w:t>
            </w:r>
          </w:p>
        </w:tc>
        <w:tc>
          <w:tcPr>
            <w:tcW w:w="558" w:type="dxa"/>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чел.</w:t>
            </w:r>
          </w:p>
        </w:tc>
        <w:tc>
          <w:tcPr>
            <w:tcW w:w="1205" w:type="dxa"/>
            <w:gridSpan w:val="2"/>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w:t>
            </w:r>
          </w:p>
        </w:tc>
        <w:tc>
          <w:tcPr>
            <w:tcW w:w="638" w:type="dxa"/>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чел.</w:t>
            </w:r>
          </w:p>
        </w:tc>
        <w:tc>
          <w:tcPr>
            <w:tcW w:w="1276" w:type="dxa"/>
            <w:gridSpan w:val="2"/>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w:t>
            </w:r>
          </w:p>
        </w:tc>
        <w:tc>
          <w:tcPr>
            <w:tcW w:w="708" w:type="dxa"/>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чел.</w:t>
            </w:r>
          </w:p>
        </w:tc>
        <w:tc>
          <w:tcPr>
            <w:tcW w:w="1133" w:type="dxa"/>
            <w:gridSpan w:val="2"/>
            <w:tcBorders>
              <w:bottom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w:t>
            </w:r>
          </w:p>
        </w:tc>
      </w:tr>
      <w:tr w:rsidR="00EF3130" w:rsidRPr="00D33992" w:rsidTr="00D33992">
        <w:trPr>
          <w:trHeight w:val="210"/>
        </w:trPr>
        <w:tc>
          <w:tcPr>
            <w:tcW w:w="2376" w:type="dxa"/>
            <w:vMerge/>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p>
        </w:tc>
        <w:tc>
          <w:tcPr>
            <w:tcW w:w="709" w:type="dxa"/>
            <w:tcBorders>
              <w:top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567" w:type="dxa"/>
            <w:tcBorders>
              <w:top w:val="single" w:sz="4" w:space="0" w:color="auto"/>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576" w:type="dxa"/>
            <w:tcBorders>
              <w:top w:val="single" w:sz="4" w:space="0" w:color="auto"/>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2016</w:t>
            </w:r>
          </w:p>
        </w:tc>
        <w:tc>
          <w:tcPr>
            <w:tcW w:w="558" w:type="dxa"/>
            <w:tcBorders>
              <w:top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558" w:type="dxa"/>
            <w:tcBorders>
              <w:top w:val="single" w:sz="4" w:space="0" w:color="auto"/>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647" w:type="dxa"/>
            <w:tcBorders>
              <w:top w:val="single" w:sz="4" w:space="0" w:color="auto"/>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2016</w:t>
            </w:r>
          </w:p>
        </w:tc>
        <w:tc>
          <w:tcPr>
            <w:tcW w:w="638" w:type="dxa"/>
            <w:tcBorders>
              <w:top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600" w:type="dxa"/>
            <w:tcBorders>
              <w:top w:val="single" w:sz="4" w:space="0" w:color="auto"/>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676" w:type="dxa"/>
            <w:tcBorders>
              <w:top w:val="single" w:sz="4" w:space="0" w:color="auto"/>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2016</w:t>
            </w:r>
          </w:p>
        </w:tc>
        <w:tc>
          <w:tcPr>
            <w:tcW w:w="708" w:type="dxa"/>
            <w:tcBorders>
              <w:top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590" w:type="dxa"/>
            <w:tcBorders>
              <w:top w:val="single" w:sz="4" w:space="0" w:color="auto"/>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2017</w:t>
            </w:r>
          </w:p>
        </w:tc>
        <w:tc>
          <w:tcPr>
            <w:tcW w:w="543" w:type="dxa"/>
            <w:tcBorders>
              <w:top w:val="single" w:sz="4" w:space="0" w:color="auto"/>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sz w:val="24"/>
                <w:szCs w:val="24"/>
              </w:rPr>
            </w:pPr>
            <w:r w:rsidRPr="00D33992">
              <w:rPr>
                <w:rFonts w:ascii="Times New Roman" w:hAnsi="Times New Roman"/>
                <w:sz w:val="24"/>
                <w:szCs w:val="24"/>
              </w:rPr>
              <w:t>2016</w:t>
            </w:r>
          </w:p>
        </w:tc>
      </w:tr>
      <w:tr w:rsidR="00EF3130" w:rsidRPr="00D33992" w:rsidTr="00D33992">
        <w:tc>
          <w:tcPr>
            <w:tcW w:w="2376" w:type="dxa"/>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r w:rsidRPr="00D33992">
              <w:rPr>
                <w:rFonts w:ascii="Times New Roman" w:hAnsi="Times New Roman" w:cs="Times New Roman"/>
                <w:sz w:val="24"/>
                <w:szCs w:val="24"/>
              </w:rPr>
              <w:t>Уровень доступности</w:t>
            </w:r>
          </w:p>
        </w:tc>
        <w:tc>
          <w:tcPr>
            <w:tcW w:w="709"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1268</w:t>
            </w:r>
          </w:p>
        </w:tc>
        <w:tc>
          <w:tcPr>
            <w:tcW w:w="567"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95,8</w:t>
            </w:r>
          </w:p>
        </w:tc>
        <w:tc>
          <w:tcPr>
            <w:tcW w:w="5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78,6</w:t>
            </w:r>
          </w:p>
        </w:tc>
        <w:tc>
          <w:tcPr>
            <w:tcW w:w="55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28</w:t>
            </w:r>
          </w:p>
        </w:tc>
        <w:tc>
          <w:tcPr>
            <w:tcW w:w="558"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2,1</w:t>
            </w:r>
          </w:p>
        </w:tc>
        <w:tc>
          <w:tcPr>
            <w:tcW w:w="647"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12,9</w:t>
            </w:r>
          </w:p>
        </w:tc>
        <w:tc>
          <w:tcPr>
            <w:tcW w:w="63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20</w:t>
            </w:r>
          </w:p>
        </w:tc>
        <w:tc>
          <w:tcPr>
            <w:tcW w:w="60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1,5</w:t>
            </w:r>
          </w:p>
        </w:tc>
        <w:tc>
          <w:tcPr>
            <w:tcW w:w="6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5,3</w:t>
            </w:r>
          </w:p>
        </w:tc>
        <w:tc>
          <w:tcPr>
            <w:tcW w:w="70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8</w:t>
            </w:r>
          </w:p>
        </w:tc>
        <w:tc>
          <w:tcPr>
            <w:tcW w:w="59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0,6</w:t>
            </w:r>
          </w:p>
        </w:tc>
        <w:tc>
          <w:tcPr>
            <w:tcW w:w="543"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3,2</w:t>
            </w:r>
          </w:p>
        </w:tc>
      </w:tr>
      <w:tr w:rsidR="00EF3130" w:rsidRPr="00D33992" w:rsidTr="00D33992">
        <w:tc>
          <w:tcPr>
            <w:tcW w:w="2376" w:type="dxa"/>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r w:rsidRPr="00D33992">
              <w:rPr>
                <w:rFonts w:ascii="Times New Roman" w:hAnsi="Times New Roman" w:cs="Times New Roman"/>
                <w:sz w:val="24"/>
                <w:szCs w:val="24"/>
              </w:rPr>
              <w:t>Уровень понятности</w:t>
            </w:r>
          </w:p>
        </w:tc>
        <w:tc>
          <w:tcPr>
            <w:tcW w:w="709"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1254</w:t>
            </w:r>
          </w:p>
        </w:tc>
        <w:tc>
          <w:tcPr>
            <w:tcW w:w="567"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94,7</w:t>
            </w:r>
          </w:p>
        </w:tc>
        <w:tc>
          <w:tcPr>
            <w:tcW w:w="5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76,6</w:t>
            </w:r>
          </w:p>
        </w:tc>
        <w:tc>
          <w:tcPr>
            <w:tcW w:w="55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40</w:t>
            </w:r>
          </w:p>
        </w:tc>
        <w:tc>
          <w:tcPr>
            <w:tcW w:w="558"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3,0</w:t>
            </w:r>
          </w:p>
        </w:tc>
        <w:tc>
          <w:tcPr>
            <w:tcW w:w="647"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13,9</w:t>
            </w:r>
          </w:p>
        </w:tc>
        <w:tc>
          <w:tcPr>
            <w:tcW w:w="63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22</w:t>
            </w:r>
          </w:p>
        </w:tc>
        <w:tc>
          <w:tcPr>
            <w:tcW w:w="60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1,7</w:t>
            </w:r>
          </w:p>
        </w:tc>
        <w:tc>
          <w:tcPr>
            <w:tcW w:w="6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6,9</w:t>
            </w:r>
          </w:p>
        </w:tc>
        <w:tc>
          <w:tcPr>
            <w:tcW w:w="70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8</w:t>
            </w:r>
          </w:p>
        </w:tc>
        <w:tc>
          <w:tcPr>
            <w:tcW w:w="59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0,6</w:t>
            </w:r>
          </w:p>
        </w:tc>
        <w:tc>
          <w:tcPr>
            <w:tcW w:w="543"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2,6</w:t>
            </w:r>
          </w:p>
        </w:tc>
      </w:tr>
      <w:tr w:rsidR="00EF3130" w:rsidRPr="00D33992" w:rsidTr="00D33992">
        <w:tc>
          <w:tcPr>
            <w:tcW w:w="2376" w:type="dxa"/>
          </w:tcPr>
          <w:p w:rsidR="00EF3130" w:rsidRPr="00D33992" w:rsidRDefault="00EF3130" w:rsidP="00991E50">
            <w:pPr>
              <w:pStyle w:val="a5"/>
              <w:tabs>
                <w:tab w:val="left" w:pos="284"/>
                <w:tab w:val="left" w:pos="426"/>
              </w:tabs>
              <w:spacing w:after="0" w:line="240" w:lineRule="auto"/>
              <w:ind w:left="-57" w:right="-57"/>
              <w:rPr>
                <w:rFonts w:ascii="Times New Roman" w:hAnsi="Times New Roman" w:cs="Times New Roman"/>
                <w:sz w:val="24"/>
                <w:szCs w:val="24"/>
              </w:rPr>
            </w:pPr>
            <w:r w:rsidRPr="00D33992">
              <w:rPr>
                <w:rFonts w:ascii="Times New Roman" w:hAnsi="Times New Roman" w:cs="Times New Roman"/>
                <w:sz w:val="24"/>
                <w:szCs w:val="24"/>
              </w:rPr>
              <w:t>Уровень получения</w:t>
            </w:r>
          </w:p>
        </w:tc>
        <w:tc>
          <w:tcPr>
            <w:tcW w:w="709"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1266</w:t>
            </w:r>
          </w:p>
        </w:tc>
        <w:tc>
          <w:tcPr>
            <w:tcW w:w="567"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95,6</w:t>
            </w:r>
          </w:p>
        </w:tc>
        <w:tc>
          <w:tcPr>
            <w:tcW w:w="5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77,4</w:t>
            </w:r>
          </w:p>
        </w:tc>
        <w:tc>
          <w:tcPr>
            <w:tcW w:w="55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33</w:t>
            </w:r>
          </w:p>
        </w:tc>
        <w:tc>
          <w:tcPr>
            <w:tcW w:w="558"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2,5</w:t>
            </w:r>
          </w:p>
        </w:tc>
        <w:tc>
          <w:tcPr>
            <w:tcW w:w="647"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13,4</w:t>
            </w:r>
          </w:p>
        </w:tc>
        <w:tc>
          <w:tcPr>
            <w:tcW w:w="63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15</w:t>
            </w:r>
          </w:p>
        </w:tc>
        <w:tc>
          <w:tcPr>
            <w:tcW w:w="60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1,1</w:t>
            </w:r>
          </w:p>
        </w:tc>
        <w:tc>
          <w:tcPr>
            <w:tcW w:w="676"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6,1</w:t>
            </w:r>
          </w:p>
        </w:tc>
        <w:tc>
          <w:tcPr>
            <w:tcW w:w="708" w:type="dxa"/>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10</w:t>
            </w:r>
          </w:p>
        </w:tc>
        <w:tc>
          <w:tcPr>
            <w:tcW w:w="590" w:type="dxa"/>
            <w:tcBorders>
              <w:righ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0,8</w:t>
            </w:r>
          </w:p>
        </w:tc>
        <w:tc>
          <w:tcPr>
            <w:tcW w:w="543" w:type="dxa"/>
            <w:tcBorders>
              <w:left w:val="single" w:sz="4" w:space="0" w:color="auto"/>
            </w:tcBorders>
            <w:vAlign w:val="center"/>
          </w:tcPr>
          <w:p w:rsidR="00EF3130" w:rsidRPr="00D33992" w:rsidRDefault="00EF3130" w:rsidP="00991E50">
            <w:pPr>
              <w:spacing w:after="0" w:line="240" w:lineRule="auto"/>
              <w:ind w:left="-57" w:right="-57"/>
              <w:jc w:val="center"/>
              <w:rPr>
                <w:rFonts w:ascii="Times New Roman" w:hAnsi="Times New Roman"/>
                <w:color w:val="000000"/>
                <w:sz w:val="24"/>
                <w:szCs w:val="24"/>
              </w:rPr>
            </w:pPr>
            <w:r w:rsidRPr="00D33992">
              <w:rPr>
                <w:rFonts w:ascii="Times New Roman" w:hAnsi="Times New Roman"/>
                <w:color w:val="000000"/>
                <w:sz w:val="24"/>
                <w:szCs w:val="24"/>
              </w:rPr>
              <w:t>3,1</w:t>
            </w:r>
          </w:p>
        </w:tc>
      </w:tr>
    </w:tbl>
    <w:p w:rsidR="008B5C3F" w:rsidRPr="00D33992" w:rsidRDefault="008B5C3F" w:rsidP="00991E50">
      <w:pPr>
        <w:pStyle w:val="a5"/>
        <w:tabs>
          <w:tab w:val="left" w:pos="284"/>
        </w:tabs>
        <w:spacing w:after="0" w:line="240" w:lineRule="auto"/>
        <w:ind w:left="0" w:firstLine="851"/>
        <w:contextualSpacing w:val="0"/>
        <w:jc w:val="both"/>
        <w:rPr>
          <w:rFonts w:ascii="Times New Roman" w:hAnsi="Times New Roman" w:cs="Times New Roman"/>
          <w:sz w:val="24"/>
          <w:szCs w:val="24"/>
          <w:highlight w:val="yellow"/>
        </w:rPr>
      </w:pPr>
    </w:p>
    <w:p w:rsidR="008B5C3F" w:rsidRPr="00D33992" w:rsidRDefault="008B5C3F"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D33992">
        <w:rPr>
          <w:rFonts w:ascii="Times New Roman" w:hAnsi="Times New Roman" w:cs="Times New Roman"/>
          <w:noProof/>
          <w:sz w:val="28"/>
          <w:szCs w:val="28"/>
          <w:lang w:eastAsia="ru-RU"/>
        </w:rPr>
        <w:drawing>
          <wp:inline distT="0" distB="0" distL="0" distR="0" wp14:anchorId="6FF0680C" wp14:editId="74D480DA">
            <wp:extent cx="2995684" cy="2470245"/>
            <wp:effectExtent l="0" t="0" r="14605" b="25400"/>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D33992">
        <w:rPr>
          <w:rFonts w:ascii="Times New Roman" w:hAnsi="Times New Roman" w:cs="Times New Roman"/>
          <w:sz w:val="28"/>
          <w:szCs w:val="28"/>
        </w:rPr>
        <w:t xml:space="preserve"> </w:t>
      </w:r>
      <w:r w:rsidRPr="00D33992">
        <w:rPr>
          <w:rFonts w:ascii="Times New Roman" w:hAnsi="Times New Roman" w:cs="Times New Roman"/>
          <w:noProof/>
          <w:sz w:val="28"/>
          <w:szCs w:val="28"/>
          <w:lang w:eastAsia="ru-RU"/>
        </w:rPr>
        <w:drawing>
          <wp:inline distT="0" distB="0" distL="0" distR="0" wp14:anchorId="17602C00" wp14:editId="5F84B8C4">
            <wp:extent cx="3009331" cy="2470245"/>
            <wp:effectExtent l="0" t="0" r="19685" b="2540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B5C3F" w:rsidRPr="00D3399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D33992">
        <w:rPr>
          <w:rFonts w:ascii="Times New Roman" w:hAnsi="Times New Roman" w:cs="Times New Roman"/>
          <w:sz w:val="28"/>
          <w:szCs w:val="28"/>
        </w:rPr>
        <w:t xml:space="preserve">В сравнении с результатами анкетирования за 2016 год, доля утвердительных ответов по уровню доступности официальной информации о </w:t>
      </w:r>
      <w:r w:rsidRPr="00D33992">
        <w:rPr>
          <w:rFonts w:ascii="Times New Roman" w:hAnsi="Times New Roman" w:cs="Times New Roman"/>
          <w:sz w:val="28"/>
          <w:szCs w:val="28"/>
        </w:rPr>
        <w:lastRenderedPageBreak/>
        <w:t>состоянии конкурентной среды на территории муниципального образования Ленинградский район, остается также высока</w:t>
      </w:r>
      <w:r w:rsidR="003E3524">
        <w:rPr>
          <w:rFonts w:ascii="Times New Roman" w:hAnsi="Times New Roman" w:cs="Times New Roman"/>
          <w:sz w:val="28"/>
          <w:szCs w:val="28"/>
        </w:rPr>
        <w:t>,</w:t>
      </w:r>
      <w:r w:rsidRPr="00D33992">
        <w:rPr>
          <w:rFonts w:ascii="Times New Roman" w:hAnsi="Times New Roman" w:cs="Times New Roman"/>
          <w:sz w:val="28"/>
          <w:szCs w:val="28"/>
        </w:rPr>
        <w:t xml:space="preserve"> </w:t>
      </w:r>
      <w:r w:rsidR="003E3524" w:rsidRPr="00D33992">
        <w:rPr>
          <w:rFonts w:ascii="Times New Roman" w:hAnsi="Times New Roman" w:cs="Times New Roman"/>
          <w:sz w:val="28"/>
          <w:szCs w:val="28"/>
        </w:rPr>
        <w:t>составил</w:t>
      </w:r>
      <w:r w:rsidR="003E3524">
        <w:rPr>
          <w:rFonts w:ascii="Times New Roman" w:hAnsi="Times New Roman" w:cs="Times New Roman"/>
          <w:sz w:val="28"/>
          <w:szCs w:val="28"/>
        </w:rPr>
        <w:t>а</w:t>
      </w:r>
      <w:r w:rsidR="003E3524" w:rsidRPr="00D33992">
        <w:rPr>
          <w:rFonts w:ascii="Times New Roman" w:hAnsi="Times New Roman" w:cs="Times New Roman"/>
          <w:sz w:val="28"/>
          <w:szCs w:val="28"/>
        </w:rPr>
        <w:t xml:space="preserve"> 95,8%</w:t>
      </w:r>
      <w:r w:rsidR="003E3524">
        <w:rPr>
          <w:rFonts w:ascii="Times New Roman" w:hAnsi="Times New Roman" w:cs="Times New Roman"/>
          <w:sz w:val="28"/>
          <w:szCs w:val="28"/>
        </w:rPr>
        <w:t xml:space="preserve">, что </w:t>
      </w:r>
      <w:r w:rsidRPr="00D33992">
        <w:rPr>
          <w:rFonts w:ascii="Times New Roman" w:hAnsi="Times New Roman" w:cs="Times New Roman"/>
          <w:sz w:val="28"/>
          <w:szCs w:val="28"/>
        </w:rPr>
        <w:t>на 17,2%</w:t>
      </w:r>
      <w:r w:rsidR="003E3524">
        <w:rPr>
          <w:rFonts w:ascii="Times New Roman" w:hAnsi="Times New Roman" w:cs="Times New Roman"/>
          <w:sz w:val="28"/>
          <w:szCs w:val="28"/>
        </w:rPr>
        <w:t xml:space="preserve"> выше показателя 2016 года</w:t>
      </w:r>
      <w:r w:rsidRPr="00D33992">
        <w:rPr>
          <w:rFonts w:ascii="Times New Roman" w:hAnsi="Times New Roman" w:cs="Times New Roman"/>
          <w:sz w:val="28"/>
          <w:szCs w:val="28"/>
        </w:rPr>
        <w:t xml:space="preserve">. В 2017 году, доля респондентов, давших оценку «Скорее удовлетворительно» снизилась на 10,8% и составил всего 2,1%, в отличие от результата 2016 года </w:t>
      </w:r>
      <w:r w:rsidR="003E3524">
        <w:rPr>
          <w:rFonts w:ascii="Times New Roman" w:hAnsi="Times New Roman" w:cs="Times New Roman"/>
          <w:sz w:val="28"/>
          <w:szCs w:val="28"/>
        </w:rPr>
        <w:t>в</w:t>
      </w:r>
      <w:r w:rsidRPr="00D33992">
        <w:rPr>
          <w:rFonts w:ascii="Times New Roman" w:hAnsi="Times New Roman" w:cs="Times New Roman"/>
          <w:sz w:val="28"/>
          <w:szCs w:val="28"/>
        </w:rPr>
        <w:t xml:space="preserve"> 12,9%. Доля респондентов, давших оценку «Неудовлетворительно» снизилась на 2,6% и составила</w:t>
      </w:r>
      <w:r w:rsidR="003E3524" w:rsidRPr="003E3524">
        <w:rPr>
          <w:rFonts w:ascii="Times New Roman" w:hAnsi="Times New Roman" w:cs="Times New Roman"/>
          <w:sz w:val="28"/>
          <w:szCs w:val="28"/>
        </w:rPr>
        <w:t xml:space="preserve"> </w:t>
      </w:r>
      <w:r w:rsidR="003E3524" w:rsidRPr="00D33992">
        <w:rPr>
          <w:rFonts w:ascii="Times New Roman" w:hAnsi="Times New Roman" w:cs="Times New Roman"/>
          <w:sz w:val="28"/>
          <w:szCs w:val="28"/>
        </w:rPr>
        <w:t>всего 0,6%</w:t>
      </w:r>
      <w:r w:rsidRPr="00D33992">
        <w:rPr>
          <w:rFonts w:ascii="Times New Roman" w:hAnsi="Times New Roman" w:cs="Times New Roman"/>
          <w:sz w:val="28"/>
          <w:szCs w:val="28"/>
        </w:rPr>
        <w:t xml:space="preserve"> в 2017 году</w:t>
      </w:r>
      <w:r w:rsidR="003E3524">
        <w:rPr>
          <w:rFonts w:ascii="Times New Roman" w:hAnsi="Times New Roman" w:cs="Times New Roman"/>
          <w:sz w:val="28"/>
          <w:szCs w:val="28"/>
        </w:rPr>
        <w:t>. Д</w:t>
      </w:r>
      <w:r w:rsidRPr="00D33992">
        <w:rPr>
          <w:rFonts w:ascii="Times New Roman" w:hAnsi="Times New Roman" w:cs="Times New Roman"/>
          <w:sz w:val="28"/>
          <w:szCs w:val="28"/>
        </w:rPr>
        <w:t>оля респондентов, давших оценку «Скорее неудовлетворительно» в 2017 году составила 1,5%, что на 3,8% ниже результата 2016 года.</w:t>
      </w:r>
    </w:p>
    <w:p w:rsidR="008B5C3F" w:rsidRPr="00D33992" w:rsidRDefault="008B5C3F"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D33992">
        <w:rPr>
          <w:rFonts w:ascii="Times New Roman" w:hAnsi="Times New Roman" w:cs="Times New Roman"/>
          <w:noProof/>
          <w:sz w:val="28"/>
          <w:szCs w:val="28"/>
          <w:lang w:eastAsia="ru-RU"/>
        </w:rPr>
        <w:drawing>
          <wp:inline distT="0" distB="0" distL="0" distR="0" wp14:anchorId="01B11CF6" wp14:editId="02B0B01C">
            <wp:extent cx="2872854" cy="2224585"/>
            <wp:effectExtent l="0" t="0" r="22860" b="23495"/>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D33992">
        <w:rPr>
          <w:rFonts w:ascii="Times New Roman" w:hAnsi="Times New Roman" w:cs="Times New Roman"/>
          <w:noProof/>
          <w:sz w:val="28"/>
          <w:szCs w:val="28"/>
        </w:rPr>
        <w:t xml:space="preserve"> </w:t>
      </w:r>
      <w:r w:rsidRPr="00D33992">
        <w:rPr>
          <w:rFonts w:ascii="Times New Roman" w:hAnsi="Times New Roman" w:cs="Times New Roman"/>
          <w:noProof/>
          <w:sz w:val="28"/>
          <w:szCs w:val="28"/>
          <w:lang w:eastAsia="ru-RU"/>
        </w:rPr>
        <w:drawing>
          <wp:inline distT="0" distB="0" distL="0" distR="0" wp14:anchorId="4F60D221" wp14:editId="506A100D">
            <wp:extent cx="2872854" cy="2204114"/>
            <wp:effectExtent l="0" t="0" r="22860" b="24765"/>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B5C3F" w:rsidRPr="00D3399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D33992">
        <w:rPr>
          <w:rFonts w:ascii="Times New Roman" w:hAnsi="Times New Roman" w:cs="Times New Roman"/>
          <w:sz w:val="28"/>
          <w:szCs w:val="28"/>
        </w:rPr>
        <w:t xml:space="preserve">В сравнении с результатами анкетирования за 2016 году, доля утвердительных ответов уровню понятности официальной информации о состоянии конкурентной среды на территории муниципального образования Ленинградский район остается также высока - выросла на 18,1%, </w:t>
      </w:r>
      <w:r w:rsidR="003E3524">
        <w:rPr>
          <w:rFonts w:ascii="Times New Roman" w:hAnsi="Times New Roman" w:cs="Times New Roman"/>
          <w:sz w:val="28"/>
          <w:szCs w:val="28"/>
        </w:rPr>
        <w:t>и</w:t>
      </w:r>
      <w:r w:rsidRPr="00D33992">
        <w:rPr>
          <w:rFonts w:ascii="Times New Roman" w:hAnsi="Times New Roman" w:cs="Times New Roman"/>
          <w:sz w:val="28"/>
          <w:szCs w:val="28"/>
        </w:rPr>
        <w:t xml:space="preserve"> составил</w:t>
      </w:r>
      <w:r w:rsidR="007037B4">
        <w:rPr>
          <w:rFonts w:ascii="Times New Roman" w:hAnsi="Times New Roman" w:cs="Times New Roman"/>
          <w:sz w:val="28"/>
          <w:szCs w:val="28"/>
        </w:rPr>
        <w:t>а</w:t>
      </w:r>
      <w:r w:rsidRPr="00D33992">
        <w:rPr>
          <w:rFonts w:ascii="Times New Roman" w:hAnsi="Times New Roman" w:cs="Times New Roman"/>
          <w:sz w:val="28"/>
          <w:szCs w:val="28"/>
        </w:rPr>
        <w:t xml:space="preserve"> 94,7%. Доля респондентов, давших оценку «Скорее удовлетворительно» 2017 составила 3%, что на 10,9% ниже результата 2016 года. В 2016 году присутствовала оценка «Неудовлетворительно», и составляла 2,6% от числа опрошенных респондентов. В 2017 году данный показатель снизился на 2% и составил лишь 0,6%. В 2017 году количество респондентов, давших оценку «Скорее неудовлетворительно» составило 1,7%, что также значительно ниже показателя 2016 года на 5,2%.</w:t>
      </w:r>
    </w:p>
    <w:p w:rsidR="008B5C3F" w:rsidRPr="00D33992" w:rsidRDefault="008B5C3F"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D33992">
        <w:rPr>
          <w:rFonts w:ascii="Times New Roman" w:hAnsi="Times New Roman" w:cs="Times New Roman"/>
          <w:noProof/>
          <w:sz w:val="28"/>
          <w:szCs w:val="28"/>
          <w:lang w:eastAsia="ru-RU"/>
        </w:rPr>
        <w:drawing>
          <wp:inline distT="0" distB="0" distL="0" distR="0" wp14:anchorId="0FF6B3A5" wp14:editId="06566A28">
            <wp:extent cx="2872854" cy="2292824"/>
            <wp:effectExtent l="0" t="0" r="22860" b="1270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D33992">
        <w:rPr>
          <w:rFonts w:ascii="Times New Roman" w:hAnsi="Times New Roman" w:cs="Times New Roman"/>
          <w:sz w:val="28"/>
          <w:szCs w:val="28"/>
        </w:rPr>
        <w:t xml:space="preserve"> </w:t>
      </w:r>
      <w:r w:rsidRPr="00D33992">
        <w:rPr>
          <w:rFonts w:ascii="Times New Roman" w:hAnsi="Times New Roman" w:cs="Times New Roman"/>
          <w:noProof/>
          <w:sz w:val="28"/>
          <w:szCs w:val="28"/>
          <w:lang w:eastAsia="ru-RU"/>
        </w:rPr>
        <w:drawing>
          <wp:inline distT="0" distB="0" distL="0" distR="0" wp14:anchorId="3C333043" wp14:editId="12CF48DE">
            <wp:extent cx="2872854" cy="2279176"/>
            <wp:effectExtent l="0" t="0" r="22860" b="26035"/>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B5C3F" w:rsidRPr="00D33992" w:rsidRDefault="008B5C3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D33992">
        <w:rPr>
          <w:rFonts w:ascii="Times New Roman" w:hAnsi="Times New Roman" w:cs="Times New Roman"/>
          <w:sz w:val="28"/>
          <w:szCs w:val="28"/>
        </w:rPr>
        <w:t xml:space="preserve">Согласно полученным результатам, полностью удовлетворены качеством получения официальной информации о состоянии конкурентной среды более 95% опрошенных жителей района. В 2016 году этот показатель был высок, и составил 77,4%. Доля респондентов, давших оценку «Скорее </w:t>
      </w:r>
      <w:r w:rsidRPr="00D33992">
        <w:rPr>
          <w:rFonts w:ascii="Times New Roman" w:hAnsi="Times New Roman" w:cs="Times New Roman"/>
          <w:sz w:val="28"/>
          <w:szCs w:val="28"/>
        </w:rPr>
        <w:lastRenderedPageBreak/>
        <w:t>удовлетворительно» составила 2,5%, что на 10,9% ниже результата 2016 года. В 2016 году оценка «Неудовлетворительно» составляла 3,1% от числа опрошенных респондентов, в 2017 году этот показатель составил только 0,8%. Количество респондентов, давших оценку «Скорее неудовлетворительно» составило 1,1%, что на 5% ниже показателя 2016 года.</w:t>
      </w:r>
    </w:p>
    <w:p w:rsidR="00407ABF" w:rsidRDefault="00407ABF"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276742" w:rsidRPr="00AA6819" w:rsidRDefault="00276742" w:rsidP="00991E50">
      <w:pPr>
        <w:spacing w:after="0" w:line="240" w:lineRule="auto"/>
        <w:ind w:firstLine="567"/>
        <w:jc w:val="both"/>
        <w:rPr>
          <w:rFonts w:ascii="Times New Roman" w:hAnsi="Times New Roman"/>
          <w:sz w:val="28"/>
          <w:szCs w:val="28"/>
        </w:rPr>
      </w:pPr>
      <w:r w:rsidRPr="00BB1645">
        <w:rPr>
          <w:rFonts w:ascii="Times New Roman" w:eastAsia="Times New Roman" w:hAnsi="Times New Roman"/>
          <w:b/>
          <w:sz w:val="32"/>
          <w:szCs w:val="32"/>
        </w:rPr>
        <w:t>7.9.</w:t>
      </w:r>
      <w:r w:rsidRPr="00BB1645">
        <w:rPr>
          <w:sz w:val="28"/>
          <w:szCs w:val="28"/>
        </w:rPr>
        <w:t xml:space="preserve"> </w:t>
      </w:r>
      <w:r w:rsidRPr="00AA6819">
        <w:rPr>
          <w:rFonts w:ascii="Times New Roman" w:hAnsi="Times New Roman"/>
          <w:sz w:val="28"/>
          <w:szCs w:val="28"/>
        </w:rPr>
        <w:t xml:space="preserve">Проведенный мониторинг оценки субъектами предпринимательской деятельности наличия (отсутствия) административных барьеров показал, что наиболее существенными для ведения текущей деятельности или открытия нового бизнеса на </w:t>
      </w:r>
      <w:r w:rsidR="007037B4">
        <w:rPr>
          <w:rFonts w:ascii="Times New Roman" w:hAnsi="Times New Roman"/>
          <w:sz w:val="28"/>
          <w:szCs w:val="28"/>
        </w:rPr>
        <w:t xml:space="preserve">анализируемых </w:t>
      </w:r>
      <w:r w:rsidRPr="00AA6819">
        <w:rPr>
          <w:rFonts w:ascii="Times New Roman" w:hAnsi="Times New Roman"/>
          <w:sz w:val="28"/>
          <w:szCs w:val="28"/>
        </w:rPr>
        <w:t>рынк</w:t>
      </w:r>
      <w:r w:rsidR="007037B4">
        <w:rPr>
          <w:rFonts w:ascii="Times New Roman" w:hAnsi="Times New Roman"/>
          <w:sz w:val="28"/>
          <w:szCs w:val="28"/>
        </w:rPr>
        <w:t>ах услуг</w:t>
      </w:r>
      <w:r w:rsidRPr="00AA6819">
        <w:rPr>
          <w:rFonts w:ascii="Times New Roman" w:hAnsi="Times New Roman"/>
          <w:sz w:val="28"/>
          <w:szCs w:val="28"/>
        </w:rPr>
        <w:t xml:space="preserve">, являются: </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налоги - 25,7%;</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нестабильность российского законодательства в отношении регулирования деятельности предприятий - 14,4%;</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транспортные и логистические издержки – 10,2%;</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барьеры доступа к финансовым ресурсам (в частности, высокая стоимость кредитов) – 8,6%;</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xml:space="preserve">- сложность получения доступа к земельным участкам - 7,8 %; </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недостаток квалифицированных кадров – 6,4 %;</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конкуренция со стороны теневого сектора- 4,8%;</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сложность/затянутость процедуры получения разрешений/лицензий и давление со стороны конкурентов – 3,6%;</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 – 3,4%;</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неразвитость транспортной сети- 2,3%;</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получение разрешения на строительство – 1,6%;</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давление со стороны клиентов - 1,4%;</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коррупция со стороны органов власти (например, взятки) – 1,2%;</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высокие таможенные издержки (при осуществлении поставок продукции на экспорт) и давление со стороны поставщиков – 0,9%;</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ограничение / сложность доступа к поставкам товаров, оказанию услуг и выполнению работ в рамках госзакупок и другие барьеры- 0,7%;</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необходимость установления партнерских отношений с органами власти – 0,5%;</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неразвитость инновационной инфраструктуры (включающей в себя научно-исследовательские центры, иные исследовательские и инновационно-технологические центры) и ограничение / сложность доступа к закупкам компаний с госучастием и субъектов естественных монополий - 0,4%;</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0,2%;</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t>- силовое давление со стороны правоохранительных органов (например, угрозы, вымогательства) – 0,2%;</w:t>
      </w:r>
    </w:p>
    <w:p w:rsidR="00276742" w:rsidRPr="00AA6819" w:rsidRDefault="00276742" w:rsidP="00991E50">
      <w:pPr>
        <w:tabs>
          <w:tab w:val="left" w:pos="284"/>
        </w:tabs>
        <w:spacing w:after="0" w:line="240" w:lineRule="auto"/>
        <w:jc w:val="both"/>
        <w:rPr>
          <w:rFonts w:ascii="Times New Roman" w:hAnsi="Times New Roman"/>
          <w:sz w:val="28"/>
          <w:szCs w:val="28"/>
        </w:rPr>
      </w:pPr>
      <w:r w:rsidRPr="00AA6819">
        <w:rPr>
          <w:rFonts w:ascii="Times New Roman" w:hAnsi="Times New Roman"/>
          <w:sz w:val="28"/>
          <w:szCs w:val="28"/>
        </w:rPr>
        <w:lastRenderedPageBreak/>
        <w:t>- иные антиконкурентные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 – 0,2%.</w:t>
      </w:r>
    </w:p>
    <w:p w:rsidR="00276742" w:rsidRPr="00AA6819" w:rsidRDefault="00276742" w:rsidP="00991E50">
      <w:pPr>
        <w:tabs>
          <w:tab w:val="left" w:pos="284"/>
        </w:tabs>
        <w:spacing w:after="0" w:line="240" w:lineRule="auto"/>
        <w:rPr>
          <w:rFonts w:ascii="Times New Roman" w:hAnsi="Times New Roman"/>
          <w:highlight w:val="yellow"/>
        </w:rPr>
      </w:pPr>
    </w:p>
    <w:p w:rsidR="00276742" w:rsidRPr="00AA6819" w:rsidRDefault="00276742" w:rsidP="00991E50">
      <w:pPr>
        <w:spacing w:after="0" w:line="240" w:lineRule="auto"/>
        <w:jc w:val="both"/>
        <w:rPr>
          <w:rFonts w:ascii="Times New Roman" w:hAnsi="Times New Roman"/>
          <w:highlight w:val="yellow"/>
        </w:rPr>
      </w:pPr>
      <w:r w:rsidRPr="00AA6819">
        <w:rPr>
          <w:rFonts w:ascii="Times New Roman" w:hAnsi="Times New Roman"/>
          <w:noProof/>
          <w:lang w:eastAsia="ru-RU"/>
        </w:rPr>
        <w:drawing>
          <wp:inline distT="0" distB="0" distL="0" distR="0" wp14:anchorId="352B2DE9" wp14:editId="548D2580">
            <wp:extent cx="6120143" cy="6464175"/>
            <wp:effectExtent l="0" t="0" r="13970" b="1333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276742" w:rsidRPr="00AA6819" w:rsidRDefault="00276742" w:rsidP="00991E50">
      <w:pPr>
        <w:spacing w:after="0" w:line="240" w:lineRule="auto"/>
        <w:ind w:firstLine="709"/>
        <w:jc w:val="both"/>
        <w:rPr>
          <w:rFonts w:ascii="Times New Roman" w:hAnsi="Times New Roman"/>
          <w:highlight w:val="yellow"/>
        </w:rPr>
      </w:pPr>
    </w:p>
    <w:p w:rsidR="00276742" w:rsidRDefault="00276742" w:rsidP="00991E50">
      <w:pPr>
        <w:spacing w:after="0" w:line="240" w:lineRule="auto"/>
        <w:ind w:firstLine="567"/>
        <w:jc w:val="both"/>
        <w:rPr>
          <w:rFonts w:ascii="Times New Roman" w:hAnsi="Times New Roman"/>
          <w:sz w:val="28"/>
          <w:szCs w:val="28"/>
        </w:rPr>
      </w:pPr>
      <w:r w:rsidRPr="00AA6819">
        <w:rPr>
          <w:rFonts w:ascii="Times New Roman" w:hAnsi="Times New Roman"/>
          <w:sz w:val="28"/>
          <w:szCs w:val="28"/>
        </w:rPr>
        <w:t xml:space="preserve">Предприниматели также дали свою оценку изменениям уровня административных барьеров в течение последних 3 лет. Большая часть респондентов – 32,5% (или 80 субъектов) - считают, что уровень и количество административных барьеров не изменилось, 26,0% (64 субъекта) считают, что административные барьеры отсутствуют, как и ранее, 17,9% (44 субъекта) отметили, что, административные барьеры были полностью устранены. Часть предпринимателей высказали мнение о том, что бизнесу стало проще их преодолевать – 14,6% (36 субъектов), 7,7% (19 субъектов) - считают, бизнесу </w:t>
      </w:r>
      <w:r w:rsidRPr="00AA6819">
        <w:rPr>
          <w:rFonts w:ascii="Times New Roman" w:hAnsi="Times New Roman"/>
          <w:sz w:val="28"/>
          <w:szCs w:val="28"/>
        </w:rPr>
        <w:lastRenderedPageBreak/>
        <w:t>стало сложнее преодолевать административные барьеры, чем ранее, и лишь 1,2% (3 субъекта) опрошенных считают, что ранее административные барьеры отсутствовали, однако сейчас появились.</w:t>
      </w:r>
    </w:p>
    <w:p w:rsidR="00276742" w:rsidRDefault="00276742" w:rsidP="00991E50">
      <w:pPr>
        <w:pStyle w:val="ad"/>
        <w:tabs>
          <w:tab w:val="left" w:pos="-142"/>
        </w:tabs>
        <w:spacing w:before="0" w:beforeAutospacing="0" w:after="0" w:afterAutospacing="0"/>
        <w:jc w:val="both"/>
        <w:rPr>
          <w:sz w:val="28"/>
          <w:szCs w:val="28"/>
          <w:highlight w:val="yellow"/>
        </w:rPr>
      </w:pPr>
      <w:r w:rsidRPr="00283703">
        <w:rPr>
          <w:noProof/>
          <w:sz w:val="28"/>
          <w:szCs w:val="28"/>
        </w:rPr>
        <w:drawing>
          <wp:inline distT="0" distB="0" distL="0" distR="0" wp14:anchorId="45E481E1" wp14:editId="6A578188">
            <wp:extent cx="6091311" cy="4135901"/>
            <wp:effectExtent l="57150" t="57150" r="43180" b="5524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76742" w:rsidRPr="00985681" w:rsidRDefault="00276742" w:rsidP="00991E50">
      <w:pPr>
        <w:spacing w:after="0" w:line="240" w:lineRule="auto"/>
        <w:ind w:firstLine="567"/>
        <w:jc w:val="both"/>
        <w:rPr>
          <w:rFonts w:ascii="Times New Roman" w:hAnsi="Times New Roman"/>
          <w:sz w:val="28"/>
          <w:szCs w:val="28"/>
        </w:rPr>
      </w:pPr>
      <w:r w:rsidRPr="00985681">
        <w:rPr>
          <w:rFonts w:ascii="Times New Roman" w:hAnsi="Times New Roman"/>
          <w:sz w:val="28"/>
          <w:szCs w:val="28"/>
        </w:rPr>
        <w:t>В сравнении с 2016 годом, оценка предпринимателей об уровне административных барьеров</w:t>
      </w:r>
      <w:r w:rsidR="003E46B0">
        <w:rPr>
          <w:rFonts w:ascii="Times New Roman" w:hAnsi="Times New Roman"/>
          <w:sz w:val="28"/>
          <w:szCs w:val="28"/>
        </w:rPr>
        <w:t xml:space="preserve"> </w:t>
      </w:r>
      <w:r w:rsidRPr="00985681">
        <w:rPr>
          <w:rFonts w:ascii="Times New Roman" w:hAnsi="Times New Roman"/>
          <w:sz w:val="28"/>
          <w:szCs w:val="28"/>
        </w:rPr>
        <w:t>на рынках услуг изменилась следующим образом:</w:t>
      </w:r>
    </w:p>
    <w:tbl>
      <w:tblPr>
        <w:tblStyle w:val="a8"/>
        <w:tblW w:w="9746" w:type="dxa"/>
        <w:tblLayout w:type="fixed"/>
        <w:tblLook w:val="04A0" w:firstRow="1" w:lastRow="0" w:firstColumn="1" w:lastColumn="0" w:noHBand="0" w:noVBand="1"/>
      </w:tblPr>
      <w:tblGrid>
        <w:gridCol w:w="7196"/>
        <w:gridCol w:w="1276"/>
        <w:gridCol w:w="1274"/>
      </w:tblGrid>
      <w:tr w:rsidR="00276742" w:rsidRPr="00985681" w:rsidTr="003A5BCF">
        <w:tc>
          <w:tcPr>
            <w:tcW w:w="7196" w:type="dxa"/>
            <w:vAlign w:val="center"/>
          </w:tcPr>
          <w:p w:rsidR="00276742" w:rsidRPr="00985681" w:rsidRDefault="00276742" w:rsidP="00991E50">
            <w:pPr>
              <w:tabs>
                <w:tab w:val="left" w:pos="426"/>
              </w:tabs>
              <w:spacing w:after="0" w:line="240" w:lineRule="auto"/>
              <w:rPr>
                <w:rFonts w:ascii="Times New Roman" w:hAnsi="Times New Roman"/>
                <w:sz w:val="28"/>
                <w:szCs w:val="28"/>
              </w:rPr>
            </w:pPr>
          </w:p>
        </w:tc>
        <w:tc>
          <w:tcPr>
            <w:tcW w:w="1276" w:type="dxa"/>
          </w:tcPr>
          <w:p w:rsidR="00276742" w:rsidRPr="00985681" w:rsidRDefault="00276742" w:rsidP="00991E50">
            <w:pPr>
              <w:tabs>
                <w:tab w:val="left" w:pos="426"/>
              </w:tabs>
              <w:spacing w:after="0" w:line="240" w:lineRule="auto"/>
              <w:rPr>
                <w:rFonts w:ascii="Times New Roman" w:hAnsi="Times New Roman"/>
                <w:sz w:val="28"/>
                <w:szCs w:val="28"/>
              </w:rPr>
            </w:pPr>
            <w:r w:rsidRPr="00985681">
              <w:rPr>
                <w:rFonts w:ascii="Times New Roman" w:hAnsi="Times New Roman"/>
                <w:sz w:val="28"/>
                <w:szCs w:val="28"/>
              </w:rPr>
              <w:t>2016 год</w:t>
            </w:r>
          </w:p>
        </w:tc>
        <w:tc>
          <w:tcPr>
            <w:tcW w:w="1274" w:type="dxa"/>
          </w:tcPr>
          <w:p w:rsidR="00276742" w:rsidRPr="00985681" w:rsidRDefault="00276742" w:rsidP="00991E50">
            <w:pPr>
              <w:tabs>
                <w:tab w:val="left" w:pos="426"/>
              </w:tabs>
              <w:spacing w:after="0" w:line="240" w:lineRule="auto"/>
              <w:rPr>
                <w:rFonts w:ascii="Times New Roman" w:hAnsi="Times New Roman"/>
                <w:sz w:val="28"/>
                <w:szCs w:val="28"/>
              </w:rPr>
            </w:pPr>
            <w:r w:rsidRPr="00985681">
              <w:rPr>
                <w:rFonts w:ascii="Times New Roman" w:hAnsi="Times New Roman"/>
                <w:sz w:val="28"/>
                <w:szCs w:val="28"/>
              </w:rPr>
              <w:t>2017 год</w:t>
            </w:r>
          </w:p>
        </w:tc>
      </w:tr>
      <w:tr w:rsidR="00276742" w:rsidRPr="00985681" w:rsidTr="003A5BCF">
        <w:tc>
          <w:tcPr>
            <w:tcW w:w="7196" w:type="dxa"/>
            <w:vAlign w:val="center"/>
          </w:tcPr>
          <w:p w:rsidR="00276742" w:rsidRPr="00985681" w:rsidRDefault="00276742"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Административные барьеры были полностью устранены</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11,0%</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17,9%</w:t>
            </w:r>
          </w:p>
        </w:tc>
      </w:tr>
      <w:tr w:rsidR="00276742" w:rsidRPr="00985681" w:rsidTr="003A5BCF">
        <w:tc>
          <w:tcPr>
            <w:tcW w:w="7196" w:type="dxa"/>
            <w:vAlign w:val="center"/>
          </w:tcPr>
          <w:p w:rsidR="00276742" w:rsidRPr="00985681" w:rsidRDefault="00276742" w:rsidP="00991E50">
            <w:pPr>
              <w:spacing w:after="0" w:line="240" w:lineRule="auto"/>
              <w:rPr>
                <w:rFonts w:ascii="Times New Roman" w:hAnsi="Times New Roman"/>
                <w:b/>
                <w:sz w:val="28"/>
                <w:szCs w:val="28"/>
              </w:rPr>
            </w:pPr>
            <w:r w:rsidRPr="00985681">
              <w:rPr>
                <w:rFonts w:ascii="Times New Roman" w:hAnsi="Times New Roman"/>
                <w:sz w:val="28"/>
                <w:szCs w:val="28"/>
              </w:rPr>
              <w:t>Бизнесу стало проще преодолевать административные барьеры, чем раньше</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24,4%</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14,6%</w:t>
            </w:r>
          </w:p>
        </w:tc>
      </w:tr>
      <w:tr w:rsidR="00276742" w:rsidRPr="00985681" w:rsidTr="003A5BCF">
        <w:tc>
          <w:tcPr>
            <w:tcW w:w="7196" w:type="dxa"/>
            <w:vAlign w:val="center"/>
          </w:tcPr>
          <w:p w:rsidR="00276742" w:rsidRPr="00985681" w:rsidRDefault="00276742"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Уровень и количество административных барьеров не изменились</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29,2%</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32,5%</w:t>
            </w:r>
          </w:p>
        </w:tc>
      </w:tr>
      <w:tr w:rsidR="00276742" w:rsidRPr="00985681" w:rsidTr="003A5BCF">
        <w:tc>
          <w:tcPr>
            <w:tcW w:w="7196" w:type="dxa"/>
            <w:vAlign w:val="center"/>
          </w:tcPr>
          <w:p w:rsidR="00276742" w:rsidRPr="00985681" w:rsidRDefault="00276742"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Бизнесу стало сложнее преодолевать административные барьеры, чем раньше</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10,0%</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7,7%</w:t>
            </w:r>
          </w:p>
        </w:tc>
      </w:tr>
      <w:tr w:rsidR="00276742" w:rsidRPr="00985681" w:rsidTr="003A5BCF">
        <w:tc>
          <w:tcPr>
            <w:tcW w:w="7196" w:type="dxa"/>
            <w:vAlign w:val="center"/>
          </w:tcPr>
          <w:p w:rsidR="00276742" w:rsidRPr="00985681" w:rsidRDefault="00276742" w:rsidP="00991E50">
            <w:pPr>
              <w:spacing w:after="0" w:line="240" w:lineRule="auto"/>
              <w:rPr>
                <w:rFonts w:ascii="Times New Roman" w:hAnsi="Times New Roman"/>
                <w:b/>
                <w:sz w:val="28"/>
                <w:szCs w:val="28"/>
              </w:rPr>
            </w:pPr>
            <w:r w:rsidRPr="00985681">
              <w:rPr>
                <w:rFonts w:ascii="Times New Roman" w:hAnsi="Times New Roman"/>
                <w:sz w:val="28"/>
                <w:szCs w:val="28"/>
              </w:rPr>
              <w:t>Ранее административные барьеры отсутствовали, однако сейчас появились</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1,0%</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1,2%</w:t>
            </w:r>
          </w:p>
        </w:tc>
      </w:tr>
      <w:tr w:rsidR="00276742" w:rsidRPr="00985681" w:rsidTr="003A5BCF">
        <w:trPr>
          <w:trHeight w:val="162"/>
        </w:trPr>
        <w:tc>
          <w:tcPr>
            <w:tcW w:w="7196" w:type="dxa"/>
            <w:vAlign w:val="center"/>
          </w:tcPr>
          <w:p w:rsidR="00276742" w:rsidRPr="00985681" w:rsidRDefault="00276742" w:rsidP="00991E50">
            <w:pPr>
              <w:tabs>
                <w:tab w:val="left" w:pos="426"/>
              </w:tabs>
              <w:spacing w:after="0" w:line="240" w:lineRule="auto"/>
              <w:rPr>
                <w:rFonts w:ascii="Times New Roman" w:hAnsi="Times New Roman"/>
                <w:b/>
                <w:sz w:val="28"/>
                <w:szCs w:val="28"/>
              </w:rPr>
            </w:pPr>
            <w:r w:rsidRPr="00985681">
              <w:rPr>
                <w:rFonts w:ascii="Times New Roman" w:hAnsi="Times New Roman"/>
                <w:sz w:val="28"/>
                <w:szCs w:val="28"/>
              </w:rPr>
              <w:t>Административные барьеры отсутствуют, как и ранее</w:t>
            </w:r>
          </w:p>
        </w:tc>
        <w:tc>
          <w:tcPr>
            <w:tcW w:w="1276"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24,4%</w:t>
            </w:r>
          </w:p>
        </w:tc>
        <w:tc>
          <w:tcPr>
            <w:tcW w:w="1274" w:type="dxa"/>
            <w:vAlign w:val="center"/>
          </w:tcPr>
          <w:p w:rsidR="00276742" w:rsidRPr="00985681" w:rsidRDefault="00276742" w:rsidP="00991E50">
            <w:pPr>
              <w:tabs>
                <w:tab w:val="left" w:pos="426"/>
              </w:tabs>
              <w:spacing w:after="0" w:line="240" w:lineRule="auto"/>
              <w:jc w:val="center"/>
              <w:rPr>
                <w:rFonts w:ascii="Times New Roman" w:hAnsi="Times New Roman"/>
                <w:sz w:val="28"/>
                <w:szCs w:val="28"/>
              </w:rPr>
            </w:pPr>
            <w:r w:rsidRPr="00985681">
              <w:rPr>
                <w:rFonts w:ascii="Times New Roman" w:hAnsi="Times New Roman"/>
                <w:sz w:val="28"/>
                <w:szCs w:val="28"/>
              </w:rPr>
              <w:t>26,0%</w:t>
            </w:r>
          </w:p>
        </w:tc>
      </w:tr>
    </w:tbl>
    <w:p w:rsidR="00276742" w:rsidRDefault="00276742" w:rsidP="00991E50">
      <w:pPr>
        <w:pStyle w:val="ad"/>
        <w:tabs>
          <w:tab w:val="left" w:pos="-142"/>
        </w:tabs>
        <w:spacing w:before="0" w:beforeAutospacing="0" w:after="0" w:afterAutospacing="0"/>
        <w:ind w:firstLine="567"/>
        <w:jc w:val="both"/>
        <w:rPr>
          <w:sz w:val="28"/>
          <w:szCs w:val="28"/>
          <w:highlight w:val="yellow"/>
        </w:rPr>
      </w:pPr>
    </w:p>
    <w:p w:rsidR="00276742" w:rsidRPr="00203B1C" w:rsidRDefault="00276742" w:rsidP="00991E50">
      <w:pPr>
        <w:pStyle w:val="ad"/>
        <w:spacing w:before="0" w:beforeAutospacing="0" w:after="0" w:afterAutospacing="0"/>
        <w:ind w:firstLine="567"/>
        <w:jc w:val="both"/>
        <w:rPr>
          <w:sz w:val="28"/>
          <w:szCs w:val="28"/>
        </w:rPr>
      </w:pPr>
      <w:r>
        <w:rPr>
          <w:sz w:val="28"/>
          <w:szCs w:val="28"/>
        </w:rPr>
        <w:t xml:space="preserve">Что касается оценки деятельности </w:t>
      </w:r>
      <w:r w:rsidRPr="00203B1C">
        <w:rPr>
          <w:sz w:val="28"/>
          <w:szCs w:val="28"/>
        </w:rPr>
        <w:t xml:space="preserve">органов власти </w:t>
      </w:r>
      <w:r>
        <w:rPr>
          <w:sz w:val="28"/>
          <w:szCs w:val="28"/>
        </w:rPr>
        <w:t>по развитию конкурен</w:t>
      </w:r>
      <w:r w:rsidR="007037B4">
        <w:rPr>
          <w:sz w:val="28"/>
          <w:szCs w:val="28"/>
        </w:rPr>
        <w:t>ции в целом, то, по мнению 52%</w:t>
      </w:r>
      <w:r>
        <w:rPr>
          <w:sz w:val="28"/>
          <w:szCs w:val="28"/>
        </w:rPr>
        <w:t xml:space="preserve"> респондентов, </w:t>
      </w:r>
      <w:r w:rsidRPr="00203B1C">
        <w:rPr>
          <w:sz w:val="28"/>
          <w:szCs w:val="28"/>
        </w:rPr>
        <w:t xml:space="preserve">органы власти </w:t>
      </w:r>
      <w:r>
        <w:rPr>
          <w:sz w:val="28"/>
          <w:szCs w:val="28"/>
        </w:rPr>
        <w:t xml:space="preserve">своими действиями </w:t>
      </w:r>
      <w:r w:rsidRPr="00203B1C">
        <w:rPr>
          <w:sz w:val="28"/>
          <w:szCs w:val="28"/>
        </w:rPr>
        <w:t>помогают бизнесу своими действиями</w:t>
      </w:r>
      <w:r w:rsidR="007037B4">
        <w:rPr>
          <w:sz w:val="28"/>
          <w:szCs w:val="28"/>
        </w:rPr>
        <w:t xml:space="preserve">, еще 37,7% респондентов </w:t>
      </w:r>
      <w:r>
        <w:rPr>
          <w:sz w:val="28"/>
          <w:szCs w:val="28"/>
        </w:rPr>
        <w:t xml:space="preserve">отметили, что </w:t>
      </w:r>
      <w:r w:rsidRPr="00203B1C">
        <w:rPr>
          <w:sz w:val="28"/>
          <w:szCs w:val="28"/>
        </w:rPr>
        <w:t>в чем-то органы власти помогают, в чем-то мешают</w:t>
      </w:r>
      <w:r>
        <w:rPr>
          <w:sz w:val="28"/>
          <w:szCs w:val="28"/>
        </w:rPr>
        <w:t xml:space="preserve">. В том, что </w:t>
      </w:r>
      <w:r w:rsidRPr="00203B1C">
        <w:rPr>
          <w:sz w:val="28"/>
          <w:szCs w:val="28"/>
        </w:rPr>
        <w:t>органы власти ничего не предпринимают, что и требуется</w:t>
      </w:r>
      <w:r w:rsidR="007037B4">
        <w:rPr>
          <w:sz w:val="28"/>
          <w:szCs w:val="28"/>
        </w:rPr>
        <w:t>,</w:t>
      </w:r>
      <w:r>
        <w:rPr>
          <w:sz w:val="28"/>
          <w:szCs w:val="28"/>
        </w:rPr>
        <w:t xml:space="preserve"> уверены 4,4%, с другой стороны</w:t>
      </w:r>
      <w:r w:rsidR="007037B4">
        <w:rPr>
          <w:sz w:val="28"/>
          <w:szCs w:val="28"/>
        </w:rPr>
        <w:t>,</w:t>
      </w:r>
      <w:r>
        <w:rPr>
          <w:sz w:val="28"/>
          <w:szCs w:val="28"/>
        </w:rPr>
        <w:t xml:space="preserve"> 3,6% </w:t>
      </w:r>
      <w:r w:rsidRPr="00203B1C">
        <w:rPr>
          <w:sz w:val="28"/>
          <w:szCs w:val="28"/>
        </w:rPr>
        <w:t xml:space="preserve">опрошенных </w:t>
      </w:r>
      <w:r>
        <w:rPr>
          <w:sz w:val="28"/>
          <w:szCs w:val="28"/>
        </w:rPr>
        <w:t>отметили</w:t>
      </w:r>
      <w:r w:rsidRPr="00203B1C">
        <w:rPr>
          <w:sz w:val="28"/>
          <w:szCs w:val="28"/>
        </w:rPr>
        <w:t>, что органы власти только мешают бизнесу своими действиями</w:t>
      </w:r>
      <w:r>
        <w:rPr>
          <w:sz w:val="28"/>
          <w:szCs w:val="28"/>
        </w:rPr>
        <w:t>. Остальные 2,4% (6</w:t>
      </w:r>
      <w:r w:rsidR="00D33992">
        <w:rPr>
          <w:sz w:val="28"/>
          <w:szCs w:val="28"/>
        </w:rPr>
        <w:t xml:space="preserve"> респондентов</w:t>
      </w:r>
      <w:r>
        <w:rPr>
          <w:sz w:val="28"/>
          <w:szCs w:val="28"/>
        </w:rPr>
        <w:t xml:space="preserve">) говорят </w:t>
      </w:r>
      <w:r>
        <w:rPr>
          <w:sz w:val="28"/>
          <w:szCs w:val="28"/>
        </w:rPr>
        <w:lastRenderedPageBreak/>
        <w:t xml:space="preserve">о том, </w:t>
      </w:r>
      <w:r w:rsidRPr="00203B1C">
        <w:rPr>
          <w:sz w:val="28"/>
          <w:szCs w:val="28"/>
        </w:rPr>
        <w:t>что органы власти не предпринимают каких-либо дей</w:t>
      </w:r>
      <w:r>
        <w:rPr>
          <w:sz w:val="28"/>
          <w:szCs w:val="28"/>
        </w:rPr>
        <w:t>ствий, но их участие необходимо.</w:t>
      </w:r>
    </w:p>
    <w:p w:rsidR="00276742" w:rsidRPr="00083501" w:rsidRDefault="00276742" w:rsidP="00991E50">
      <w:pPr>
        <w:pStyle w:val="ad"/>
        <w:spacing w:before="0" w:beforeAutospacing="0" w:after="0" w:afterAutospacing="0"/>
        <w:ind w:right="-5"/>
        <w:jc w:val="both"/>
      </w:pPr>
    </w:p>
    <w:p w:rsidR="00276742" w:rsidRPr="00083501" w:rsidRDefault="00276742" w:rsidP="00991E50">
      <w:pPr>
        <w:pStyle w:val="ad"/>
        <w:spacing w:before="0" w:beforeAutospacing="0" w:after="0" w:afterAutospacing="0"/>
        <w:ind w:right="-5"/>
        <w:jc w:val="both"/>
      </w:pPr>
      <w:r w:rsidRPr="00083501">
        <w:rPr>
          <w:noProof/>
          <w:sz w:val="28"/>
          <w:szCs w:val="28"/>
        </w:rPr>
        <w:drawing>
          <wp:inline distT="0" distB="0" distL="0" distR="0" wp14:anchorId="06A61470" wp14:editId="2C6ACB1B">
            <wp:extent cx="6100549" cy="2770496"/>
            <wp:effectExtent l="0" t="0" r="14605"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76742" w:rsidRPr="001D4A66" w:rsidRDefault="00276742" w:rsidP="00991E50">
      <w:pPr>
        <w:pStyle w:val="ad"/>
        <w:spacing w:before="0" w:beforeAutospacing="0" w:after="0" w:afterAutospacing="0"/>
        <w:ind w:right="-5" w:firstLine="567"/>
        <w:jc w:val="both"/>
        <w:rPr>
          <w:sz w:val="28"/>
          <w:szCs w:val="28"/>
        </w:rPr>
      </w:pPr>
      <w:r w:rsidRPr="00083501">
        <w:rPr>
          <w:sz w:val="28"/>
          <w:szCs w:val="28"/>
        </w:rPr>
        <w:t>Сравнивая показатели за 2016 год, можно сделать вывод, что объемы</w:t>
      </w:r>
      <w:r w:rsidRPr="00FD712F">
        <w:rPr>
          <w:sz w:val="28"/>
          <w:szCs w:val="28"/>
        </w:rPr>
        <w:t xml:space="preserve"> оказываемой помощи органами власти бизнесу хоть и снизились на 4%, но также остаются высоки и составляют 52%. Мнение субъектов предпринимательской деятельности о том, что в чем-то органы власти помогают, в чем-то мешают – возросло на 7,7% к уровню 2016 года. Мнение субъектов предпринимательской деятельности о том, что органы </w:t>
      </w:r>
      <w:r w:rsidRPr="001D4A66">
        <w:rPr>
          <w:sz w:val="28"/>
          <w:szCs w:val="28"/>
        </w:rPr>
        <w:t>власти не предпринимают каких-либо действий, но их участие необходимо снизилось 1,6%. Мнение о том, что органы власти ничего не предпринимают, что и требуется, снизилось на 1,6 % и мнение субъектов предпринимательской деятельности о том, что органы власти только мешают бизнесу своими действиями по результатам опроса 2017 года составила 3,6%, что на 0,4% ниже показателя 2016 года.</w:t>
      </w:r>
    </w:p>
    <w:p w:rsidR="00276742" w:rsidRPr="006A33D9" w:rsidRDefault="00964AF7"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По данным надзорных органов Краснодарского края от хозяйствующих субъектов муниципального образования</w:t>
      </w:r>
      <w:r w:rsidR="007037B4">
        <w:rPr>
          <w:rFonts w:ascii="Times New Roman" w:hAnsi="Times New Roman" w:cs="Times New Roman"/>
          <w:sz w:val="28"/>
          <w:szCs w:val="28"/>
        </w:rPr>
        <w:t>,</w:t>
      </w:r>
      <w:r w:rsidRPr="006A33D9">
        <w:rPr>
          <w:rFonts w:ascii="Times New Roman" w:hAnsi="Times New Roman" w:cs="Times New Roman"/>
          <w:sz w:val="28"/>
          <w:szCs w:val="28"/>
        </w:rPr>
        <w:t xml:space="preserve"> жалоб по данной проблематике за 2017 год не поступало.</w:t>
      </w:r>
      <w:r w:rsidR="00781944" w:rsidRPr="006A33D9">
        <w:rPr>
          <w:rFonts w:ascii="Times New Roman" w:hAnsi="Times New Roman" w:cs="Times New Roman"/>
          <w:sz w:val="28"/>
          <w:szCs w:val="28"/>
        </w:rPr>
        <w:t xml:space="preserve"> За аналогичный период 2016 года также жалоб о наличии каких-либо административных барьеров со стороны органов исполнительной власти и органов местного самоуправления не поступало.</w:t>
      </w:r>
    </w:p>
    <w:p w:rsidR="006A33D9" w:rsidRDefault="00781944"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 xml:space="preserve">В целях проведения ежегодного Национального рейтинга состояния инвестиционного климата </w:t>
      </w:r>
      <w:r w:rsidR="006A33D9" w:rsidRPr="006A33D9">
        <w:rPr>
          <w:rFonts w:ascii="Times New Roman" w:hAnsi="Times New Roman" w:cs="Times New Roman"/>
          <w:sz w:val="28"/>
          <w:szCs w:val="28"/>
        </w:rPr>
        <w:t>в Краснодарском крае и оценки уровня удовлетворенности бизнес-сообщества состоянием инвестиционного климата в муниципальном образовании Ленинградский район</w:t>
      </w:r>
      <w:r w:rsidRPr="006A33D9">
        <w:rPr>
          <w:rFonts w:ascii="Times New Roman" w:hAnsi="Times New Roman" w:cs="Times New Roman"/>
          <w:sz w:val="28"/>
          <w:szCs w:val="28"/>
        </w:rPr>
        <w:t>, специализированной уполномоченной организацией на территории муниципального образования Ленинградский район</w:t>
      </w:r>
      <w:r w:rsidR="007037B4">
        <w:rPr>
          <w:rFonts w:ascii="Times New Roman" w:hAnsi="Times New Roman" w:cs="Times New Roman"/>
          <w:sz w:val="28"/>
          <w:szCs w:val="28"/>
        </w:rPr>
        <w:t>, ежегодно</w:t>
      </w:r>
      <w:r w:rsidRPr="006A33D9">
        <w:rPr>
          <w:rFonts w:ascii="Times New Roman" w:hAnsi="Times New Roman" w:cs="Times New Roman"/>
          <w:sz w:val="28"/>
          <w:szCs w:val="28"/>
        </w:rPr>
        <w:t xml:space="preserve"> проводится опрос респондентов (предпринимателей), имеющих опыт и необходимые компетенции в различных областях, сопутствующих предпринимательской деятельности</w:t>
      </w:r>
      <w:r w:rsidR="006A33D9">
        <w:rPr>
          <w:rFonts w:ascii="Times New Roman" w:hAnsi="Times New Roman" w:cs="Times New Roman"/>
          <w:sz w:val="28"/>
          <w:szCs w:val="28"/>
        </w:rPr>
        <w:t xml:space="preserve"> по следующим</w:t>
      </w:r>
      <w:r w:rsidR="006A33D9" w:rsidRPr="006A33D9">
        <w:rPr>
          <w:rFonts w:ascii="Times New Roman" w:hAnsi="Times New Roman" w:cs="Times New Roman"/>
          <w:sz w:val="28"/>
          <w:szCs w:val="28"/>
        </w:rPr>
        <w:t xml:space="preserve"> </w:t>
      </w:r>
      <w:r w:rsidR="00BD64F8">
        <w:rPr>
          <w:rFonts w:ascii="Times New Roman" w:hAnsi="Times New Roman" w:cs="Times New Roman"/>
          <w:sz w:val="28"/>
          <w:szCs w:val="28"/>
        </w:rPr>
        <w:t>направлениям</w:t>
      </w:r>
      <w:r w:rsidR="006A33D9">
        <w:rPr>
          <w:rFonts w:ascii="Times New Roman" w:hAnsi="Times New Roman" w:cs="Times New Roman"/>
          <w:sz w:val="28"/>
          <w:szCs w:val="28"/>
        </w:rPr>
        <w:t>:</w:t>
      </w:r>
    </w:p>
    <w:p w:rsidR="006A33D9" w:rsidRDefault="006A33D9"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Эффективность процедур по выдаче разрешений на строительство</w:t>
      </w:r>
      <w:r w:rsidR="00BD64F8">
        <w:rPr>
          <w:rFonts w:ascii="Times New Roman" w:hAnsi="Times New Roman" w:cs="Times New Roman"/>
          <w:sz w:val="28"/>
          <w:szCs w:val="28"/>
        </w:rPr>
        <w:t>;</w:t>
      </w:r>
    </w:p>
    <w:p w:rsidR="006A33D9" w:rsidRDefault="006A33D9"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Эффективность процедур регистрации предприятий</w:t>
      </w:r>
      <w:r w:rsidR="00BD64F8">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регистрации прав собственности</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lastRenderedPageBreak/>
        <w:t>Эффективность процедур по выдаче лицензий</w:t>
      </w:r>
      <w:r>
        <w:rPr>
          <w:rFonts w:ascii="Times New Roman" w:hAnsi="Times New Roman" w:cs="Times New Roman"/>
          <w:sz w:val="28"/>
          <w:szCs w:val="28"/>
        </w:rPr>
        <w:t xml:space="preserve"> (</w:t>
      </w:r>
      <w:r w:rsidR="007037B4">
        <w:rPr>
          <w:rFonts w:ascii="Times New Roman" w:hAnsi="Times New Roman" w:cs="Times New Roman"/>
          <w:sz w:val="28"/>
          <w:szCs w:val="28"/>
        </w:rPr>
        <w:t>д</w:t>
      </w:r>
      <w:r w:rsidRPr="00BD64F8">
        <w:rPr>
          <w:rFonts w:ascii="Times New Roman" w:hAnsi="Times New Roman" w:cs="Times New Roman"/>
          <w:sz w:val="28"/>
          <w:szCs w:val="28"/>
        </w:rPr>
        <w:t>еятельност</w:t>
      </w:r>
      <w:r>
        <w:rPr>
          <w:rFonts w:ascii="Times New Roman" w:hAnsi="Times New Roman" w:cs="Times New Roman"/>
          <w:sz w:val="28"/>
          <w:szCs w:val="28"/>
        </w:rPr>
        <w:t>ь</w:t>
      </w:r>
      <w:r w:rsidRPr="00BD64F8">
        <w:rPr>
          <w:rFonts w:ascii="Times New Roman" w:hAnsi="Times New Roman" w:cs="Times New Roman"/>
          <w:sz w:val="28"/>
          <w:szCs w:val="28"/>
        </w:rPr>
        <w:t xml:space="preserve"> по перевозкам пассажиров автомобильным транспортом, оборудованным для перевозок пассажиров более восьми человек</w:t>
      </w:r>
      <w:r>
        <w:rPr>
          <w:rFonts w:ascii="Times New Roman" w:hAnsi="Times New Roman" w:cs="Times New Roman"/>
          <w:sz w:val="28"/>
          <w:szCs w:val="28"/>
        </w:rPr>
        <w:t xml:space="preserve">; </w:t>
      </w:r>
      <w:r w:rsidR="007037B4">
        <w:rPr>
          <w:rFonts w:ascii="Times New Roman" w:hAnsi="Times New Roman" w:cs="Times New Roman"/>
          <w:sz w:val="28"/>
          <w:szCs w:val="28"/>
        </w:rPr>
        <w:t>м</w:t>
      </w:r>
      <w:r w:rsidRPr="00BD64F8">
        <w:rPr>
          <w:rFonts w:ascii="Times New Roman" w:hAnsi="Times New Roman" w:cs="Times New Roman"/>
          <w:sz w:val="28"/>
          <w:szCs w:val="28"/>
        </w:rPr>
        <w:t>едицинской деятельности</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электроэнергии</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газопроводу</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сетям водоснабжения и водоотведения</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 подключению к системам теплоснабжения</w:t>
      </w:r>
      <w:r>
        <w:rPr>
          <w:rFonts w:ascii="Times New Roman" w:hAnsi="Times New Roman" w:cs="Times New Roman"/>
          <w:sz w:val="28"/>
          <w:szCs w:val="28"/>
        </w:rPr>
        <w:t>;</w:t>
      </w:r>
    </w:p>
    <w:p w:rsidR="00BD64F8"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D64F8">
        <w:rPr>
          <w:rFonts w:ascii="Times New Roman" w:hAnsi="Times New Roman" w:cs="Times New Roman"/>
          <w:sz w:val="28"/>
          <w:szCs w:val="28"/>
        </w:rPr>
        <w:t>Эффективность процедур постановки земельного участка на кадастровый учет и качество территориального планирования</w:t>
      </w:r>
      <w:r>
        <w:rPr>
          <w:rFonts w:ascii="Times New Roman" w:hAnsi="Times New Roman" w:cs="Times New Roman"/>
          <w:sz w:val="28"/>
          <w:szCs w:val="28"/>
        </w:rPr>
        <w:t>.</w:t>
      </w:r>
    </w:p>
    <w:p w:rsidR="00781944" w:rsidRPr="006A33D9" w:rsidRDefault="006A33D9"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6A33D9">
        <w:rPr>
          <w:rFonts w:ascii="Times New Roman" w:hAnsi="Times New Roman" w:cs="Times New Roman"/>
          <w:sz w:val="28"/>
          <w:szCs w:val="28"/>
        </w:rPr>
        <w:t>По результатам социологического исследования, жалоб со стороны анкетируемых предпринимателей, на действие сотрудников органов местного самоуправления при выдаче запрашиваемых документов для бизнеса не поступало.</w:t>
      </w:r>
    </w:p>
    <w:p w:rsidR="00276742" w:rsidRPr="006A33D9" w:rsidRDefault="00276742"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4C731E" w:rsidRPr="00132333" w:rsidRDefault="00BD64F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BB1645">
        <w:rPr>
          <w:rFonts w:ascii="Times New Roman" w:eastAsia="Times New Roman" w:hAnsi="Times New Roman" w:cs="Times New Roman"/>
          <w:b/>
          <w:sz w:val="32"/>
          <w:szCs w:val="32"/>
        </w:rPr>
        <w:t>7.10.</w:t>
      </w:r>
      <w:r w:rsidRPr="00BB1645">
        <w:rPr>
          <w:rFonts w:ascii="Times New Roman" w:hAnsi="Times New Roman" w:cs="Times New Roman"/>
          <w:sz w:val="28"/>
          <w:szCs w:val="28"/>
        </w:rPr>
        <w:t xml:space="preserve"> </w:t>
      </w:r>
      <w:r w:rsidR="004C731E" w:rsidRPr="00132333">
        <w:rPr>
          <w:rFonts w:ascii="Times New Roman" w:hAnsi="Times New Roman" w:cs="Times New Roman"/>
          <w:sz w:val="28"/>
          <w:szCs w:val="28"/>
        </w:rPr>
        <w:t>По результатам опроса, жители муниципального образования Ленинградский район, дали оценку качества услуг субъектов естественных монополий по следующим критериям: 1. Удовлетворительно. 2. Скорее удовлетворительно. 3 Скорее неудовлетворительно. 4. Неудовлетворительно. Получены следующие результаты:</w:t>
      </w:r>
    </w:p>
    <w:tbl>
      <w:tblPr>
        <w:tblStyle w:val="a8"/>
        <w:tblW w:w="9747" w:type="dxa"/>
        <w:tblLayout w:type="fixed"/>
        <w:tblLook w:val="04A0" w:firstRow="1" w:lastRow="0" w:firstColumn="1" w:lastColumn="0" w:noHBand="0" w:noVBand="1"/>
      </w:tblPr>
      <w:tblGrid>
        <w:gridCol w:w="2802"/>
        <w:gridCol w:w="708"/>
        <w:gridCol w:w="567"/>
        <w:gridCol w:w="567"/>
        <w:gridCol w:w="567"/>
        <w:gridCol w:w="567"/>
        <w:gridCol w:w="567"/>
        <w:gridCol w:w="567"/>
        <w:gridCol w:w="567"/>
        <w:gridCol w:w="567"/>
        <w:gridCol w:w="567"/>
        <w:gridCol w:w="567"/>
        <w:gridCol w:w="567"/>
      </w:tblGrid>
      <w:tr w:rsidR="004C731E" w:rsidRPr="00132333" w:rsidTr="00C456BF">
        <w:trPr>
          <w:trHeight w:val="1115"/>
        </w:trPr>
        <w:tc>
          <w:tcPr>
            <w:tcW w:w="2802" w:type="dxa"/>
            <w:vMerge w:val="restart"/>
            <w:vAlign w:val="center"/>
          </w:tcPr>
          <w:p w:rsidR="004C731E" w:rsidRPr="00132333" w:rsidRDefault="004C731E" w:rsidP="00991E50">
            <w:pPr>
              <w:spacing w:after="0" w:line="240" w:lineRule="auto"/>
              <w:ind w:left="-57" w:right="-57"/>
              <w:rPr>
                <w:rFonts w:ascii="Times New Roman" w:hAnsi="Times New Roman"/>
              </w:rPr>
            </w:pPr>
          </w:p>
        </w:tc>
        <w:tc>
          <w:tcPr>
            <w:tcW w:w="1842" w:type="dxa"/>
            <w:gridSpan w:val="3"/>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Удовлетворительно</w:t>
            </w:r>
          </w:p>
        </w:tc>
        <w:tc>
          <w:tcPr>
            <w:tcW w:w="1701" w:type="dxa"/>
            <w:gridSpan w:val="3"/>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Скорее удовлетворительно</w:t>
            </w:r>
          </w:p>
        </w:tc>
        <w:tc>
          <w:tcPr>
            <w:tcW w:w="1701" w:type="dxa"/>
            <w:gridSpan w:val="3"/>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Скорее неудовлетворительно</w:t>
            </w:r>
          </w:p>
        </w:tc>
        <w:tc>
          <w:tcPr>
            <w:tcW w:w="1701" w:type="dxa"/>
            <w:gridSpan w:val="3"/>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Неудовлетворительно</w:t>
            </w:r>
          </w:p>
        </w:tc>
      </w:tr>
      <w:tr w:rsidR="004C731E" w:rsidRPr="00132333" w:rsidTr="00C456BF">
        <w:trPr>
          <w:trHeight w:val="220"/>
        </w:trPr>
        <w:tc>
          <w:tcPr>
            <w:tcW w:w="2802" w:type="dxa"/>
            <w:vMerge/>
            <w:vAlign w:val="center"/>
          </w:tcPr>
          <w:p w:rsidR="004C731E" w:rsidRPr="00132333" w:rsidRDefault="004C731E" w:rsidP="00991E50">
            <w:pPr>
              <w:spacing w:after="0" w:line="240" w:lineRule="auto"/>
              <w:ind w:left="-57" w:right="-57"/>
              <w:rPr>
                <w:rFonts w:ascii="Times New Roman" w:hAnsi="Times New Roman"/>
              </w:rPr>
            </w:pPr>
          </w:p>
        </w:tc>
        <w:tc>
          <w:tcPr>
            <w:tcW w:w="708"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чел.</w:t>
            </w:r>
          </w:p>
        </w:tc>
        <w:tc>
          <w:tcPr>
            <w:tcW w:w="1134" w:type="dxa"/>
            <w:gridSpan w:val="2"/>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чел.</w:t>
            </w:r>
          </w:p>
        </w:tc>
        <w:tc>
          <w:tcPr>
            <w:tcW w:w="1134" w:type="dxa"/>
            <w:gridSpan w:val="2"/>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чел.</w:t>
            </w:r>
          </w:p>
        </w:tc>
        <w:tc>
          <w:tcPr>
            <w:tcW w:w="1134" w:type="dxa"/>
            <w:gridSpan w:val="2"/>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чел.</w:t>
            </w:r>
          </w:p>
        </w:tc>
        <w:tc>
          <w:tcPr>
            <w:tcW w:w="1134" w:type="dxa"/>
            <w:gridSpan w:val="2"/>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i/>
              </w:rPr>
              <w:t>%</w:t>
            </w:r>
          </w:p>
        </w:tc>
      </w:tr>
      <w:tr w:rsidR="004C731E" w:rsidRPr="00132333" w:rsidTr="00C456BF">
        <w:trPr>
          <w:trHeight w:val="250"/>
        </w:trPr>
        <w:tc>
          <w:tcPr>
            <w:tcW w:w="2802" w:type="dxa"/>
            <w:vMerge/>
            <w:vAlign w:val="center"/>
          </w:tcPr>
          <w:p w:rsidR="004C731E" w:rsidRPr="00132333" w:rsidRDefault="004C731E" w:rsidP="00991E50">
            <w:pPr>
              <w:spacing w:after="0" w:line="240" w:lineRule="auto"/>
              <w:ind w:left="-57" w:right="-57"/>
              <w:rPr>
                <w:rFonts w:ascii="Times New Roman" w:hAnsi="Times New Roman"/>
              </w:rPr>
            </w:pPr>
          </w:p>
        </w:tc>
        <w:tc>
          <w:tcPr>
            <w:tcW w:w="708"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i/>
              </w:rPr>
            </w:pPr>
            <w:r w:rsidRPr="00132333">
              <w:rPr>
                <w:rFonts w:ascii="Times New Roman" w:hAnsi="Times New Roman"/>
                <w:i/>
              </w:rPr>
              <w:t>2016</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b/>
                <w:lang w:val="en-US"/>
              </w:rPr>
            </w:pPr>
            <w:r w:rsidRPr="00132333">
              <w:rPr>
                <w:rFonts w:ascii="Times New Roman" w:hAnsi="Times New Roman"/>
              </w:rPr>
              <w:t>Водоснабжение, водоотведение</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1145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86,5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61,8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83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6,3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15,8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34</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12,4</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62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4,7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9,9</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rPr>
            </w:pPr>
            <w:r w:rsidRPr="00132333">
              <w:rPr>
                <w:rFonts w:ascii="Times New Roman" w:hAnsi="Times New Roman"/>
              </w:rPr>
              <w:t>Водоочистка</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1105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83,5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52,8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36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12,2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37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16,6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146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11,0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18,4</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b/>
                <w:lang w:val="en-US"/>
              </w:rPr>
            </w:pPr>
            <w:r w:rsidRPr="00132333">
              <w:rPr>
                <w:rFonts w:ascii="Times New Roman" w:hAnsi="Times New Roman"/>
              </w:rPr>
              <w:t>Газоснабжение</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1262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95,3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80,6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35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5,6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0,8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2,3</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b/>
                <w:lang w:val="en-US"/>
              </w:rPr>
            </w:pPr>
            <w:r w:rsidRPr="00132333">
              <w:rPr>
                <w:rFonts w:ascii="Times New Roman" w:hAnsi="Times New Roman"/>
              </w:rPr>
              <w:t>Электроснабжение</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1250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94,4</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79,8</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41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3,1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12,6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5,2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2,4</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b/>
                <w:lang w:val="en-US"/>
              </w:rPr>
            </w:pPr>
            <w:r w:rsidRPr="00132333">
              <w:rPr>
                <w:rFonts w:ascii="Times New Roman" w:hAnsi="Times New Roman"/>
              </w:rPr>
              <w:t>Теплоснабжение</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1260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95,2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74,1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12,0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17</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1,3</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9,2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1,6</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4,7</w:t>
            </w:r>
          </w:p>
        </w:tc>
      </w:tr>
      <w:tr w:rsidR="004C731E" w:rsidRPr="00132333" w:rsidTr="00C456BF">
        <w:tc>
          <w:tcPr>
            <w:tcW w:w="2802" w:type="dxa"/>
            <w:vAlign w:val="center"/>
          </w:tcPr>
          <w:p w:rsidR="004C731E" w:rsidRPr="00132333" w:rsidRDefault="004C731E" w:rsidP="00991E50">
            <w:pPr>
              <w:spacing w:after="0" w:line="240" w:lineRule="auto"/>
              <w:ind w:left="-57" w:right="-57"/>
              <w:rPr>
                <w:rFonts w:ascii="Times New Roman" w:hAnsi="Times New Roman"/>
                <w:b/>
                <w:lang w:val="en-US"/>
              </w:rPr>
            </w:pPr>
            <w:r w:rsidRPr="00132333">
              <w:rPr>
                <w:rFonts w:ascii="Times New Roman" w:hAnsi="Times New Roman"/>
              </w:rPr>
              <w:t>Телефонная связь</w:t>
            </w:r>
          </w:p>
        </w:tc>
        <w:tc>
          <w:tcPr>
            <w:tcW w:w="708"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1265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95,5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78,9</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29</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2,2</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11,0</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6,1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15</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color w:val="000000"/>
              </w:rPr>
            </w:pPr>
            <w:r w:rsidRPr="00132333">
              <w:rPr>
                <w:rFonts w:ascii="Times New Roman" w:hAnsi="Times New Roman"/>
                <w:color w:val="000000"/>
              </w:rPr>
              <w:t>1,1</w:t>
            </w:r>
          </w:p>
        </w:tc>
        <w:tc>
          <w:tcPr>
            <w:tcW w:w="567" w:type="dxa"/>
            <w:vAlign w:val="center"/>
          </w:tcPr>
          <w:p w:rsidR="004C731E" w:rsidRPr="00132333" w:rsidRDefault="004C731E" w:rsidP="00991E50">
            <w:pPr>
              <w:spacing w:after="0" w:line="240" w:lineRule="auto"/>
              <w:ind w:left="-57" w:right="-57"/>
              <w:jc w:val="center"/>
              <w:rPr>
                <w:rFonts w:ascii="Times New Roman" w:hAnsi="Times New Roman"/>
              </w:rPr>
            </w:pPr>
            <w:r w:rsidRPr="00132333">
              <w:rPr>
                <w:rFonts w:ascii="Times New Roman" w:hAnsi="Times New Roman"/>
              </w:rPr>
              <w:t>4,1</w:t>
            </w:r>
          </w:p>
        </w:tc>
      </w:tr>
    </w:tbl>
    <w:p w:rsidR="004C731E" w:rsidRPr="001C677E" w:rsidRDefault="004C731E" w:rsidP="00991E50">
      <w:pPr>
        <w:pStyle w:val="a5"/>
        <w:tabs>
          <w:tab w:val="left" w:pos="284"/>
        </w:tabs>
        <w:spacing w:after="0" w:line="240" w:lineRule="auto"/>
        <w:ind w:left="0"/>
        <w:contextualSpacing w:val="0"/>
        <w:jc w:val="both"/>
        <w:rPr>
          <w:rFonts w:ascii="Times New Roman" w:hAnsi="Times New Roman" w:cs="Times New Roman"/>
          <w:sz w:val="28"/>
          <w:szCs w:val="28"/>
          <w:highlight w:val="yellow"/>
        </w:rPr>
      </w:pPr>
    </w:p>
    <w:p w:rsidR="00CD64EF" w:rsidRPr="001C677E" w:rsidRDefault="00CD64EF" w:rsidP="00991E50">
      <w:pPr>
        <w:pStyle w:val="a5"/>
        <w:tabs>
          <w:tab w:val="left" w:pos="284"/>
        </w:tabs>
        <w:spacing w:after="0" w:line="240" w:lineRule="auto"/>
        <w:ind w:left="0"/>
        <w:contextualSpacing w:val="0"/>
        <w:jc w:val="both"/>
        <w:rPr>
          <w:rFonts w:ascii="Times New Roman" w:hAnsi="Times New Roman" w:cs="Times New Roman"/>
          <w:sz w:val="28"/>
          <w:szCs w:val="28"/>
          <w:highlight w:val="yellow"/>
        </w:rPr>
      </w:pPr>
      <w:r w:rsidRPr="001C677E">
        <w:rPr>
          <w:rFonts w:ascii="Times New Roman" w:hAnsi="Times New Roman" w:cs="Times New Roman"/>
          <w:noProof/>
          <w:sz w:val="28"/>
          <w:szCs w:val="28"/>
          <w:lang w:eastAsia="ru-RU"/>
        </w:rPr>
        <w:lastRenderedPageBreak/>
        <w:drawing>
          <wp:inline distT="0" distB="0" distL="0" distR="0" wp14:anchorId="17FE8A0D" wp14:editId="1B02D3E4">
            <wp:extent cx="6159500" cy="3200400"/>
            <wp:effectExtent l="0" t="0" r="12700" b="1905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C677E" w:rsidRPr="001C677E" w:rsidRDefault="001C677E" w:rsidP="00991E50">
      <w:pPr>
        <w:pStyle w:val="a5"/>
        <w:tabs>
          <w:tab w:val="left" w:pos="284"/>
        </w:tabs>
        <w:spacing w:after="0" w:line="240" w:lineRule="auto"/>
        <w:ind w:left="0"/>
        <w:contextualSpacing w:val="0"/>
        <w:jc w:val="both"/>
        <w:rPr>
          <w:rFonts w:ascii="Times New Roman" w:hAnsi="Times New Roman" w:cs="Times New Roman"/>
          <w:sz w:val="28"/>
          <w:szCs w:val="28"/>
          <w:highlight w:val="yellow"/>
        </w:rPr>
      </w:pPr>
      <w:r w:rsidRPr="001C677E">
        <w:rPr>
          <w:rFonts w:ascii="Times New Roman" w:hAnsi="Times New Roman" w:cs="Times New Roman"/>
          <w:noProof/>
          <w:sz w:val="28"/>
          <w:szCs w:val="28"/>
          <w:lang w:eastAsia="ru-RU"/>
        </w:rPr>
        <w:drawing>
          <wp:inline distT="0" distB="0" distL="0" distR="0" wp14:anchorId="56878A06" wp14:editId="28C6EADD">
            <wp:extent cx="6120765" cy="3180274"/>
            <wp:effectExtent l="0" t="0" r="13335" b="20320"/>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C731E" w:rsidRPr="00132333" w:rsidRDefault="004C731E" w:rsidP="00B36258">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1C677E">
        <w:rPr>
          <w:rFonts w:ascii="Times New Roman" w:hAnsi="Times New Roman" w:cs="Times New Roman"/>
          <w:sz w:val="28"/>
          <w:szCs w:val="28"/>
        </w:rPr>
        <w:t xml:space="preserve">В сравнении с результатами анкетирования за 2016 год, в 2017 году </w:t>
      </w:r>
      <w:r w:rsidRPr="00132333">
        <w:rPr>
          <w:rFonts w:ascii="Times New Roman" w:hAnsi="Times New Roman" w:cs="Times New Roman"/>
          <w:sz w:val="28"/>
          <w:szCs w:val="28"/>
        </w:rPr>
        <w:t xml:space="preserve">значительная часть респондентов </w:t>
      </w:r>
      <w:r w:rsidR="00132333" w:rsidRPr="00132333">
        <w:rPr>
          <w:rFonts w:ascii="Times New Roman" w:hAnsi="Times New Roman" w:cs="Times New Roman"/>
          <w:sz w:val="28"/>
          <w:szCs w:val="28"/>
        </w:rPr>
        <w:t xml:space="preserve">(более 80% или более 1100 респондентов) </w:t>
      </w:r>
      <w:r w:rsidRPr="00132333">
        <w:rPr>
          <w:rFonts w:ascii="Times New Roman" w:hAnsi="Times New Roman" w:cs="Times New Roman"/>
          <w:sz w:val="28"/>
          <w:szCs w:val="28"/>
        </w:rPr>
        <w:t>дала оценку «Удовлетворительно»</w:t>
      </w:r>
      <w:r w:rsidR="00132333" w:rsidRPr="00132333">
        <w:rPr>
          <w:rFonts w:ascii="Times New Roman" w:hAnsi="Times New Roman" w:cs="Times New Roman"/>
          <w:sz w:val="28"/>
          <w:szCs w:val="28"/>
        </w:rPr>
        <w:t xml:space="preserve"> по всем услугам субъектов естественных монополий.</w:t>
      </w:r>
      <w:r w:rsidRPr="00132333">
        <w:rPr>
          <w:rFonts w:ascii="Times New Roman" w:hAnsi="Times New Roman" w:cs="Times New Roman"/>
          <w:sz w:val="28"/>
          <w:szCs w:val="28"/>
        </w:rPr>
        <w:t xml:space="preserve"> Данная оценка является следствием более детального подхода к изучению проблематики на основе значительного роста числа респондентов в 2017 году.</w:t>
      </w:r>
      <w:r w:rsidR="007037B4">
        <w:rPr>
          <w:rFonts w:ascii="Times New Roman" w:hAnsi="Times New Roman" w:cs="Times New Roman"/>
          <w:sz w:val="28"/>
          <w:szCs w:val="28"/>
        </w:rPr>
        <w:t xml:space="preserve"> </w:t>
      </w:r>
      <w:r w:rsidR="00132333" w:rsidRPr="00132333">
        <w:rPr>
          <w:rFonts w:ascii="Times New Roman" w:hAnsi="Times New Roman" w:cs="Times New Roman"/>
          <w:sz w:val="28"/>
          <w:szCs w:val="28"/>
        </w:rPr>
        <w:t>Однако, наряду с положительными отзывами на качество предоставляемых услуг субъектами естественных монополий, большое число респондентов дают отрицательную оценку по качеству предоставляемой услуги по очистке воды</w:t>
      </w:r>
      <w:r w:rsidR="00D8014B">
        <w:rPr>
          <w:rFonts w:ascii="Times New Roman" w:hAnsi="Times New Roman" w:cs="Times New Roman"/>
          <w:sz w:val="28"/>
          <w:szCs w:val="28"/>
        </w:rPr>
        <w:t>,</w:t>
      </w:r>
      <w:r w:rsidR="00132333" w:rsidRPr="00132333">
        <w:rPr>
          <w:rFonts w:ascii="Times New Roman" w:hAnsi="Times New Roman" w:cs="Times New Roman"/>
          <w:sz w:val="28"/>
          <w:szCs w:val="28"/>
        </w:rPr>
        <w:t xml:space="preserve"> как и в 2016 году.</w:t>
      </w:r>
    </w:p>
    <w:p w:rsidR="001C677E" w:rsidRDefault="001C677E"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4C731E" w:rsidRDefault="00132333"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sidRPr="00132333">
        <w:rPr>
          <w:rFonts w:ascii="Times New Roman" w:hAnsi="Times New Roman" w:cs="Times New Roman"/>
          <w:sz w:val="28"/>
          <w:szCs w:val="28"/>
        </w:rPr>
        <w:t xml:space="preserve">Оценив уровень цен на </w:t>
      </w:r>
      <w:r w:rsidR="00213424">
        <w:rPr>
          <w:rFonts w:ascii="Times New Roman" w:hAnsi="Times New Roman" w:cs="Times New Roman"/>
          <w:sz w:val="28"/>
          <w:szCs w:val="28"/>
        </w:rPr>
        <w:t xml:space="preserve">предоставление </w:t>
      </w:r>
      <w:r w:rsidRPr="00132333">
        <w:rPr>
          <w:rFonts w:ascii="Times New Roman" w:hAnsi="Times New Roman" w:cs="Times New Roman"/>
          <w:sz w:val="28"/>
          <w:szCs w:val="28"/>
        </w:rPr>
        <w:t>соответствующи</w:t>
      </w:r>
      <w:r w:rsidR="00213424">
        <w:rPr>
          <w:rFonts w:ascii="Times New Roman" w:hAnsi="Times New Roman" w:cs="Times New Roman"/>
          <w:sz w:val="28"/>
          <w:szCs w:val="28"/>
        </w:rPr>
        <w:t>х услуг субъектов естественных монополий в нашем районе, можно сделать вывод, что ценовая политика данных предприятий полностью удовлетворяет потребителей района. За это проголосовали более 90% всех респондентов.</w:t>
      </w:r>
    </w:p>
    <w:p w:rsidR="00213424" w:rsidRPr="00132333" w:rsidRDefault="00213424" w:rsidP="00991E50">
      <w:pPr>
        <w:pStyle w:val="a5"/>
        <w:tabs>
          <w:tab w:val="left" w:pos="284"/>
        </w:tabs>
        <w:spacing w:after="0" w:line="240" w:lineRule="auto"/>
        <w:ind w:left="0"/>
        <w:contextualSpacing w:val="0"/>
        <w:jc w:val="both"/>
        <w:rPr>
          <w:rFonts w:ascii="Times New Roman" w:hAnsi="Times New Roman" w:cs="Times New Roman"/>
          <w:sz w:val="28"/>
          <w:szCs w:val="28"/>
        </w:rPr>
      </w:pPr>
      <w:r w:rsidRPr="00132333">
        <w:rPr>
          <w:rFonts w:ascii="Times New Roman" w:hAnsi="Times New Roman" w:cs="Times New Roman"/>
          <w:noProof/>
          <w:sz w:val="28"/>
          <w:szCs w:val="28"/>
          <w:lang w:eastAsia="ru-RU"/>
        </w:rPr>
        <w:lastRenderedPageBreak/>
        <w:drawing>
          <wp:inline distT="0" distB="0" distL="0" distR="0" wp14:anchorId="722CDC3A" wp14:editId="3E0982E6">
            <wp:extent cx="6066430" cy="3759958"/>
            <wp:effectExtent l="0" t="0" r="10795" b="1206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8014B" w:rsidRDefault="00D8014B"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Жители нашего района периодически обращаются с жалобами в надзорные органы за защитой своих прав по характеристикам товаров и услуг.</w:t>
      </w:r>
    </w:p>
    <w:p w:rsidR="00D8014B" w:rsidRDefault="00D8014B"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За отчетный период более 16% опрошенных подтвердили данный факт, и указали, что основная часть жалоб приходится на услуги ЖКХ, на отсутствие уличного освещения в темное время суток, и на перебои с рейсами общественного внутригородского транспорта.</w:t>
      </w:r>
    </w:p>
    <w:p w:rsidR="00D8014B" w:rsidRDefault="00D8014B"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D8014B" w:rsidRDefault="00F0552D"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Согласно полученным результатам опроса населения района с жалобами обращаются в следующие надзорные органы:</w:t>
      </w:r>
    </w:p>
    <w:tbl>
      <w:tblPr>
        <w:tblW w:w="96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2"/>
        <w:gridCol w:w="941"/>
      </w:tblGrid>
      <w:tr w:rsidR="00F0552D" w:rsidRPr="00F0552D" w:rsidTr="001C677E">
        <w:trPr>
          <w:trHeight w:val="330"/>
        </w:trPr>
        <w:tc>
          <w:tcPr>
            <w:tcW w:w="8662" w:type="dxa"/>
            <w:shd w:val="clear" w:color="auto" w:fill="auto"/>
            <w:vAlign w:val="center"/>
          </w:tcPr>
          <w:p w:rsidR="00F0552D" w:rsidRPr="00F0552D" w:rsidRDefault="00F0552D" w:rsidP="00991E50">
            <w:pPr>
              <w:spacing w:after="0" w:line="240" w:lineRule="auto"/>
              <w:jc w:val="both"/>
              <w:rPr>
                <w:rFonts w:ascii="Times New Roman" w:eastAsia="Times New Roman" w:hAnsi="Times New Roman"/>
                <w:b/>
                <w:color w:val="231F20"/>
                <w:sz w:val="24"/>
                <w:szCs w:val="24"/>
                <w:lang w:eastAsia="ru-RU"/>
              </w:rPr>
            </w:pPr>
            <w:r w:rsidRPr="00F0552D">
              <w:rPr>
                <w:rFonts w:ascii="Times New Roman" w:eastAsia="Times New Roman" w:hAnsi="Times New Roman"/>
                <w:b/>
                <w:color w:val="231F20"/>
                <w:sz w:val="24"/>
                <w:szCs w:val="24"/>
                <w:lang w:eastAsia="ru-RU"/>
              </w:rPr>
              <w:t>Наименование надзорного органа</w:t>
            </w:r>
          </w:p>
        </w:tc>
        <w:tc>
          <w:tcPr>
            <w:tcW w:w="941" w:type="dxa"/>
          </w:tcPr>
          <w:p w:rsidR="00F0552D" w:rsidRPr="00F0552D" w:rsidRDefault="00F0552D" w:rsidP="00991E50">
            <w:pPr>
              <w:spacing w:after="0" w:line="240" w:lineRule="auto"/>
              <w:jc w:val="center"/>
              <w:rPr>
                <w:rFonts w:ascii="Times New Roman" w:eastAsia="Times New Roman" w:hAnsi="Times New Roman"/>
                <w:b/>
                <w:color w:val="000000"/>
                <w:sz w:val="24"/>
                <w:szCs w:val="24"/>
                <w:lang w:eastAsia="ru-RU"/>
              </w:rPr>
            </w:pPr>
            <w:r w:rsidRPr="00F0552D">
              <w:rPr>
                <w:rFonts w:ascii="Times New Roman" w:eastAsia="Times New Roman" w:hAnsi="Times New Roman"/>
                <w:b/>
                <w:color w:val="000000"/>
                <w:sz w:val="24"/>
                <w:szCs w:val="24"/>
                <w:lang w:eastAsia="ru-RU"/>
              </w:rPr>
              <w:t>%</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Фонд социального страхования Российской Федерации</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7,6</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ГУ МВД России по Краснодарскому краю</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11,9</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Краснодарский территориальный фонд обязательного медицинского страхования</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11,0</w:t>
            </w:r>
          </w:p>
        </w:tc>
      </w:tr>
      <w:tr w:rsidR="00F0552D" w:rsidRPr="00F0552D" w:rsidTr="001C677E">
        <w:trPr>
          <w:trHeight w:val="915"/>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Межрегиональное управление государственного автодорожного надзора по Краснодарскому краю и Республике Адыгея Федеральной службы по надзору в сфере транспорта</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5,9</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Прокуратура Краснодарского края</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9,3</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Управление Федеральной антимонопольной службы по Краснодарскому краю</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1,7</w:t>
            </w:r>
          </w:p>
        </w:tc>
      </w:tr>
      <w:tr w:rsidR="00F0552D" w:rsidRPr="00F0552D" w:rsidTr="001C677E">
        <w:trPr>
          <w:trHeight w:val="615"/>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Управление Федеральной службы по надзору в сфере защиты прав потребителей и благополучия человека по Краснодарскому краю</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6,8</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Государственная жилищная инспекция Краснодарского края</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2,5</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Государственная инспекция труда в Краснодарском крае</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5,9</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Администрацию Краснодарского края</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6,8</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Администрацию муниципального образования</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25,4</w:t>
            </w:r>
          </w:p>
        </w:tc>
      </w:tr>
      <w:tr w:rsidR="00F0552D" w:rsidRPr="00F0552D" w:rsidTr="001C677E">
        <w:trPr>
          <w:trHeight w:val="330"/>
        </w:trPr>
        <w:tc>
          <w:tcPr>
            <w:tcW w:w="8662" w:type="dxa"/>
            <w:shd w:val="clear" w:color="auto" w:fill="auto"/>
            <w:vAlign w:val="center"/>
            <w:hideMark/>
          </w:tcPr>
          <w:p w:rsidR="00F0552D" w:rsidRPr="00F0552D" w:rsidRDefault="00F0552D" w:rsidP="00991E50">
            <w:pPr>
              <w:spacing w:after="0" w:line="240" w:lineRule="auto"/>
              <w:jc w:val="both"/>
              <w:rPr>
                <w:rFonts w:ascii="Times New Roman" w:eastAsia="Times New Roman" w:hAnsi="Times New Roman"/>
                <w:color w:val="231F20"/>
                <w:sz w:val="24"/>
                <w:szCs w:val="24"/>
                <w:lang w:eastAsia="ru-RU"/>
              </w:rPr>
            </w:pPr>
            <w:r w:rsidRPr="00F0552D">
              <w:rPr>
                <w:rFonts w:ascii="Times New Roman" w:eastAsia="Times New Roman" w:hAnsi="Times New Roman"/>
                <w:color w:val="231F20"/>
                <w:sz w:val="24"/>
                <w:szCs w:val="24"/>
                <w:lang w:eastAsia="ru-RU"/>
              </w:rPr>
              <w:t>Иные органы</w:t>
            </w:r>
          </w:p>
        </w:tc>
        <w:tc>
          <w:tcPr>
            <w:tcW w:w="941" w:type="dxa"/>
            <w:vAlign w:val="center"/>
          </w:tcPr>
          <w:p w:rsidR="00F0552D" w:rsidRPr="00F0552D" w:rsidRDefault="00F0552D" w:rsidP="00991E50">
            <w:pPr>
              <w:spacing w:after="0" w:line="240" w:lineRule="auto"/>
              <w:jc w:val="center"/>
              <w:rPr>
                <w:rFonts w:ascii="Times New Roman" w:hAnsi="Times New Roman"/>
                <w:color w:val="000000"/>
                <w:sz w:val="24"/>
                <w:szCs w:val="24"/>
              </w:rPr>
            </w:pPr>
            <w:r w:rsidRPr="00F0552D">
              <w:rPr>
                <w:rFonts w:ascii="Times New Roman" w:hAnsi="Times New Roman"/>
                <w:color w:val="000000"/>
                <w:sz w:val="24"/>
                <w:szCs w:val="24"/>
              </w:rPr>
              <w:t>5,1</w:t>
            </w:r>
          </w:p>
        </w:tc>
      </w:tr>
    </w:tbl>
    <w:p w:rsidR="00F0552D" w:rsidRDefault="00F0552D"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Исходя их полученных результатов, можно сделать вывод, что основной поток жалоб на товары и услуги приходится на администрацию муниципального образования.</w:t>
      </w:r>
    </w:p>
    <w:p w:rsidR="00D8014B" w:rsidRDefault="00D8014B"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1F110F" w:rsidRDefault="00F0552D"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 мнению жителей района, принявших участие в опросе, считают, что за последние три года увеличилось количество жалоб в надзорные органы со стороны знакомых и родственников потребителей. Так ответили 8,9% респондентов. Значительное количество респондентов (79,9%) не смогли ответить на </w:t>
      </w:r>
      <w:r w:rsidR="001F110F">
        <w:rPr>
          <w:rFonts w:ascii="Times New Roman" w:hAnsi="Times New Roman" w:cs="Times New Roman"/>
          <w:sz w:val="28"/>
          <w:szCs w:val="28"/>
        </w:rPr>
        <w:t>данный вопрос.</w:t>
      </w:r>
    </w:p>
    <w:tbl>
      <w:tblPr>
        <w:tblW w:w="8473" w:type="dxa"/>
        <w:tblInd w:w="108" w:type="dxa"/>
        <w:tblLook w:val="04A0" w:firstRow="1" w:lastRow="0" w:firstColumn="1" w:lastColumn="0" w:noHBand="0" w:noVBand="1"/>
      </w:tblPr>
      <w:tblGrid>
        <w:gridCol w:w="7513"/>
        <w:gridCol w:w="960"/>
      </w:tblGrid>
      <w:tr w:rsidR="001F110F" w:rsidRPr="001F110F" w:rsidTr="001F110F">
        <w:trPr>
          <w:trHeight w:val="960"/>
        </w:trPr>
        <w:tc>
          <w:tcPr>
            <w:tcW w:w="7513" w:type="dxa"/>
            <w:tcBorders>
              <w:top w:val="nil"/>
              <w:left w:val="nil"/>
              <w:bottom w:val="nil"/>
              <w:right w:val="nil"/>
            </w:tcBorders>
            <w:shd w:val="clear" w:color="auto" w:fill="auto"/>
            <w:noWrap/>
            <w:vAlign w:val="center"/>
            <w:hideMark/>
          </w:tcPr>
          <w:p w:rsidR="001F110F" w:rsidRPr="001F110F" w:rsidRDefault="001F110F" w:rsidP="00991E50">
            <w:pPr>
              <w:spacing w:after="0" w:line="240" w:lineRule="auto"/>
              <w:rPr>
                <w:rFonts w:ascii="Times New Roman" w:eastAsia="Times New Roman" w:hAnsi="Times New Roman"/>
                <w:b/>
                <w:bCs/>
                <w:color w:val="000000"/>
                <w:sz w:val="24"/>
                <w:szCs w:val="24"/>
                <w:lang w:eastAsia="ru-RU"/>
              </w:rPr>
            </w:pPr>
            <w:r w:rsidRPr="001F110F">
              <w:rPr>
                <w:rFonts w:ascii="Times New Roman" w:eastAsia="Times New Roman" w:hAnsi="Times New Roman"/>
                <w:b/>
                <w:bCs/>
                <w:color w:val="000000"/>
                <w:sz w:val="24"/>
                <w:szCs w:val="24"/>
                <w:lang w:eastAsia="ru-RU"/>
              </w:rPr>
              <w:t>Вопрос: Как изменилось количество жалоб в надзорные органы со стороны потребителей из числа Ваших знакомых, родственников, за последние 3 года</w:t>
            </w:r>
            <w:r>
              <w:rPr>
                <w:rFonts w:ascii="Times New Roman" w:eastAsia="Times New Roman" w:hAnsi="Times New Roman"/>
                <w:b/>
                <w:bCs/>
                <w:color w:val="000000"/>
                <w:sz w:val="24"/>
                <w:szCs w:val="24"/>
                <w:lang w:eastAsia="ru-RU"/>
              </w:rPr>
              <w:t>?</w:t>
            </w:r>
          </w:p>
        </w:tc>
        <w:tc>
          <w:tcPr>
            <w:tcW w:w="960" w:type="dxa"/>
            <w:tcBorders>
              <w:top w:val="nil"/>
              <w:left w:val="nil"/>
              <w:bottom w:val="nil"/>
              <w:right w:val="nil"/>
            </w:tcBorders>
            <w:shd w:val="clear" w:color="auto" w:fill="auto"/>
            <w:noWrap/>
            <w:vAlign w:val="center"/>
            <w:hideMark/>
          </w:tcPr>
          <w:p w:rsidR="001F110F" w:rsidRPr="001F110F" w:rsidRDefault="001F110F" w:rsidP="00991E50">
            <w:pPr>
              <w:spacing w:after="0" w:line="240" w:lineRule="auto"/>
              <w:jc w:val="center"/>
              <w:rPr>
                <w:rFonts w:ascii="Times New Roman" w:eastAsia="Times New Roman" w:hAnsi="Times New Roman"/>
                <w:b/>
                <w:color w:val="000000"/>
                <w:sz w:val="24"/>
                <w:szCs w:val="24"/>
                <w:lang w:eastAsia="ru-RU"/>
              </w:rPr>
            </w:pPr>
            <w:r w:rsidRPr="001F110F">
              <w:rPr>
                <w:rFonts w:ascii="Times New Roman" w:eastAsia="Times New Roman" w:hAnsi="Times New Roman"/>
                <w:b/>
                <w:color w:val="000000"/>
                <w:sz w:val="24"/>
                <w:szCs w:val="24"/>
                <w:lang w:eastAsia="ru-RU"/>
              </w:rPr>
              <w:t>Чел.</w:t>
            </w:r>
          </w:p>
        </w:tc>
      </w:tr>
      <w:tr w:rsidR="001F110F" w:rsidRPr="001F110F" w:rsidTr="001F110F">
        <w:trPr>
          <w:trHeight w:val="330"/>
        </w:trPr>
        <w:tc>
          <w:tcPr>
            <w:tcW w:w="751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both"/>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Увеличилось</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center"/>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108</w:t>
            </w:r>
          </w:p>
        </w:tc>
      </w:tr>
      <w:tr w:rsidR="001F110F" w:rsidRPr="001F110F" w:rsidTr="001F110F">
        <w:trPr>
          <w:trHeight w:val="330"/>
        </w:trPr>
        <w:tc>
          <w:tcPr>
            <w:tcW w:w="7513" w:type="dxa"/>
            <w:tcBorders>
              <w:top w:val="nil"/>
              <w:left w:val="single" w:sz="8" w:space="0" w:color="000000"/>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both"/>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Осталось без изменений</w:t>
            </w:r>
          </w:p>
        </w:tc>
        <w:tc>
          <w:tcPr>
            <w:tcW w:w="960" w:type="dxa"/>
            <w:tcBorders>
              <w:top w:val="nil"/>
              <w:left w:val="nil"/>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center"/>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87</w:t>
            </w:r>
          </w:p>
        </w:tc>
      </w:tr>
      <w:tr w:rsidR="001F110F" w:rsidRPr="001F110F" w:rsidTr="001F110F">
        <w:trPr>
          <w:trHeight w:val="330"/>
        </w:trPr>
        <w:tc>
          <w:tcPr>
            <w:tcW w:w="7513" w:type="dxa"/>
            <w:tcBorders>
              <w:top w:val="nil"/>
              <w:left w:val="single" w:sz="8" w:space="0" w:color="000000"/>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both"/>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Уменьшилось</w:t>
            </w:r>
          </w:p>
        </w:tc>
        <w:tc>
          <w:tcPr>
            <w:tcW w:w="960" w:type="dxa"/>
            <w:tcBorders>
              <w:top w:val="nil"/>
              <w:left w:val="nil"/>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center"/>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49</w:t>
            </w:r>
          </w:p>
        </w:tc>
      </w:tr>
      <w:tr w:rsidR="001F110F" w:rsidRPr="001F110F" w:rsidTr="001F110F">
        <w:trPr>
          <w:trHeight w:val="330"/>
        </w:trPr>
        <w:tc>
          <w:tcPr>
            <w:tcW w:w="7513" w:type="dxa"/>
            <w:tcBorders>
              <w:top w:val="nil"/>
              <w:left w:val="single" w:sz="8" w:space="0" w:color="000000"/>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both"/>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Затрудняюсь ответить</w:t>
            </w:r>
          </w:p>
        </w:tc>
        <w:tc>
          <w:tcPr>
            <w:tcW w:w="960" w:type="dxa"/>
            <w:tcBorders>
              <w:top w:val="nil"/>
              <w:left w:val="nil"/>
              <w:bottom w:val="single" w:sz="8" w:space="0" w:color="000000"/>
              <w:right w:val="single" w:sz="8" w:space="0" w:color="000000"/>
            </w:tcBorders>
            <w:shd w:val="clear" w:color="auto" w:fill="auto"/>
            <w:vAlign w:val="center"/>
            <w:hideMark/>
          </w:tcPr>
          <w:p w:rsidR="001F110F" w:rsidRPr="001F110F" w:rsidRDefault="001F110F" w:rsidP="00991E50">
            <w:pPr>
              <w:spacing w:after="0" w:line="240" w:lineRule="auto"/>
              <w:jc w:val="center"/>
              <w:rPr>
                <w:rFonts w:ascii="Times New Roman" w:eastAsia="Times New Roman" w:hAnsi="Times New Roman"/>
                <w:color w:val="000000"/>
                <w:sz w:val="24"/>
                <w:szCs w:val="24"/>
                <w:lang w:eastAsia="ru-RU"/>
              </w:rPr>
            </w:pPr>
            <w:r w:rsidRPr="001F110F">
              <w:rPr>
                <w:rFonts w:ascii="Times New Roman" w:eastAsia="Times New Roman" w:hAnsi="Times New Roman"/>
                <w:color w:val="000000"/>
                <w:sz w:val="24"/>
                <w:szCs w:val="24"/>
                <w:lang w:eastAsia="ru-RU"/>
              </w:rPr>
              <w:t>971</w:t>
            </w:r>
          </w:p>
        </w:tc>
      </w:tr>
    </w:tbl>
    <w:p w:rsidR="001F110F" w:rsidRDefault="001F110F"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A71CAE" w:rsidRPr="00F32E2E" w:rsidRDefault="001F110F" w:rsidP="00991E50">
      <w:pPr>
        <w:spacing w:after="0" w:line="240" w:lineRule="auto"/>
        <w:ind w:right="-171" w:firstLine="567"/>
        <w:jc w:val="both"/>
        <w:rPr>
          <w:rFonts w:ascii="Times New Roman" w:eastAsia="Times New Roman" w:hAnsi="Times New Roman"/>
          <w:sz w:val="28"/>
          <w:szCs w:val="28"/>
          <w:highlight w:val="yellow"/>
          <w:lang w:eastAsia="ru-RU"/>
        </w:rPr>
      </w:pPr>
      <w:r w:rsidRPr="00BB1645">
        <w:rPr>
          <w:rFonts w:ascii="Times New Roman" w:eastAsia="Times New Roman" w:hAnsi="Times New Roman"/>
          <w:b/>
          <w:sz w:val="32"/>
          <w:szCs w:val="32"/>
        </w:rPr>
        <w:t>7.11.</w:t>
      </w:r>
      <w:r w:rsidRPr="00BB1645">
        <w:rPr>
          <w:rFonts w:ascii="Times New Roman" w:hAnsi="Times New Roman"/>
          <w:sz w:val="28"/>
          <w:szCs w:val="28"/>
        </w:rPr>
        <w:t xml:space="preserve"> </w:t>
      </w:r>
      <w:r w:rsidR="00A71CAE" w:rsidRPr="00247AB2">
        <w:rPr>
          <w:rFonts w:ascii="Times New Roman" w:eastAsia="Times New Roman" w:hAnsi="Times New Roman"/>
          <w:sz w:val="28"/>
          <w:szCs w:val="28"/>
          <w:lang w:eastAsia="ru-RU"/>
        </w:rPr>
        <w:t>Реестр хозяйствующих субъектов</w:t>
      </w:r>
      <w:r w:rsidR="001C677E">
        <w:rPr>
          <w:rFonts w:ascii="Times New Roman" w:eastAsia="Times New Roman" w:hAnsi="Times New Roman"/>
          <w:sz w:val="28"/>
          <w:szCs w:val="28"/>
          <w:lang w:eastAsia="ru-RU"/>
        </w:rPr>
        <w:t xml:space="preserve"> с</w:t>
      </w:r>
      <w:r w:rsidR="00A71CAE" w:rsidRPr="00247AB2">
        <w:rPr>
          <w:rFonts w:ascii="Times New Roman" w:eastAsia="Times New Roman" w:hAnsi="Times New Roman"/>
          <w:sz w:val="28"/>
          <w:szCs w:val="28"/>
          <w:lang w:eastAsia="ru-RU"/>
        </w:rPr>
        <w:t xml:space="preserve"> дол</w:t>
      </w:r>
      <w:r w:rsidR="001C677E">
        <w:rPr>
          <w:rFonts w:ascii="Times New Roman" w:eastAsia="Times New Roman" w:hAnsi="Times New Roman"/>
          <w:sz w:val="28"/>
          <w:szCs w:val="28"/>
          <w:lang w:eastAsia="ru-RU"/>
        </w:rPr>
        <w:t>ей</w:t>
      </w:r>
      <w:r w:rsidR="00A71CAE" w:rsidRPr="00247AB2">
        <w:rPr>
          <w:rFonts w:ascii="Times New Roman" w:eastAsia="Times New Roman" w:hAnsi="Times New Roman"/>
          <w:sz w:val="28"/>
          <w:szCs w:val="28"/>
          <w:lang w:eastAsia="ru-RU"/>
        </w:rPr>
        <w:t xml:space="preserve"> участия муниципального образования 50% и более, с обозначением рынка их присутствия</w:t>
      </w:r>
      <w:r w:rsidR="001C677E">
        <w:rPr>
          <w:rFonts w:ascii="Times New Roman" w:eastAsia="Times New Roman" w:hAnsi="Times New Roman"/>
          <w:sz w:val="28"/>
          <w:szCs w:val="28"/>
          <w:lang w:eastAsia="ru-RU"/>
        </w:rPr>
        <w:t>,</w:t>
      </w:r>
      <w:r w:rsidR="00A71CAE" w:rsidRPr="00247AB2">
        <w:rPr>
          <w:rFonts w:ascii="Times New Roman" w:eastAsia="Times New Roman" w:hAnsi="Times New Roman"/>
          <w:sz w:val="28"/>
          <w:szCs w:val="28"/>
          <w:lang w:eastAsia="ru-RU"/>
        </w:rPr>
        <w:t xml:space="preserve"> приводится в приложение 4, а также размещен на официальном сайте администрации муниципального образования Ленинградский район по адресу </w:t>
      </w:r>
      <w:hyperlink r:id="rId103" w:history="1">
        <w:r w:rsidR="00A71CAE" w:rsidRPr="00304260">
          <w:rPr>
            <w:rStyle w:val="ae"/>
            <w:rFonts w:ascii="Times New Roman" w:eastAsia="Times New Roman" w:hAnsi="Times New Roman"/>
            <w:sz w:val="28"/>
            <w:szCs w:val="28"/>
            <w:lang w:eastAsia="ru-RU"/>
          </w:rPr>
          <w:t>http://adminlenkub.ru/region/standart_razv_konkur/reestr.php</w:t>
        </w:r>
      </w:hyperlink>
      <w:r w:rsidR="00A71CAE" w:rsidRPr="00247AB2">
        <w:rPr>
          <w:rFonts w:ascii="Times New Roman" w:eastAsia="Times New Roman" w:hAnsi="Times New Roman"/>
          <w:sz w:val="28"/>
          <w:szCs w:val="28"/>
          <w:lang w:eastAsia="ru-RU"/>
        </w:rPr>
        <w:t>.</w:t>
      </w:r>
    </w:p>
    <w:p w:rsidR="00F0552D" w:rsidRDefault="00F0552D"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733088" w:rsidRPr="004A1D71" w:rsidRDefault="00733088" w:rsidP="00991E50">
      <w:pPr>
        <w:widowControl w:val="0"/>
        <w:spacing w:after="0" w:line="240" w:lineRule="auto"/>
        <w:ind w:firstLine="567"/>
        <w:jc w:val="both"/>
        <w:rPr>
          <w:rFonts w:ascii="Times New Roman" w:hAnsi="Times New Roman"/>
          <w:spacing w:val="-6"/>
          <w:kern w:val="16"/>
          <w:sz w:val="28"/>
          <w:szCs w:val="28"/>
        </w:rPr>
      </w:pPr>
      <w:r w:rsidRPr="00BB1645">
        <w:rPr>
          <w:rFonts w:ascii="Times New Roman" w:eastAsia="Times New Roman" w:hAnsi="Times New Roman"/>
          <w:b/>
          <w:sz w:val="32"/>
          <w:szCs w:val="32"/>
        </w:rPr>
        <w:t>7.12.</w:t>
      </w:r>
      <w:r w:rsidRPr="00BB1645">
        <w:rPr>
          <w:rFonts w:ascii="Times New Roman" w:hAnsi="Times New Roman"/>
          <w:sz w:val="28"/>
          <w:szCs w:val="28"/>
        </w:rPr>
        <w:t xml:space="preserve"> </w:t>
      </w:r>
      <w:r w:rsidRPr="004A1D71">
        <w:rPr>
          <w:rFonts w:ascii="Times New Roman" w:hAnsi="Times New Roman"/>
          <w:spacing w:val="-6"/>
          <w:kern w:val="16"/>
          <w:sz w:val="28"/>
          <w:szCs w:val="28"/>
        </w:rPr>
        <w:t xml:space="preserve">Мониторинг результатов проведенных опросов </w:t>
      </w:r>
      <w:r w:rsidR="007037B4">
        <w:rPr>
          <w:rFonts w:ascii="Times New Roman" w:hAnsi="Times New Roman"/>
          <w:spacing w:val="-6"/>
          <w:kern w:val="16"/>
          <w:sz w:val="28"/>
          <w:szCs w:val="28"/>
        </w:rPr>
        <w:t xml:space="preserve">населения района за 2016 и 2017 годы </w:t>
      </w:r>
      <w:r w:rsidRPr="004A1D71">
        <w:rPr>
          <w:rFonts w:ascii="Times New Roman" w:hAnsi="Times New Roman"/>
          <w:spacing w:val="-6"/>
          <w:kern w:val="16"/>
          <w:sz w:val="28"/>
          <w:szCs w:val="28"/>
        </w:rPr>
        <w:t>показал, что рынок сельскохозяйственной продукции является наиболее востребованным населением, а также обладает высоким импортозамещающим потенциалом.</w:t>
      </w:r>
      <w:r w:rsidR="007037B4">
        <w:rPr>
          <w:rFonts w:ascii="Times New Roman" w:hAnsi="Times New Roman"/>
          <w:spacing w:val="-6"/>
          <w:kern w:val="16"/>
          <w:sz w:val="28"/>
          <w:szCs w:val="28"/>
        </w:rPr>
        <w:t xml:space="preserve"> </w:t>
      </w:r>
      <w:r w:rsidRPr="004A1D71">
        <w:rPr>
          <w:rFonts w:ascii="Times New Roman" w:hAnsi="Times New Roman"/>
          <w:spacing w:val="-6"/>
          <w:kern w:val="16"/>
          <w:sz w:val="28"/>
          <w:szCs w:val="28"/>
        </w:rPr>
        <w:t>Сельскохозяйственные организации, потребительские кооперативы, крестьянские (фермерские) и личные подсобные хозяйства – это основной костяк малого и среднего предпринимательства в агропромышленном комплексе, которые уже вышли на товарный уровень производства продукции.</w:t>
      </w:r>
    </w:p>
    <w:p w:rsidR="00733088" w:rsidRPr="004A1D71" w:rsidRDefault="00733088" w:rsidP="00991E50">
      <w:pPr>
        <w:widowControl w:val="0"/>
        <w:spacing w:after="0" w:line="240" w:lineRule="auto"/>
        <w:ind w:firstLine="567"/>
        <w:jc w:val="both"/>
        <w:rPr>
          <w:rFonts w:ascii="Times New Roman" w:hAnsi="Times New Roman"/>
          <w:spacing w:val="-6"/>
          <w:kern w:val="16"/>
          <w:sz w:val="28"/>
          <w:szCs w:val="28"/>
        </w:rPr>
      </w:pPr>
      <w:r w:rsidRPr="004A1D71">
        <w:rPr>
          <w:rFonts w:ascii="Times New Roman" w:hAnsi="Times New Roman"/>
          <w:spacing w:val="-6"/>
          <w:kern w:val="16"/>
          <w:sz w:val="28"/>
          <w:szCs w:val="28"/>
        </w:rPr>
        <w:t>На сегодняшний день актуальной задачей является обеспечение населения муниципального образования Ленинградский район, а также Краснодарского края продукцией собственного производства.</w:t>
      </w:r>
    </w:p>
    <w:p w:rsidR="00733088" w:rsidRPr="004A1D71" w:rsidRDefault="00733088" w:rsidP="00991E50">
      <w:pPr>
        <w:widowControl w:val="0"/>
        <w:spacing w:after="0" w:line="240" w:lineRule="auto"/>
        <w:ind w:firstLine="567"/>
        <w:jc w:val="both"/>
        <w:rPr>
          <w:rFonts w:ascii="Times New Roman" w:hAnsi="Times New Roman"/>
          <w:spacing w:val="-6"/>
          <w:kern w:val="16"/>
          <w:sz w:val="28"/>
          <w:szCs w:val="28"/>
        </w:rPr>
      </w:pPr>
      <w:r w:rsidRPr="004A1D71">
        <w:rPr>
          <w:rFonts w:ascii="Times New Roman" w:hAnsi="Times New Roman"/>
          <w:spacing w:val="-6"/>
          <w:kern w:val="16"/>
          <w:sz w:val="28"/>
          <w:szCs w:val="28"/>
        </w:rPr>
        <w:t>По итогам анализа различных сегментов рынка сельскохозяйственной продукции выделены два сегмента: овощная и плодово-ягодная продукция, а также мясная и молочная продукция животноводческого комплекса. Данные рынки входят в приоритеты развития агропромышленного комплекса муниципального образования Ленинградский район и Краснодарского края в целом.</w:t>
      </w:r>
    </w:p>
    <w:p w:rsidR="00733088" w:rsidRDefault="0073308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07154F" w:rsidRPr="0007154F" w:rsidRDefault="00733088" w:rsidP="00991E50">
      <w:pPr>
        <w:pStyle w:val="a3"/>
        <w:ind w:firstLine="567"/>
        <w:jc w:val="both"/>
        <w:rPr>
          <w:rFonts w:ascii="Times New Roman" w:hAnsi="Times New Roman" w:cs="Times New Roman"/>
          <w:sz w:val="28"/>
          <w:szCs w:val="28"/>
        </w:rPr>
      </w:pPr>
      <w:r w:rsidRPr="00BB1645">
        <w:rPr>
          <w:rFonts w:ascii="Times New Roman" w:eastAsia="Times New Roman" w:hAnsi="Times New Roman" w:cs="Times New Roman"/>
          <w:b/>
          <w:sz w:val="32"/>
          <w:szCs w:val="32"/>
        </w:rPr>
        <w:t>7.13.</w:t>
      </w:r>
      <w:r w:rsidRPr="00BB1645">
        <w:rPr>
          <w:rFonts w:ascii="Times New Roman" w:hAnsi="Times New Roman" w:cs="Times New Roman"/>
          <w:sz w:val="28"/>
          <w:szCs w:val="28"/>
        </w:rPr>
        <w:t xml:space="preserve"> </w:t>
      </w:r>
      <w:r w:rsidR="0007154F">
        <w:rPr>
          <w:rFonts w:ascii="Times New Roman" w:hAnsi="Times New Roman" w:cs="Times New Roman"/>
          <w:sz w:val="28"/>
          <w:szCs w:val="28"/>
        </w:rPr>
        <w:t xml:space="preserve">Согласно распоряжения администрации муниципального образования Ленинградский район от 30 декабря 2016 года №310-р, на </w:t>
      </w:r>
      <w:r w:rsidR="0007154F" w:rsidRPr="0007154F">
        <w:rPr>
          <w:rFonts w:ascii="Times New Roman" w:hAnsi="Times New Roman" w:cs="Times New Roman"/>
          <w:sz w:val="28"/>
          <w:szCs w:val="28"/>
        </w:rPr>
        <w:t xml:space="preserve">территории муниципального образования Ленинградский район утвержден перечень социально значимых и приоритетных рынков для содействия </w:t>
      </w:r>
      <w:r w:rsidR="0007154F" w:rsidRPr="0007154F">
        <w:rPr>
          <w:rFonts w:ascii="Times New Roman" w:hAnsi="Times New Roman" w:cs="Times New Roman"/>
          <w:sz w:val="28"/>
          <w:szCs w:val="28"/>
        </w:rPr>
        <w:lastRenderedPageBreak/>
        <w:t>развитию конкуренции в муниципальном образовании Ленинградский район, в котором к социально-значимым рынком отнесены следующие рынки:</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дошкольного образования;</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детского отдыха и оздоровления;</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дополнительного образования детей;</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медицинских услуг;</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психолого-педагогического сопровождения детей с ограниченными возможностями здоровья;</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в сфере культуры;</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жилищно-коммунального хозяйства;</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Розничная торговля;</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перевозок пассажиров наземным транспортом;</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связи;</w:t>
      </w:r>
    </w:p>
    <w:p w:rsidR="0007154F" w:rsidRPr="0007154F" w:rsidRDefault="0007154F" w:rsidP="00991E50">
      <w:pPr>
        <w:numPr>
          <w:ilvl w:val="0"/>
          <w:numId w:val="31"/>
        </w:numPr>
        <w:tabs>
          <w:tab w:val="left" w:pos="993"/>
        </w:tabs>
        <w:spacing w:after="0" w:line="240" w:lineRule="auto"/>
        <w:contextualSpacing/>
        <w:jc w:val="both"/>
        <w:rPr>
          <w:rFonts w:ascii="Times New Roman" w:hAnsi="Times New Roman"/>
          <w:color w:val="000000"/>
          <w:sz w:val="28"/>
          <w:szCs w:val="28"/>
        </w:rPr>
      </w:pPr>
      <w:r w:rsidRPr="0007154F">
        <w:rPr>
          <w:rFonts w:ascii="Times New Roman" w:hAnsi="Times New Roman"/>
          <w:color w:val="000000"/>
          <w:sz w:val="28"/>
          <w:szCs w:val="28"/>
        </w:rPr>
        <w:t>Рынок услуг социального обслуживания населения.</w:t>
      </w:r>
    </w:p>
    <w:p w:rsidR="00A16C87" w:rsidRPr="00537B8D" w:rsidRDefault="0007154F" w:rsidP="00991E50">
      <w:pPr>
        <w:pStyle w:val="a3"/>
        <w:ind w:firstLine="567"/>
        <w:jc w:val="both"/>
        <w:rPr>
          <w:rStyle w:val="a4"/>
          <w:rFonts w:ascii="Times New Roman" w:hAnsi="Times New Roman" w:cs="Times New Roman"/>
          <w:sz w:val="28"/>
          <w:szCs w:val="28"/>
        </w:rPr>
      </w:pPr>
      <w:r>
        <w:rPr>
          <w:rStyle w:val="a4"/>
          <w:rFonts w:ascii="Times New Roman" w:hAnsi="Times New Roman" w:cs="Times New Roman"/>
          <w:sz w:val="28"/>
          <w:szCs w:val="28"/>
        </w:rPr>
        <w:t>В</w:t>
      </w:r>
      <w:r w:rsidR="00A16C87" w:rsidRPr="00537B8D">
        <w:rPr>
          <w:rStyle w:val="a4"/>
          <w:rFonts w:ascii="Times New Roman" w:hAnsi="Times New Roman" w:cs="Times New Roman"/>
          <w:sz w:val="28"/>
          <w:szCs w:val="28"/>
        </w:rPr>
        <w:t xml:space="preserve"> период с 1 ноября по 1 декабря 2017 года проведен опрос потребителей товаров и услуг и субъектов предпринимательской деятельности (далее - респондентов) по разработанным министерством экономики Краснодарского края анкетам для дальнейшего мониторинга состояния и развития конкурентной среды на </w:t>
      </w:r>
      <w:r w:rsidR="00A16C87">
        <w:rPr>
          <w:rStyle w:val="a4"/>
          <w:rFonts w:ascii="Times New Roman" w:hAnsi="Times New Roman" w:cs="Times New Roman"/>
          <w:sz w:val="28"/>
          <w:szCs w:val="28"/>
        </w:rPr>
        <w:t xml:space="preserve">социально-значимых и приоритетных </w:t>
      </w:r>
      <w:r w:rsidR="00A16C87" w:rsidRPr="00537B8D">
        <w:rPr>
          <w:rStyle w:val="a4"/>
          <w:rFonts w:ascii="Times New Roman" w:hAnsi="Times New Roman" w:cs="Times New Roman"/>
          <w:sz w:val="28"/>
          <w:szCs w:val="28"/>
        </w:rPr>
        <w:t>рынках товаров, работ и услуг и определения приоритетных направлений работы.</w:t>
      </w:r>
    </w:p>
    <w:p w:rsidR="00A16C87" w:rsidRDefault="00A16C87" w:rsidP="00991E50">
      <w:pPr>
        <w:pStyle w:val="a3"/>
        <w:ind w:firstLine="567"/>
        <w:jc w:val="both"/>
        <w:rPr>
          <w:rFonts w:ascii="Times New Roman" w:hAnsi="Times New Roman" w:cs="Times New Roman"/>
          <w:sz w:val="28"/>
          <w:szCs w:val="28"/>
        </w:rPr>
      </w:pPr>
      <w:r w:rsidRPr="005039CD">
        <w:rPr>
          <w:rFonts w:ascii="Times New Roman" w:hAnsi="Times New Roman" w:cs="Times New Roman"/>
          <w:sz w:val="28"/>
          <w:szCs w:val="28"/>
        </w:rPr>
        <w:t xml:space="preserve">В ходе опроса поступило </w:t>
      </w:r>
      <w:r w:rsidRPr="005039CD">
        <w:rPr>
          <w:rFonts w:ascii="Times New Roman" w:hAnsi="Times New Roman" w:cs="Times New Roman"/>
          <w:b/>
          <w:sz w:val="28"/>
          <w:szCs w:val="28"/>
        </w:rPr>
        <w:t xml:space="preserve">1576 </w:t>
      </w:r>
      <w:r w:rsidRPr="005039CD">
        <w:rPr>
          <w:rFonts w:ascii="Times New Roman" w:hAnsi="Times New Roman" w:cs="Times New Roman"/>
          <w:sz w:val="28"/>
          <w:szCs w:val="28"/>
        </w:rPr>
        <w:t xml:space="preserve">заполненных респондентами анкет, в том числе </w:t>
      </w:r>
      <w:r w:rsidRPr="005039CD">
        <w:rPr>
          <w:rFonts w:ascii="Times New Roman" w:hAnsi="Times New Roman" w:cs="Times New Roman"/>
          <w:b/>
          <w:sz w:val="28"/>
          <w:szCs w:val="28"/>
        </w:rPr>
        <w:t>1324</w:t>
      </w:r>
      <w:r w:rsidRPr="005039CD">
        <w:rPr>
          <w:rFonts w:ascii="Times New Roman" w:hAnsi="Times New Roman" w:cs="Times New Roman"/>
          <w:sz w:val="28"/>
          <w:szCs w:val="28"/>
        </w:rPr>
        <w:t xml:space="preserve"> анкет потребителей товаров и услуг и </w:t>
      </w:r>
      <w:r w:rsidRPr="005039CD">
        <w:rPr>
          <w:rFonts w:ascii="Times New Roman" w:hAnsi="Times New Roman" w:cs="Times New Roman"/>
          <w:b/>
          <w:sz w:val="28"/>
          <w:szCs w:val="28"/>
        </w:rPr>
        <w:t>252</w:t>
      </w:r>
      <w:r w:rsidRPr="005039CD">
        <w:rPr>
          <w:rFonts w:ascii="Times New Roman" w:hAnsi="Times New Roman" w:cs="Times New Roman"/>
          <w:sz w:val="28"/>
          <w:szCs w:val="28"/>
        </w:rPr>
        <w:t xml:space="preserve"> анкет субъектов предпринимательской деятельности, постоянно проживающих и осуществляющих деятельность на территории муниципального образования Ленинградский район.</w:t>
      </w:r>
    </w:p>
    <w:p w:rsidR="0007154F" w:rsidRDefault="00E50DE9"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Из общего количества хозяйствующих субъектов и их представителей, участвующих в мониторинге:</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36 </w:t>
      </w:r>
      <w:r w:rsidRPr="00E50DE9">
        <w:rPr>
          <w:rFonts w:ascii="Times New Roman" w:hAnsi="Times New Roman"/>
          <w:color w:val="000000"/>
          <w:sz w:val="28"/>
          <w:szCs w:val="28"/>
        </w:rPr>
        <w:t xml:space="preserve">субъектов имеют отношение к рынку </w:t>
      </w:r>
      <w:r>
        <w:rPr>
          <w:rFonts w:ascii="Times New Roman" w:hAnsi="Times New Roman"/>
          <w:color w:val="000000"/>
          <w:sz w:val="28"/>
          <w:szCs w:val="28"/>
        </w:rPr>
        <w:t>р</w:t>
      </w:r>
      <w:r w:rsidRPr="00E50DE9">
        <w:rPr>
          <w:rFonts w:ascii="Times New Roman" w:hAnsi="Times New Roman"/>
          <w:color w:val="000000"/>
          <w:sz w:val="28"/>
          <w:szCs w:val="28"/>
        </w:rPr>
        <w:t>озничн</w:t>
      </w:r>
      <w:r>
        <w:rPr>
          <w:rFonts w:ascii="Times New Roman" w:hAnsi="Times New Roman"/>
          <w:color w:val="000000"/>
          <w:sz w:val="28"/>
          <w:szCs w:val="28"/>
        </w:rPr>
        <w:t>ой</w:t>
      </w:r>
      <w:r w:rsidRPr="00E50DE9">
        <w:rPr>
          <w:rFonts w:ascii="Times New Roman" w:hAnsi="Times New Roman"/>
          <w:color w:val="000000"/>
          <w:sz w:val="28"/>
          <w:szCs w:val="28"/>
        </w:rPr>
        <w:t xml:space="preserve"> торговл</w:t>
      </w:r>
      <w:r>
        <w:rPr>
          <w:rFonts w:ascii="Times New Roman" w:hAnsi="Times New Roman"/>
          <w:color w:val="000000"/>
          <w:sz w:val="28"/>
          <w:szCs w:val="28"/>
        </w:rPr>
        <w:t>и</w:t>
      </w:r>
      <w:r w:rsidRPr="00E50DE9">
        <w:rPr>
          <w:rFonts w:ascii="Times New Roman" w:hAnsi="Times New Roman"/>
          <w:color w:val="000000"/>
          <w:sz w:val="28"/>
          <w:szCs w:val="28"/>
        </w:rPr>
        <w:t>;</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32 </w:t>
      </w:r>
      <w:r w:rsidRPr="00E50DE9">
        <w:rPr>
          <w:rFonts w:ascii="Times New Roman" w:hAnsi="Times New Roman"/>
          <w:color w:val="000000"/>
          <w:sz w:val="28"/>
          <w:szCs w:val="28"/>
        </w:rPr>
        <w:t>субъект</w:t>
      </w:r>
      <w:r>
        <w:rPr>
          <w:rFonts w:ascii="Times New Roman" w:hAnsi="Times New Roman"/>
          <w:color w:val="000000"/>
          <w:sz w:val="28"/>
          <w:szCs w:val="28"/>
        </w:rPr>
        <w:t>а</w:t>
      </w:r>
      <w:r w:rsidRPr="00E50DE9">
        <w:rPr>
          <w:rFonts w:ascii="Times New Roman" w:hAnsi="Times New Roman"/>
          <w:color w:val="000000"/>
          <w:sz w:val="28"/>
          <w:szCs w:val="28"/>
        </w:rPr>
        <w:t xml:space="preserve"> имеют отношение к рынку услуг перевозок пассажиров наземным транспортом;</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12 </w:t>
      </w:r>
      <w:r w:rsidRPr="00E50DE9">
        <w:rPr>
          <w:rFonts w:ascii="Times New Roman" w:hAnsi="Times New Roman"/>
          <w:color w:val="000000"/>
          <w:sz w:val="28"/>
          <w:szCs w:val="28"/>
        </w:rPr>
        <w:t>субъектов имеют отношение к рынку услуг связи;</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5 </w:t>
      </w:r>
      <w:r w:rsidRPr="00E50DE9">
        <w:rPr>
          <w:rFonts w:ascii="Times New Roman" w:hAnsi="Times New Roman"/>
          <w:color w:val="000000"/>
          <w:sz w:val="28"/>
          <w:szCs w:val="28"/>
        </w:rPr>
        <w:t>субъектов имеют отношение к рынку услуг дополнительного образования детей;</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5 </w:t>
      </w:r>
      <w:r w:rsidRPr="00E50DE9">
        <w:rPr>
          <w:rFonts w:ascii="Times New Roman" w:hAnsi="Times New Roman"/>
          <w:color w:val="000000"/>
          <w:sz w:val="28"/>
          <w:szCs w:val="28"/>
        </w:rPr>
        <w:t>субъектов имеют отношение к рынку медицинских услуг;</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4 </w:t>
      </w:r>
      <w:r w:rsidRPr="00E50DE9">
        <w:rPr>
          <w:rFonts w:ascii="Times New Roman" w:hAnsi="Times New Roman"/>
          <w:color w:val="000000"/>
          <w:sz w:val="28"/>
          <w:szCs w:val="28"/>
        </w:rPr>
        <w:t>субъекта имеют отношение к рынку услуг дошкольного образования;</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4 </w:t>
      </w:r>
      <w:r w:rsidRPr="00E50DE9">
        <w:rPr>
          <w:rFonts w:ascii="Times New Roman" w:hAnsi="Times New Roman"/>
          <w:color w:val="000000"/>
          <w:sz w:val="28"/>
          <w:szCs w:val="28"/>
        </w:rPr>
        <w:t>субъект</w:t>
      </w:r>
      <w:r>
        <w:rPr>
          <w:rFonts w:ascii="Times New Roman" w:hAnsi="Times New Roman"/>
          <w:color w:val="000000"/>
          <w:sz w:val="28"/>
          <w:szCs w:val="28"/>
        </w:rPr>
        <w:t>а</w:t>
      </w:r>
      <w:r w:rsidRPr="00E50DE9">
        <w:rPr>
          <w:rFonts w:ascii="Times New Roman" w:hAnsi="Times New Roman"/>
          <w:color w:val="000000"/>
          <w:sz w:val="28"/>
          <w:szCs w:val="28"/>
        </w:rPr>
        <w:t xml:space="preserve"> имеют отношение к рынку услуг в сфере культуры;</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3 </w:t>
      </w:r>
      <w:r w:rsidRPr="00E50DE9">
        <w:rPr>
          <w:rFonts w:ascii="Times New Roman" w:hAnsi="Times New Roman"/>
          <w:color w:val="000000"/>
          <w:sz w:val="28"/>
          <w:szCs w:val="28"/>
        </w:rPr>
        <w:t>субъект</w:t>
      </w:r>
      <w:r>
        <w:rPr>
          <w:rFonts w:ascii="Times New Roman" w:hAnsi="Times New Roman"/>
          <w:color w:val="000000"/>
          <w:sz w:val="28"/>
          <w:szCs w:val="28"/>
        </w:rPr>
        <w:t>а</w:t>
      </w:r>
      <w:r w:rsidRPr="00E50DE9">
        <w:rPr>
          <w:rFonts w:ascii="Times New Roman" w:hAnsi="Times New Roman"/>
          <w:color w:val="000000"/>
          <w:sz w:val="28"/>
          <w:szCs w:val="28"/>
        </w:rPr>
        <w:t xml:space="preserve"> имеют отношение к рынку услуг социального обслуживания населения.</w:t>
      </w:r>
    </w:p>
    <w:p w:rsidR="00E50DE9" w:rsidRP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1 </w:t>
      </w:r>
      <w:r w:rsidRPr="00E50DE9">
        <w:rPr>
          <w:rFonts w:ascii="Times New Roman" w:hAnsi="Times New Roman"/>
          <w:color w:val="000000"/>
          <w:sz w:val="28"/>
          <w:szCs w:val="28"/>
        </w:rPr>
        <w:t>субъект име</w:t>
      </w:r>
      <w:r>
        <w:rPr>
          <w:rFonts w:ascii="Times New Roman" w:hAnsi="Times New Roman"/>
          <w:color w:val="000000"/>
          <w:sz w:val="28"/>
          <w:szCs w:val="28"/>
        </w:rPr>
        <w:t>е</w:t>
      </w:r>
      <w:r w:rsidRPr="00E50DE9">
        <w:rPr>
          <w:rFonts w:ascii="Times New Roman" w:hAnsi="Times New Roman"/>
          <w:color w:val="000000"/>
          <w:sz w:val="28"/>
          <w:szCs w:val="28"/>
        </w:rPr>
        <w:t>т отношение к рынку услуг психолого-педагогического сопровождения детей с ограниченными возможностями здоровья;</w:t>
      </w:r>
    </w:p>
    <w:p w:rsidR="00E50DE9" w:rsidRDefault="00E50DE9"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1 </w:t>
      </w:r>
      <w:r w:rsidRPr="00E50DE9">
        <w:rPr>
          <w:rFonts w:ascii="Times New Roman" w:hAnsi="Times New Roman"/>
          <w:color w:val="000000"/>
          <w:sz w:val="28"/>
          <w:szCs w:val="28"/>
        </w:rPr>
        <w:t>субъект име</w:t>
      </w:r>
      <w:r w:rsidR="00F42CE2">
        <w:rPr>
          <w:rFonts w:ascii="Times New Roman" w:hAnsi="Times New Roman"/>
          <w:color w:val="000000"/>
          <w:sz w:val="28"/>
          <w:szCs w:val="28"/>
        </w:rPr>
        <w:t>е</w:t>
      </w:r>
      <w:r w:rsidRPr="00E50DE9">
        <w:rPr>
          <w:rFonts w:ascii="Times New Roman" w:hAnsi="Times New Roman"/>
          <w:color w:val="000000"/>
          <w:sz w:val="28"/>
          <w:szCs w:val="28"/>
        </w:rPr>
        <w:t xml:space="preserve">т отношение к рынку услуг </w:t>
      </w:r>
      <w:r>
        <w:rPr>
          <w:rFonts w:ascii="Times New Roman" w:hAnsi="Times New Roman"/>
          <w:color w:val="000000"/>
          <w:sz w:val="28"/>
          <w:szCs w:val="28"/>
        </w:rPr>
        <w:t>жилищно-коммунального хозяйства</w:t>
      </w:r>
      <w:r w:rsidR="00F42CE2">
        <w:rPr>
          <w:rFonts w:ascii="Times New Roman" w:hAnsi="Times New Roman"/>
          <w:color w:val="000000"/>
          <w:sz w:val="28"/>
          <w:szCs w:val="28"/>
        </w:rPr>
        <w:t>;</w:t>
      </w:r>
    </w:p>
    <w:p w:rsidR="00F42CE2" w:rsidRPr="00E50DE9" w:rsidRDefault="00F42CE2" w:rsidP="00991E50">
      <w:pPr>
        <w:pStyle w:val="a5"/>
        <w:numPr>
          <w:ilvl w:val="0"/>
          <w:numId w:val="35"/>
        </w:numPr>
        <w:tabs>
          <w:tab w:val="left" w:pos="567"/>
        </w:tabs>
        <w:spacing w:after="0" w:line="240" w:lineRule="auto"/>
        <w:ind w:left="0" w:firstLine="284"/>
        <w:jc w:val="both"/>
        <w:rPr>
          <w:rFonts w:ascii="Times New Roman" w:hAnsi="Times New Roman"/>
          <w:color w:val="000000"/>
          <w:sz w:val="28"/>
          <w:szCs w:val="28"/>
        </w:rPr>
      </w:pPr>
      <w:r>
        <w:rPr>
          <w:rFonts w:ascii="Times New Roman" w:hAnsi="Times New Roman"/>
          <w:color w:val="000000"/>
          <w:sz w:val="28"/>
          <w:szCs w:val="28"/>
        </w:rPr>
        <w:t xml:space="preserve">1 </w:t>
      </w:r>
      <w:r w:rsidRPr="00E50DE9">
        <w:rPr>
          <w:rFonts w:ascii="Times New Roman" w:hAnsi="Times New Roman"/>
          <w:color w:val="000000"/>
          <w:sz w:val="28"/>
          <w:szCs w:val="28"/>
        </w:rPr>
        <w:t>субъект име</w:t>
      </w:r>
      <w:r>
        <w:rPr>
          <w:rFonts w:ascii="Times New Roman" w:hAnsi="Times New Roman"/>
          <w:color w:val="000000"/>
          <w:sz w:val="28"/>
          <w:szCs w:val="28"/>
        </w:rPr>
        <w:t>е</w:t>
      </w:r>
      <w:r w:rsidRPr="00E50DE9">
        <w:rPr>
          <w:rFonts w:ascii="Times New Roman" w:hAnsi="Times New Roman"/>
          <w:color w:val="000000"/>
          <w:sz w:val="28"/>
          <w:szCs w:val="28"/>
        </w:rPr>
        <w:t xml:space="preserve">т отношение к рынку услуг </w:t>
      </w:r>
      <w:r>
        <w:rPr>
          <w:rFonts w:ascii="Times New Roman" w:hAnsi="Times New Roman"/>
          <w:color w:val="000000"/>
          <w:sz w:val="28"/>
          <w:szCs w:val="28"/>
        </w:rPr>
        <w:t>психолого-педагогического сопровождения детей с ограниченными возможностями.</w:t>
      </w:r>
    </w:p>
    <w:p w:rsidR="00E50DE9" w:rsidRPr="0007154F" w:rsidRDefault="00E50DE9" w:rsidP="00991E50">
      <w:pPr>
        <w:pStyle w:val="a3"/>
        <w:ind w:firstLine="567"/>
        <w:jc w:val="both"/>
        <w:rPr>
          <w:rFonts w:ascii="Times New Roman" w:hAnsi="Times New Roman"/>
          <w:color w:val="000000"/>
          <w:sz w:val="28"/>
          <w:szCs w:val="28"/>
        </w:rPr>
      </w:pPr>
      <w:r>
        <w:rPr>
          <w:rFonts w:ascii="Times New Roman" w:hAnsi="Times New Roman" w:cs="Times New Roman"/>
          <w:sz w:val="28"/>
          <w:szCs w:val="28"/>
        </w:rPr>
        <w:lastRenderedPageBreak/>
        <w:t>В опросе не приняли участие представители р</w:t>
      </w:r>
      <w:r w:rsidRPr="0007154F">
        <w:rPr>
          <w:rFonts w:ascii="Times New Roman" w:hAnsi="Times New Roman"/>
          <w:color w:val="000000"/>
          <w:sz w:val="28"/>
          <w:szCs w:val="28"/>
        </w:rPr>
        <w:t>ынк</w:t>
      </w:r>
      <w:r>
        <w:rPr>
          <w:rFonts w:ascii="Times New Roman" w:hAnsi="Times New Roman"/>
          <w:color w:val="000000"/>
          <w:sz w:val="28"/>
          <w:szCs w:val="28"/>
        </w:rPr>
        <w:t>а</w:t>
      </w:r>
      <w:r w:rsidRPr="0007154F">
        <w:rPr>
          <w:rFonts w:ascii="Times New Roman" w:hAnsi="Times New Roman"/>
          <w:color w:val="000000"/>
          <w:sz w:val="28"/>
          <w:szCs w:val="28"/>
        </w:rPr>
        <w:t xml:space="preserve"> услуг</w:t>
      </w:r>
      <w:r>
        <w:rPr>
          <w:rFonts w:ascii="Times New Roman" w:hAnsi="Times New Roman"/>
          <w:color w:val="000000"/>
          <w:sz w:val="28"/>
          <w:szCs w:val="28"/>
        </w:rPr>
        <w:t xml:space="preserve"> детского отдыха и оздоровления.</w:t>
      </w:r>
    </w:p>
    <w:p w:rsidR="0007154F" w:rsidRDefault="007037B4"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По мнению представителей хозяйствующих субъектов, н</w:t>
      </w:r>
      <w:r w:rsidR="00E50DE9">
        <w:rPr>
          <w:rFonts w:ascii="Times New Roman" w:hAnsi="Times New Roman" w:cs="Times New Roman"/>
          <w:sz w:val="28"/>
          <w:szCs w:val="28"/>
        </w:rPr>
        <w:t xml:space="preserve">аиболее важными факторами конкурентоспособности услуг на социально-значимых рынках </w:t>
      </w:r>
      <w:r>
        <w:rPr>
          <w:rFonts w:ascii="Times New Roman" w:hAnsi="Times New Roman" w:cs="Times New Roman"/>
          <w:sz w:val="28"/>
          <w:szCs w:val="28"/>
        </w:rPr>
        <w:t>района</w:t>
      </w:r>
      <w:r w:rsidR="00E50DE9">
        <w:rPr>
          <w:rFonts w:ascii="Times New Roman" w:hAnsi="Times New Roman" w:cs="Times New Roman"/>
          <w:sz w:val="28"/>
          <w:szCs w:val="28"/>
        </w:rPr>
        <w:t xml:space="preserve"> является</w:t>
      </w:r>
      <w:r w:rsidR="00F42CE2">
        <w:rPr>
          <w:rFonts w:ascii="Times New Roman" w:hAnsi="Times New Roman" w:cs="Times New Roman"/>
          <w:sz w:val="28"/>
          <w:szCs w:val="28"/>
        </w:rPr>
        <w:t xml:space="preserve"> уникальность продукции и низкая </w:t>
      </w:r>
      <w:r w:rsidR="000415C4">
        <w:rPr>
          <w:rFonts w:ascii="Times New Roman" w:hAnsi="Times New Roman" w:cs="Times New Roman"/>
          <w:sz w:val="28"/>
          <w:szCs w:val="28"/>
        </w:rPr>
        <w:t>цена</w:t>
      </w:r>
      <w:r w:rsidR="00F42CE2">
        <w:rPr>
          <w:rFonts w:ascii="Times New Roman" w:hAnsi="Times New Roman" w:cs="Times New Roman"/>
          <w:sz w:val="28"/>
          <w:szCs w:val="28"/>
        </w:rPr>
        <w:t>. Так утверждают 20,4% (21) респондент, и 19,4% (20) респондентов соответственно.</w:t>
      </w:r>
    </w:p>
    <w:p w:rsidR="00E50DE9" w:rsidRDefault="00F42CE2" w:rsidP="00991E50">
      <w:pPr>
        <w:pStyle w:val="a3"/>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EF85B4" wp14:editId="38E8FD31">
            <wp:extent cx="5486400" cy="3200400"/>
            <wp:effectExtent l="0" t="0" r="19050" b="19050"/>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7154F" w:rsidRDefault="0007154F" w:rsidP="00991E50">
      <w:pPr>
        <w:pStyle w:val="a3"/>
        <w:ind w:firstLine="567"/>
        <w:jc w:val="both"/>
        <w:rPr>
          <w:rFonts w:ascii="Times New Roman" w:hAnsi="Times New Roman" w:cs="Times New Roman"/>
          <w:sz w:val="28"/>
          <w:szCs w:val="28"/>
        </w:rPr>
      </w:pPr>
    </w:p>
    <w:p w:rsidR="00EF159D" w:rsidRDefault="00EF159D"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Наиболее популярными мерами для повышения конкурентоспособности продукции, товаров, услуг и развитию бизнеса, которые предпринимались хозяйствующими субъектами, являются:</w:t>
      </w: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0"/>
        <w:gridCol w:w="960"/>
        <w:gridCol w:w="960"/>
      </w:tblGrid>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Наименование мер</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чел</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w:t>
            </w:r>
          </w:p>
        </w:tc>
      </w:tr>
      <w:tr w:rsidR="00EF159D" w:rsidRPr="00EF159D" w:rsidTr="00B36258">
        <w:trPr>
          <w:trHeight w:val="113"/>
        </w:trPr>
        <w:tc>
          <w:tcPr>
            <w:tcW w:w="7670" w:type="dxa"/>
            <w:shd w:val="clear" w:color="auto" w:fill="auto"/>
            <w:vAlign w:val="center"/>
            <w:hideMark/>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Сокращение затрат на производство/ реализацию продукции (не снижая при этом объема производства/ реализации продукции)</w:t>
            </w:r>
          </w:p>
        </w:tc>
        <w:tc>
          <w:tcPr>
            <w:tcW w:w="960" w:type="dxa"/>
            <w:shd w:val="clear" w:color="auto" w:fill="auto"/>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18</w:t>
            </w:r>
          </w:p>
        </w:tc>
        <w:tc>
          <w:tcPr>
            <w:tcW w:w="960" w:type="dxa"/>
            <w:shd w:val="clear" w:color="auto" w:fill="auto"/>
            <w:noWrap/>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13,8</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Новые способы продвижения продукции (маркетинговые стратегии)</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15</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11,5</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Обучение персонала</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12</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9,2</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Покупка машин и технологического оборудования</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7</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5,4</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Выход на новые географические рынки</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7</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5,4</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Развитие и расширение системы представительств (торговой сети, сети филиалов и пр.)</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5</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3,8</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Приобретение технологий, патентов, лицензий, ноу-хау</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5</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3,8</w:t>
            </w:r>
          </w:p>
        </w:tc>
      </w:tr>
      <w:tr w:rsidR="00EF159D" w:rsidRPr="00EF159D" w:rsidTr="00B36258">
        <w:trPr>
          <w:trHeight w:val="113"/>
        </w:trPr>
        <w:tc>
          <w:tcPr>
            <w:tcW w:w="7670" w:type="dxa"/>
            <w:shd w:val="clear" w:color="auto" w:fill="auto"/>
            <w:vAlign w:val="center"/>
            <w:hideMark/>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Выход на новые продуктовые рынки (реализация полностью нового для бизнеса товара/ работы/ услуги)</w:t>
            </w:r>
          </w:p>
        </w:tc>
        <w:tc>
          <w:tcPr>
            <w:tcW w:w="960" w:type="dxa"/>
            <w:shd w:val="clear" w:color="auto" w:fill="auto"/>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4</w:t>
            </w:r>
          </w:p>
        </w:tc>
        <w:tc>
          <w:tcPr>
            <w:tcW w:w="960" w:type="dxa"/>
            <w:shd w:val="clear" w:color="auto" w:fill="auto"/>
            <w:noWrap/>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3,1</w:t>
            </w:r>
          </w:p>
        </w:tc>
      </w:tr>
      <w:tr w:rsidR="00EF159D" w:rsidRPr="00EF159D" w:rsidTr="00B36258">
        <w:trPr>
          <w:trHeight w:val="113"/>
        </w:trPr>
        <w:tc>
          <w:tcPr>
            <w:tcW w:w="7670" w:type="dxa"/>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Разработка новых модификаций производимой продукции</w:t>
            </w:r>
          </w:p>
        </w:tc>
        <w:tc>
          <w:tcPr>
            <w:tcW w:w="960" w:type="dxa"/>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2</w:t>
            </w:r>
          </w:p>
        </w:tc>
        <w:tc>
          <w:tcPr>
            <w:tcW w:w="960" w:type="dxa"/>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1,5</w:t>
            </w:r>
          </w:p>
        </w:tc>
      </w:tr>
      <w:tr w:rsidR="00EF159D" w:rsidRPr="00EF159D" w:rsidTr="00B36258">
        <w:trPr>
          <w:trHeight w:val="113"/>
        </w:trPr>
        <w:tc>
          <w:tcPr>
            <w:tcW w:w="7670" w:type="dxa"/>
            <w:tcBorders>
              <w:bottom w:val="single" w:sz="12" w:space="0" w:color="auto"/>
            </w:tcBorders>
            <w:shd w:val="clear" w:color="auto" w:fill="auto"/>
            <w:vAlign w:val="center"/>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Самостоятельное проведение НИОКР (</w:t>
            </w:r>
            <w:r w:rsidRPr="00EF159D">
              <w:rPr>
                <w:rFonts w:ascii="Times New Roman" w:eastAsia="Times New Roman" w:hAnsi="Times New Roman"/>
                <w:color w:val="333333"/>
                <w:sz w:val="24"/>
                <w:szCs w:val="24"/>
                <w:lang w:eastAsia="ru-RU"/>
              </w:rPr>
              <w:t>Научно-исследовательские и опытно-конструкторские работы)</w:t>
            </w:r>
          </w:p>
        </w:tc>
        <w:tc>
          <w:tcPr>
            <w:tcW w:w="960" w:type="dxa"/>
            <w:tcBorders>
              <w:bottom w:val="single" w:sz="12" w:space="0" w:color="auto"/>
            </w:tcBorders>
            <w:shd w:val="clear" w:color="auto" w:fill="auto"/>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2</w:t>
            </w:r>
          </w:p>
        </w:tc>
        <w:tc>
          <w:tcPr>
            <w:tcW w:w="960" w:type="dxa"/>
            <w:tcBorders>
              <w:bottom w:val="single" w:sz="12" w:space="0" w:color="auto"/>
            </w:tcBorders>
            <w:shd w:val="clear" w:color="auto" w:fill="auto"/>
            <w:noWrap/>
            <w:vAlign w:val="center"/>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1,5</w:t>
            </w:r>
          </w:p>
        </w:tc>
      </w:tr>
      <w:tr w:rsidR="00EF159D" w:rsidRPr="00EF159D" w:rsidTr="00B36258">
        <w:trPr>
          <w:trHeight w:val="113"/>
        </w:trPr>
        <w:tc>
          <w:tcPr>
            <w:tcW w:w="7670" w:type="dxa"/>
            <w:tcBorders>
              <w:top w:val="single" w:sz="12" w:space="0" w:color="auto"/>
            </w:tcBorders>
            <w:shd w:val="clear" w:color="auto" w:fill="auto"/>
            <w:vAlign w:val="center"/>
            <w:hideMark/>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Не предпринималось никаких действий</w:t>
            </w:r>
          </w:p>
        </w:tc>
        <w:tc>
          <w:tcPr>
            <w:tcW w:w="960" w:type="dxa"/>
            <w:tcBorders>
              <w:top w:val="single" w:sz="12" w:space="0" w:color="auto"/>
            </w:tcBorders>
            <w:shd w:val="clear" w:color="auto" w:fill="auto"/>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18</w:t>
            </w:r>
          </w:p>
        </w:tc>
        <w:tc>
          <w:tcPr>
            <w:tcW w:w="960" w:type="dxa"/>
            <w:tcBorders>
              <w:top w:val="single" w:sz="12" w:space="0" w:color="auto"/>
            </w:tcBorders>
            <w:shd w:val="clear" w:color="auto" w:fill="auto"/>
            <w:noWrap/>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13,8</w:t>
            </w:r>
          </w:p>
        </w:tc>
      </w:tr>
      <w:tr w:rsidR="00EF159D" w:rsidRPr="00EF159D" w:rsidTr="00B36258">
        <w:trPr>
          <w:trHeight w:val="113"/>
        </w:trPr>
        <w:tc>
          <w:tcPr>
            <w:tcW w:w="7670" w:type="dxa"/>
            <w:shd w:val="clear" w:color="auto" w:fill="auto"/>
            <w:vAlign w:val="center"/>
            <w:hideMark/>
          </w:tcPr>
          <w:p w:rsidR="00EF159D" w:rsidRPr="00EF159D" w:rsidRDefault="00EF159D" w:rsidP="00991E50">
            <w:pPr>
              <w:spacing w:after="0" w:line="240" w:lineRule="auto"/>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Другое</w:t>
            </w:r>
          </w:p>
        </w:tc>
        <w:tc>
          <w:tcPr>
            <w:tcW w:w="960" w:type="dxa"/>
            <w:shd w:val="clear" w:color="auto" w:fill="auto"/>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35</w:t>
            </w:r>
          </w:p>
        </w:tc>
        <w:tc>
          <w:tcPr>
            <w:tcW w:w="960" w:type="dxa"/>
            <w:shd w:val="clear" w:color="auto" w:fill="auto"/>
            <w:noWrap/>
            <w:vAlign w:val="center"/>
            <w:hideMark/>
          </w:tcPr>
          <w:p w:rsidR="00EF159D" w:rsidRPr="00EF159D" w:rsidRDefault="00EF159D" w:rsidP="00991E50">
            <w:pPr>
              <w:spacing w:after="0" w:line="240" w:lineRule="auto"/>
              <w:jc w:val="center"/>
              <w:rPr>
                <w:rFonts w:ascii="Times New Roman" w:eastAsia="Times New Roman" w:hAnsi="Times New Roman"/>
                <w:color w:val="000000"/>
                <w:sz w:val="24"/>
                <w:szCs w:val="24"/>
                <w:lang w:eastAsia="ru-RU"/>
              </w:rPr>
            </w:pPr>
            <w:r w:rsidRPr="00EF159D">
              <w:rPr>
                <w:rFonts w:ascii="Times New Roman" w:eastAsia="Times New Roman" w:hAnsi="Times New Roman"/>
                <w:color w:val="000000"/>
                <w:sz w:val="24"/>
                <w:szCs w:val="24"/>
                <w:lang w:eastAsia="ru-RU"/>
              </w:rPr>
              <w:t>26,9</w:t>
            </w:r>
          </w:p>
        </w:tc>
      </w:tr>
    </w:tbl>
    <w:p w:rsidR="00EF159D" w:rsidRPr="002C7C92" w:rsidRDefault="002C7C92"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Наиболее популярными мерами для повышения конкурентоспособности на анализируемых рынках являются - </w:t>
      </w:r>
      <w:r w:rsidRPr="002C7C92">
        <w:rPr>
          <w:rFonts w:ascii="Times New Roman" w:hAnsi="Times New Roman" w:cs="Times New Roman"/>
          <w:sz w:val="28"/>
          <w:szCs w:val="28"/>
        </w:rPr>
        <w:t>сокращени</w:t>
      </w:r>
      <w:r w:rsidR="007037B4">
        <w:rPr>
          <w:rFonts w:ascii="Times New Roman" w:hAnsi="Times New Roman" w:cs="Times New Roman"/>
          <w:sz w:val="28"/>
          <w:szCs w:val="28"/>
        </w:rPr>
        <w:t>е</w:t>
      </w:r>
      <w:r w:rsidRPr="002C7C92">
        <w:rPr>
          <w:rFonts w:ascii="Times New Roman" w:hAnsi="Times New Roman" w:cs="Times New Roman"/>
          <w:sz w:val="28"/>
          <w:szCs w:val="28"/>
        </w:rPr>
        <w:t xml:space="preserve"> </w:t>
      </w:r>
      <w:r w:rsidRPr="00EF159D">
        <w:rPr>
          <w:rFonts w:ascii="Times New Roman" w:eastAsia="Times New Roman" w:hAnsi="Times New Roman" w:cs="Times New Roman"/>
          <w:color w:val="000000"/>
          <w:sz w:val="28"/>
          <w:szCs w:val="28"/>
          <w:lang w:eastAsia="ru-RU"/>
        </w:rPr>
        <w:t>затрат на производство/ реализацию продукции (не снижая при этом объема производства/ реализации продукции)</w:t>
      </w:r>
      <w:r w:rsidRPr="002C7C92">
        <w:rPr>
          <w:rFonts w:ascii="Times New Roman" w:eastAsia="Times New Roman" w:hAnsi="Times New Roman" w:cs="Times New Roman"/>
          <w:color w:val="000000"/>
          <w:sz w:val="28"/>
          <w:szCs w:val="28"/>
          <w:lang w:eastAsia="ru-RU"/>
        </w:rPr>
        <w:t xml:space="preserve"> – 13,8%; н</w:t>
      </w:r>
      <w:r w:rsidRPr="00EF159D">
        <w:rPr>
          <w:rFonts w:ascii="Times New Roman" w:eastAsia="Times New Roman" w:hAnsi="Times New Roman" w:cs="Times New Roman"/>
          <w:color w:val="000000"/>
          <w:sz w:val="28"/>
          <w:szCs w:val="28"/>
          <w:lang w:eastAsia="ru-RU"/>
        </w:rPr>
        <w:t>овы</w:t>
      </w:r>
      <w:r>
        <w:rPr>
          <w:rFonts w:ascii="Times New Roman" w:eastAsia="Times New Roman" w:hAnsi="Times New Roman" w:cs="Times New Roman"/>
          <w:color w:val="000000"/>
          <w:sz w:val="28"/>
          <w:szCs w:val="28"/>
          <w:lang w:eastAsia="ru-RU"/>
        </w:rPr>
        <w:t>е</w:t>
      </w:r>
      <w:r w:rsidRPr="00EF159D">
        <w:rPr>
          <w:rFonts w:ascii="Times New Roman" w:eastAsia="Times New Roman" w:hAnsi="Times New Roman" w:cs="Times New Roman"/>
          <w:color w:val="000000"/>
          <w:sz w:val="28"/>
          <w:szCs w:val="28"/>
          <w:lang w:eastAsia="ru-RU"/>
        </w:rPr>
        <w:t xml:space="preserve"> способ</w:t>
      </w:r>
      <w:r>
        <w:rPr>
          <w:rFonts w:ascii="Times New Roman" w:eastAsia="Times New Roman" w:hAnsi="Times New Roman" w:cs="Times New Roman"/>
          <w:color w:val="000000"/>
          <w:sz w:val="28"/>
          <w:szCs w:val="28"/>
          <w:lang w:eastAsia="ru-RU"/>
        </w:rPr>
        <w:t>ы</w:t>
      </w:r>
      <w:r w:rsidRPr="00EF159D">
        <w:rPr>
          <w:rFonts w:ascii="Times New Roman" w:eastAsia="Times New Roman" w:hAnsi="Times New Roman" w:cs="Times New Roman"/>
          <w:color w:val="000000"/>
          <w:sz w:val="28"/>
          <w:szCs w:val="28"/>
          <w:lang w:eastAsia="ru-RU"/>
        </w:rPr>
        <w:t xml:space="preserve"> продвижения продукции (маркетинговые </w:t>
      </w:r>
      <w:r w:rsidRPr="00EF159D">
        <w:rPr>
          <w:rFonts w:ascii="Times New Roman" w:eastAsia="Times New Roman" w:hAnsi="Times New Roman" w:cs="Times New Roman"/>
          <w:color w:val="000000"/>
          <w:sz w:val="28"/>
          <w:szCs w:val="28"/>
          <w:lang w:eastAsia="ru-RU"/>
        </w:rPr>
        <w:lastRenderedPageBreak/>
        <w:t>стратегии)</w:t>
      </w:r>
      <w:r w:rsidRPr="002C7C92">
        <w:rPr>
          <w:rFonts w:ascii="Times New Roman" w:eastAsia="Times New Roman" w:hAnsi="Times New Roman" w:cs="Times New Roman"/>
          <w:color w:val="000000"/>
          <w:sz w:val="28"/>
          <w:szCs w:val="28"/>
          <w:lang w:eastAsia="ru-RU"/>
        </w:rPr>
        <w:t xml:space="preserve"> – 11,5%; о</w:t>
      </w:r>
      <w:r w:rsidRPr="00EF159D">
        <w:rPr>
          <w:rFonts w:ascii="Times New Roman" w:eastAsia="Times New Roman" w:hAnsi="Times New Roman" w:cs="Times New Roman"/>
          <w:color w:val="000000"/>
          <w:sz w:val="28"/>
          <w:szCs w:val="28"/>
          <w:lang w:eastAsia="ru-RU"/>
        </w:rPr>
        <w:t>бучени</w:t>
      </w:r>
      <w:r>
        <w:rPr>
          <w:rFonts w:ascii="Times New Roman" w:eastAsia="Times New Roman" w:hAnsi="Times New Roman" w:cs="Times New Roman"/>
          <w:color w:val="000000"/>
          <w:sz w:val="28"/>
          <w:szCs w:val="28"/>
          <w:lang w:eastAsia="ru-RU"/>
        </w:rPr>
        <w:t>е</w:t>
      </w:r>
      <w:r w:rsidRPr="00EF159D">
        <w:rPr>
          <w:rFonts w:ascii="Times New Roman" w:eastAsia="Times New Roman" w:hAnsi="Times New Roman" w:cs="Times New Roman"/>
          <w:color w:val="000000"/>
          <w:sz w:val="28"/>
          <w:szCs w:val="28"/>
          <w:lang w:eastAsia="ru-RU"/>
        </w:rPr>
        <w:t xml:space="preserve"> персонала</w:t>
      </w:r>
      <w:r w:rsidRPr="002C7C92">
        <w:rPr>
          <w:rFonts w:ascii="Times New Roman" w:eastAsia="Times New Roman" w:hAnsi="Times New Roman" w:cs="Times New Roman"/>
          <w:color w:val="000000"/>
          <w:sz w:val="28"/>
          <w:szCs w:val="28"/>
          <w:lang w:eastAsia="ru-RU"/>
        </w:rPr>
        <w:t xml:space="preserve"> – 9,2%.</w:t>
      </w:r>
      <w:r>
        <w:rPr>
          <w:rFonts w:ascii="Times New Roman" w:eastAsia="Times New Roman" w:hAnsi="Times New Roman" w:cs="Times New Roman"/>
          <w:color w:val="000000"/>
          <w:sz w:val="28"/>
          <w:szCs w:val="28"/>
          <w:lang w:eastAsia="ru-RU"/>
        </w:rPr>
        <w:t xml:space="preserve"> Несмотря на это 13,8% опрошенных не предпринимали никаких действий, и более 25% опрошенных предпринимают иные меры для повышения конкурентоспособности на существующих рынках района. </w:t>
      </w:r>
    </w:p>
    <w:p w:rsidR="0093169A" w:rsidRDefault="0093169A" w:rsidP="00991E50">
      <w:pPr>
        <w:pStyle w:val="a3"/>
        <w:ind w:firstLine="567"/>
        <w:jc w:val="both"/>
        <w:rPr>
          <w:rFonts w:ascii="Times New Roman" w:hAnsi="Times New Roman" w:cs="Times New Roman"/>
          <w:sz w:val="28"/>
          <w:szCs w:val="28"/>
        </w:rPr>
      </w:pPr>
    </w:p>
    <w:p w:rsidR="0093169A" w:rsidRDefault="0093169A"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Субъектам предпринимательской деятельности было предложено охарактеризовать существующие условия для ведения бизнеса, в результате чего получены следующие результаты:</w:t>
      </w:r>
    </w:p>
    <w:p w:rsidR="00EF159D" w:rsidRDefault="0093169A"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39,2% респондентов считают, что д</w:t>
      </w:r>
      <w:r w:rsidRPr="0093169A">
        <w:rPr>
          <w:rFonts w:ascii="Times New Roman" w:hAnsi="Times New Roman" w:cs="Times New Roman"/>
          <w:sz w:val="28"/>
          <w:szCs w:val="28"/>
        </w:rPr>
        <w:t>ля 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w:t>
      </w:r>
      <w:r w:rsidR="00EF159D">
        <w:rPr>
          <w:rFonts w:ascii="Times New Roman" w:hAnsi="Times New Roman" w:cs="Times New Roman"/>
          <w:sz w:val="28"/>
          <w:szCs w:val="28"/>
        </w:rPr>
        <w:t xml:space="preserve"> </w:t>
      </w:r>
      <w:r>
        <w:rPr>
          <w:rFonts w:ascii="Times New Roman" w:hAnsi="Times New Roman" w:cs="Times New Roman"/>
          <w:sz w:val="28"/>
          <w:szCs w:val="28"/>
        </w:rPr>
        <w:t xml:space="preserve">28,4% респондентов считают, что для </w:t>
      </w:r>
      <w:r w:rsidRPr="0093169A">
        <w:rPr>
          <w:rFonts w:ascii="Times New Roman" w:hAnsi="Times New Roman" w:cs="Times New Roman"/>
          <w:sz w:val="28"/>
          <w:szCs w:val="28"/>
        </w:rPr>
        <w:t>сохранения рыночной позиции бизнеса необходимо регулярно (раз в год или чаще) предпринимать меры по повышению конкурентоспособности продукции/ работ/ услуг (снижение цен, повышение качества, развитие сопутствующих услуг, иное)</w:t>
      </w:r>
      <w:r>
        <w:rPr>
          <w:rFonts w:ascii="Times New Roman" w:hAnsi="Times New Roman" w:cs="Times New Roman"/>
          <w:sz w:val="28"/>
          <w:szCs w:val="28"/>
        </w:rPr>
        <w:t>.</w:t>
      </w:r>
    </w:p>
    <w:p w:rsidR="0093169A" w:rsidRDefault="0093169A" w:rsidP="00991E50">
      <w:pPr>
        <w:pStyle w:val="a3"/>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46207C" wp14:editId="66590D29">
            <wp:extent cx="5334000" cy="2686050"/>
            <wp:effectExtent l="0" t="0" r="19050" b="19050"/>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8305B" w:rsidRDefault="007037B4"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П</w:t>
      </w:r>
      <w:r w:rsidR="0028305B">
        <w:rPr>
          <w:rFonts w:ascii="Times New Roman" w:hAnsi="Times New Roman" w:cs="Times New Roman"/>
          <w:sz w:val="28"/>
          <w:szCs w:val="28"/>
        </w:rPr>
        <w:t xml:space="preserve">редставители социально-значимых рынков услуг оценили </w:t>
      </w:r>
      <w:r>
        <w:rPr>
          <w:rFonts w:ascii="Times New Roman" w:hAnsi="Times New Roman" w:cs="Times New Roman"/>
          <w:sz w:val="28"/>
          <w:szCs w:val="28"/>
        </w:rPr>
        <w:t xml:space="preserve">наличие конкуренции </w:t>
      </w:r>
      <w:r w:rsidR="0028305B">
        <w:rPr>
          <w:rFonts w:ascii="Times New Roman" w:hAnsi="Times New Roman" w:cs="Times New Roman"/>
          <w:sz w:val="28"/>
          <w:szCs w:val="28"/>
        </w:rPr>
        <w:t>следующим образом:</w:t>
      </w:r>
    </w:p>
    <w:p w:rsidR="0028305B" w:rsidRDefault="0028305B"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- 29,1% отметили, что число конкурентов от 4 и более конкурентов;</w:t>
      </w:r>
    </w:p>
    <w:p w:rsidR="0028305B" w:rsidRDefault="0028305B"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- 15,5% говорят о большом количестве </w:t>
      </w:r>
      <w:r w:rsidR="00C63DA3">
        <w:rPr>
          <w:rFonts w:ascii="Times New Roman" w:hAnsi="Times New Roman" w:cs="Times New Roman"/>
          <w:sz w:val="28"/>
          <w:szCs w:val="28"/>
        </w:rPr>
        <w:t>конкурентов</w:t>
      </w:r>
      <w:r>
        <w:rPr>
          <w:rFonts w:ascii="Times New Roman" w:hAnsi="Times New Roman" w:cs="Times New Roman"/>
          <w:sz w:val="28"/>
          <w:szCs w:val="28"/>
        </w:rPr>
        <w:t>;</w:t>
      </w:r>
    </w:p>
    <w:p w:rsidR="0028305B" w:rsidRDefault="0028305B"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- 12,6% отметили незначительное число конкурентов – от 1-го до 3-х;</w:t>
      </w:r>
    </w:p>
    <w:p w:rsidR="0028305B" w:rsidRDefault="0028305B"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- 1,9% заявили, что конкурентов нет;</w:t>
      </w:r>
    </w:p>
    <w:p w:rsidR="0028305B" w:rsidRDefault="0028305B"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остальные 40,8 % затруднились оценить примерное количество конкурентов.</w:t>
      </w:r>
    </w:p>
    <w:p w:rsidR="0028305B" w:rsidRDefault="0028305B" w:rsidP="00991E50">
      <w:pPr>
        <w:pStyle w:val="a3"/>
        <w:ind w:firstLine="567"/>
        <w:jc w:val="both"/>
        <w:rPr>
          <w:rFonts w:ascii="Times New Roman" w:hAnsi="Times New Roman" w:cs="Times New Roman"/>
          <w:sz w:val="28"/>
          <w:szCs w:val="28"/>
        </w:rPr>
      </w:pPr>
    </w:p>
    <w:p w:rsidR="0028305B" w:rsidRDefault="002D601D"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За последние три года на социально-значимых рынках услуг количество конкурентов изменилось следующим образом:</w:t>
      </w:r>
    </w:p>
    <w:p w:rsidR="002D601D" w:rsidRPr="005039CD" w:rsidRDefault="002D601D" w:rsidP="00991E50">
      <w:pPr>
        <w:pStyle w:val="a3"/>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15ACF1E" wp14:editId="13C8509F">
            <wp:extent cx="4273550" cy="2324100"/>
            <wp:effectExtent l="0" t="0" r="12700" b="19050"/>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601D" w:rsidRDefault="002D601D" w:rsidP="00991E50">
      <w:pPr>
        <w:pStyle w:val="ad"/>
        <w:spacing w:before="0" w:beforeAutospacing="0" w:after="0" w:afterAutospacing="0"/>
        <w:ind w:firstLine="567"/>
        <w:jc w:val="both"/>
        <w:rPr>
          <w:sz w:val="28"/>
          <w:szCs w:val="28"/>
        </w:rPr>
      </w:pPr>
      <w:r>
        <w:rPr>
          <w:sz w:val="28"/>
          <w:szCs w:val="28"/>
        </w:rPr>
        <w:t xml:space="preserve">По оценке респондентов за последние три года на рынках социально-значимых услуг число конкурентов не изменилось – так считают 26% опрошенных, 21% говорят, что число конкурентов увеличилось, и 4% опрошенных считают, что число конкурентов сократилось. Однако, почти 50% опрошенных так и не смогли оценить </w:t>
      </w:r>
      <w:r w:rsidR="0078653C">
        <w:rPr>
          <w:sz w:val="28"/>
          <w:szCs w:val="28"/>
        </w:rPr>
        <w:t>наличие или отсутствие конкурентов на соответствующих рынках услуг.</w:t>
      </w:r>
    </w:p>
    <w:p w:rsidR="0078653C" w:rsidRDefault="0078653C" w:rsidP="00991E50">
      <w:pPr>
        <w:pStyle w:val="ad"/>
        <w:spacing w:before="0" w:beforeAutospacing="0" w:after="0" w:afterAutospacing="0"/>
        <w:ind w:firstLine="567"/>
        <w:jc w:val="both"/>
        <w:rPr>
          <w:sz w:val="28"/>
          <w:szCs w:val="28"/>
        </w:rPr>
      </w:pPr>
    </w:p>
    <w:p w:rsidR="0078653C" w:rsidRDefault="0078653C" w:rsidP="00991E50">
      <w:pPr>
        <w:pStyle w:val="ad"/>
        <w:spacing w:before="0" w:beforeAutospacing="0" w:after="0" w:afterAutospacing="0"/>
        <w:ind w:firstLine="567"/>
        <w:jc w:val="both"/>
        <w:rPr>
          <w:sz w:val="28"/>
          <w:szCs w:val="28"/>
        </w:rPr>
      </w:pPr>
      <w:r>
        <w:rPr>
          <w:sz w:val="28"/>
          <w:szCs w:val="28"/>
        </w:rPr>
        <w:t>По мнению опрошенных представителей социально – значимых рынков услуг, наиболее сильное влияние на число конкурентов на рынках оказывает появление новых российских конкурентов. Наиболее существенными препятствиями для расширения действующего бизнеса, по мнению предпринимателей, является сделки слияния и поглощения (так высказалось 75% опрошенных).</w:t>
      </w:r>
    </w:p>
    <w:p w:rsidR="00900C70" w:rsidRDefault="00900C70" w:rsidP="00991E50">
      <w:pPr>
        <w:pStyle w:val="ad"/>
        <w:spacing w:before="0" w:beforeAutospacing="0" w:after="0" w:afterAutospacing="0"/>
        <w:ind w:firstLine="567"/>
        <w:jc w:val="both"/>
        <w:rPr>
          <w:sz w:val="28"/>
          <w:szCs w:val="28"/>
        </w:rPr>
      </w:pPr>
    </w:p>
    <w:p w:rsidR="0078653C" w:rsidRDefault="0078653C" w:rsidP="00991E50">
      <w:pPr>
        <w:pStyle w:val="ad"/>
        <w:spacing w:before="0" w:beforeAutospacing="0" w:after="0" w:afterAutospacing="0"/>
        <w:ind w:firstLine="567"/>
        <w:jc w:val="both"/>
        <w:rPr>
          <w:sz w:val="28"/>
          <w:szCs w:val="28"/>
        </w:rPr>
      </w:pPr>
      <w:r>
        <w:rPr>
          <w:sz w:val="28"/>
          <w:szCs w:val="28"/>
        </w:rPr>
        <w:t>В свою очередь потребители охарактеризовали рынки социально-значимых услуг следующим образом:</w:t>
      </w:r>
    </w:p>
    <w:p w:rsidR="0078653C" w:rsidRDefault="0078653C" w:rsidP="00991E50">
      <w:pPr>
        <w:pStyle w:val="ad"/>
        <w:spacing w:before="0" w:beforeAutospacing="0" w:after="0" w:afterAutospacing="0"/>
        <w:ind w:firstLine="567"/>
        <w:jc w:val="both"/>
        <w:rPr>
          <w:sz w:val="28"/>
          <w:szCs w:val="28"/>
        </w:rPr>
      </w:pPr>
    </w:p>
    <w:tbl>
      <w:tblPr>
        <w:tblStyle w:val="a8"/>
        <w:tblW w:w="9746" w:type="dxa"/>
        <w:tblLayout w:type="fixed"/>
        <w:tblLook w:val="04A0" w:firstRow="1" w:lastRow="0" w:firstColumn="1" w:lastColumn="0" w:noHBand="0" w:noVBand="1"/>
      </w:tblPr>
      <w:tblGrid>
        <w:gridCol w:w="4077"/>
        <w:gridCol w:w="1417"/>
        <w:gridCol w:w="1418"/>
        <w:gridCol w:w="1417"/>
        <w:gridCol w:w="1417"/>
      </w:tblGrid>
      <w:tr w:rsidR="0078653C" w:rsidRPr="00C05895" w:rsidTr="00B36258">
        <w:trPr>
          <w:trHeight w:val="410"/>
        </w:trPr>
        <w:tc>
          <w:tcPr>
            <w:tcW w:w="4077" w:type="dxa"/>
            <w:vAlign w:val="center"/>
          </w:tcPr>
          <w:p w:rsidR="0078653C" w:rsidRPr="00C05895" w:rsidRDefault="0078653C" w:rsidP="00991E50">
            <w:pPr>
              <w:spacing w:after="0" w:line="240" w:lineRule="auto"/>
              <w:ind w:left="-57" w:right="-57"/>
              <w:rPr>
                <w:rFonts w:ascii="Times New Roman" w:hAnsi="Times New Roman"/>
                <w:color w:val="000000"/>
              </w:rPr>
            </w:pPr>
          </w:p>
        </w:tc>
        <w:tc>
          <w:tcPr>
            <w:tcW w:w="1417" w:type="dxa"/>
            <w:vAlign w:val="center"/>
          </w:tcPr>
          <w:p w:rsidR="0078653C" w:rsidRPr="00C05895" w:rsidRDefault="0078653C" w:rsidP="00991E50">
            <w:pPr>
              <w:spacing w:after="0" w:line="240" w:lineRule="auto"/>
              <w:ind w:left="-57" w:right="-57"/>
              <w:jc w:val="center"/>
              <w:rPr>
                <w:rFonts w:ascii="Times New Roman" w:hAnsi="Times New Roman"/>
              </w:rPr>
            </w:pPr>
            <w:r w:rsidRPr="00C05895">
              <w:rPr>
                <w:rFonts w:ascii="Times New Roman" w:hAnsi="Times New Roman"/>
                <w:i/>
              </w:rPr>
              <w:t xml:space="preserve">Избыточно (много) </w:t>
            </w:r>
          </w:p>
        </w:tc>
        <w:tc>
          <w:tcPr>
            <w:tcW w:w="1418" w:type="dxa"/>
            <w:vAlign w:val="center"/>
          </w:tcPr>
          <w:p w:rsidR="0078653C" w:rsidRPr="00C05895" w:rsidRDefault="0078653C" w:rsidP="00991E50">
            <w:pPr>
              <w:spacing w:after="0" w:line="240" w:lineRule="auto"/>
              <w:ind w:left="-57" w:right="-57"/>
              <w:jc w:val="center"/>
              <w:rPr>
                <w:rFonts w:ascii="Times New Roman" w:hAnsi="Times New Roman"/>
              </w:rPr>
            </w:pPr>
            <w:r w:rsidRPr="00C05895">
              <w:rPr>
                <w:rFonts w:ascii="Times New Roman" w:hAnsi="Times New Roman"/>
                <w:i/>
              </w:rPr>
              <w:t>Достаточно</w:t>
            </w:r>
          </w:p>
        </w:tc>
        <w:tc>
          <w:tcPr>
            <w:tcW w:w="1417" w:type="dxa"/>
            <w:vAlign w:val="center"/>
          </w:tcPr>
          <w:p w:rsidR="0078653C" w:rsidRPr="00C05895" w:rsidRDefault="0078653C" w:rsidP="00991E50">
            <w:pPr>
              <w:spacing w:after="0" w:line="240" w:lineRule="auto"/>
              <w:ind w:left="-57" w:right="-57"/>
              <w:jc w:val="center"/>
              <w:rPr>
                <w:rFonts w:ascii="Times New Roman" w:hAnsi="Times New Roman"/>
              </w:rPr>
            </w:pPr>
            <w:r w:rsidRPr="00C05895">
              <w:rPr>
                <w:rFonts w:ascii="Times New Roman" w:hAnsi="Times New Roman"/>
                <w:i/>
              </w:rPr>
              <w:t>Мало</w:t>
            </w:r>
          </w:p>
        </w:tc>
        <w:tc>
          <w:tcPr>
            <w:tcW w:w="1417" w:type="dxa"/>
            <w:vAlign w:val="center"/>
          </w:tcPr>
          <w:p w:rsidR="0078653C" w:rsidRPr="00C05895" w:rsidRDefault="0078653C" w:rsidP="00991E50">
            <w:pPr>
              <w:spacing w:after="0" w:line="240" w:lineRule="auto"/>
              <w:ind w:left="-57" w:right="-57"/>
              <w:jc w:val="center"/>
              <w:rPr>
                <w:rFonts w:ascii="Times New Roman" w:hAnsi="Times New Roman"/>
              </w:rPr>
            </w:pPr>
            <w:r w:rsidRPr="00C05895">
              <w:rPr>
                <w:rFonts w:ascii="Times New Roman" w:hAnsi="Times New Roman"/>
                <w:i/>
              </w:rPr>
              <w:t xml:space="preserve">Нет совсем, </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дошкольного образования</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699</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580</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38</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детского отдыха и оздоровления</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723</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416</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154</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31</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дополнительного образования</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722</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509</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89</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медицинских услуг</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697</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453</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160</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14</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психолого-педагогического сопровождения детей с ограниченными возможностями здоровья</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724</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387</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119</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94</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культуры</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745</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487</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86</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6</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жилищно-коммунального хозяйства</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729</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500</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89</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6</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розничной торговли</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793</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516</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12</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3</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перевозок пассажиров наземным транспортом</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724</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449</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131</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20</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связи</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757</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500</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64</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3</w:t>
            </w:r>
          </w:p>
        </w:tc>
      </w:tr>
      <w:tr w:rsidR="00900C70" w:rsidRPr="00C05895" w:rsidTr="00B36258">
        <w:tc>
          <w:tcPr>
            <w:tcW w:w="4077" w:type="dxa"/>
            <w:vAlign w:val="center"/>
          </w:tcPr>
          <w:p w:rsidR="00900C70" w:rsidRPr="00C05895" w:rsidRDefault="00900C70"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социального обслуживания населения</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726</w:t>
            </w:r>
          </w:p>
        </w:tc>
        <w:tc>
          <w:tcPr>
            <w:tcW w:w="1418"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512</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82</w:t>
            </w:r>
          </w:p>
        </w:tc>
        <w:tc>
          <w:tcPr>
            <w:tcW w:w="1417" w:type="dxa"/>
            <w:vAlign w:val="center"/>
          </w:tcPr>
          <w:p w:rsidR="00900C70" w:rsidRPr="00900C70" w:rsidRDefault="00900C70" w:rsidP="00991E50">
            <w:pPr>
              <w:spacing w:after="0" w:line="240" w:lineRule="auto"/>
              <w:jc w:val="center"/>
              <w:rPr>
                <w:rFonts w:ascii="Times New Roman" w:hAnsi="Times New Roman"/>
                <w:color w:val="000000"/>
                <w:sz w:val="24"/>
                <w:szCs w:val="24"/>
              </w:rPr>
            </w:pPr>
            <w:r w:rsidRPr="00900C70">
              <w:rPr>
                <w:rFonts w:ascii="Times New Roman" w:hAnsi="Times New Roman"/>
                <w:color w:val="000000"/>
              </w:rPr>
              <w:t>4</w:t>
            </w:r>
          </w:p>
        </w:tc>
      </w:tr>
    </w:tbl>
    <w:p w:rsidR="0078653C" w:rsidRDefault="0078653C" w:rsidP="00991E50">
      <w:pPr>
        <w:pStyle w:val="ad"/>
        <w:spacing w:before="0" w:beforeAutospacing="0" w:after="0" w:afterAutospacing="0"/>
        <w:ind w:firstLine="567"/>
        <w:jc w:val="both"/>
        <w:rPr>
          <w:sz w:val="28"/>
          <w:szCs w:val="28"/>
        </w:rPr>
      </w:pPr>
    </w:p>
    <w:p w:rsidR="00900C70" w:rsidRDefault="00900C70" w:rsidP="00991E50">
      <w:pPr>
        <w:pStyle w:val="ad"/>
        <w:spacing w:before="0" w:beforeAutospacing="0" w:after="0" w:afterAutospacing="0"/>
        <w:ind w:firstLine="567"/>
        <w:jc w:val="both"/>
        <w:rPr>
          <w:sz w:val="28"/>
          <w:szCs w:val="28"/>
        </w:rPr>
      </w:pPr>
      <w:r>
        <w:rPr>
          <w:sz w:val="28"/>
          <w:szCs w:val="28"/>
        </w:rPr>
        <w:lastRenderedPageBreak/>
        <w:t>Исходя из полученных ответов, по мнению потребителей товаров и услуг, на территории нашего района присутству</w:t>
      </w:r>
      <w:r w:rsidR="007037B4">
        <w:rPr>
          <w:sz w:val="28"/>
          <w:szCs w:val="28"/>
        </w:rPr>
        <w:t>е</w:t>
      </w:r>
      <w:r>
        <w:rPr>
          <w:sz w:val="28"/>
          <w:szCs w:val="28"/>
        </w:rPr>
        <w:t>т избыточное количество организаций на всех социально-значимых рынках. В свою очередь, несмотря на большую долю респондентов, отметивших избыточное количество организаций рынка медицинских услуг (более 52% или 697 респондентов) 160 респондентов, считают, что на территории муниципального образования мало организаций, оказывающих медицинские услуги.</w:t>
      </w:r>
    </w:p>
    <w:p w:rsidR="00900C70" w:rsidRDefault="00900C70" w:rsidP="00991E50">
      <w:pPr>
        <w:pStyle w:val="ad"/>
        <w:spacing w:before="0" w:beforeAutospacing="0" w:after="0" w:afterAutospacing="0"/>
        <w:ind w:firstLine="567"/>
        <w:jc w:val="both"/>
        <w:rPr>
          <w:sz w:val="28"/>
          <w:szCs w:val="28"/>
        </w:rPr>
      </w:pPr>
      <w:r>
        <w:rPr>
          <w:sz w:val="28"/>
          <w:szCs w:val="28"/>
        </w:rPr>
        <w:t>Удовлетворённость качеством у</w:t>
      </w:r>
      <w:r w:rsidR="002C4DA5">
        <w:rPr>
          <w:sz w:val="28"/>
          <w:szCs w:val="28"/>
        </w:rPr>
        <w:t>слуг на социально-значимых рынках представлена следующей таблицей:</w:t>
      </w:r>
    </w:p>
    <w:tbl>
      <w:tblPr>
        <w:tblStyle w:val="a8"/>
        <w:tblW w:w="9888" w:type="dxa"/>
        <w:tblLayout w:type="fixed"/>
        <w:tblLook w:val="04A0" w:firstRow="1" w:lastRow="0" w:firstColumn="1" w:lastColumn="0" w:noHBand="0" w:noVBand="1"/>
      </w:tblPr>
      <w:tblGrid>
        <w:gridCol w:w="4219"/>
        <w:gridCol w:w="1417"/>
        <w:gridCol w:w="1418"/>
        <w:gridCol w:w="1417"/>
        <w:gridCol w:w="1417"/>
      </w:tblGrid>
      <w:tr w:rsidR="002C4DA5" w:rsidRPr="00C05895" w:rsidTr="002C4DA5">
        <w:trPr>
          <w:trHeight w:val="410"/>
        </w:trPr>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Удовлетворен</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Скорее удовлетворен</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Скорее не удовлетворен</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Не удовлетворен</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дошкольного образования</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1022</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249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25</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28</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детского отдыха и оздоровления</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1009</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189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71</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55</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дополнительного образования</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1082</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185</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23</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34</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медицинских услуг</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969</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155</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86</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114</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психолого-педагогического сопровождения детей с ограниченными возможностями здоровья</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1017</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170</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44</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93</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культуры</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1128</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157</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21</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18</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в сфере жилищно-коммунального хозяйства</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1066</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159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39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60</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розничной торговли</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1147</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143</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20</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14</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перевозок пассажиров наземным транспортом</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1070</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155</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39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60</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связи</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1132</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146</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19</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27</w:t>
            </w:r>
          </w:p>
        </w:tc>
      </w:tr>
      <w:tr w:rsidR="002C4DA5" w:rsidRPr="00C05895" w:rsidTr="002C4DA5">
        <w:tc>
          <w:tcPr>
            <w:tcW w:w="4219" w:type="dxa"/>
            <w:vAlign w:val="center"/>
          </w:tcPr>
          <w:p w:rsidR="002C4DA5" w:rsidRPr="00C05895" w:rsidRDefault="002C4DA5" w:rsidP="00991E50">
            <w:pPr>
              <w:spacing w:after="0" w:line="240" w:lineRule="auto"/>
              <w:ind w:left="-57" w:right="-57"/>
              <w:rPr>
                <w:rFonts w:ascii="Times New Roman" w:hAnsi="Times New Roman"/>
                <w:color w:val="000000"/>
              </w:rPr>
            </w:pPr>
            <w:r w:rsidRPr="00C05895">
              <w:rPr>
                <w:rFonts w:ascii="Times New Roman" w:hAnsi="Times New Roman"/>
                <w:color w:val="000000"/>
              </w:rPr>
              <w:t>Рынок услуг социального обслуживания населения</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1129</w:t>
            </w:r>
          </w:p>
        </w:tc>
        <w:tc>
          <w:tcPr>
            <w:tcW w:w="1418"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157</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14</w:t>
            </w:r>
          </w:p>
        </w:tc>
        <w:tc>
          <w:tcPr>
            <w:tcW w:w="1417" w:type="dxa"/>
            <w:vAlign w:val="center"/>
          </w:tcPr>
          <w:p w:rsidR="002C4DA5" w:rsidRPr="002C4DA5" w:rsidRDefault="002C4DA5" w:rsidP="00991E50">
            <w:pPr>
              <w:spacing w:after="0" w:line="240" w:lineRule="auto"/>
              <w:jc w:val="center"/>
              <w:rPr>
                <w:rFonts w:ascii="Times New Roman" w:hAnsi="Times New Roman"/>
                <w:color w:val="000000"/>
                <w:sz w:val="24"/>
                <w:szCs w:val="24"/>
              </w:rPr>
            </w:pPr>
            <w:r w:rsidRPr="002C4DA5">
              <w:rPr>
                <w:rFonts w:ascii="Times New Roman" w:hAnsi="Times New Roman"/>
                <w:color w:val="000000"/>
                <w:sz w:val="24"/>
                <w:szCs w:val="24"/>
              </w:rPr>
              <w:t>24</w:t>
            </w:r>
          </w:p>
        </w:tc>
      </w:tr>
    </w:tbl>
    <w:p w:rsidR="002C4DA5" w:rsidRDefault="002C4DA5" w:rsidP="00991E50">
      <w:pPr>
        <w:pStyle w:val="ad"/>
        <w:spacing w:before="0" w:beforeAutospacing="0" w:after="0" w:afterAutospacing="0"/>
        <w:ind w:firstLine="567"/>
        <w:jc w:val="both"/>
        <w:rPr>
          <w:sz w:val="28"/>
          <w:szCs w:val="28"/>
        </w:rPr>
      </w:pPr>
      <w:r>
        <w:rPr>
          <w:sz w:val="28"/>
          <w:szCs w:val="28"/>
        </w:rPr>
        <w:t>Согласно полученным результатам, более 70% опрошенных удовлетворены характеристиками товаров, работ и услуг на социально-значимых рынках района. Однако, 114 респондента (или 8,6% опрошенных) остались не удовлетворены характеристиками рынка медицинских услуг, и 93 респондента (или 7,0% опрошенных) не удовлетворены характеристиками услуг психолого-педагогического сопровождения детей с ограниченными возможностями здоровья.</w:t>
      </w:r>
    </w:p>
    <w:p w:rsidR="0078653C" w:rsidRDefault="0078653C" w:rsidP="00991E50">
      <w:pPr>
        <w:pStyle w:val="ad"/>
        <w:spacing w:before="0" w:beforeAutospacing="0" w:after="0" w:afterAutospacing="0"/>
        <w:ind w:firstLine="567"/>
        <w:jc w:val="both"/>
        <w:rPr>
          <w:sz w:val="28"/>
          <w:szCs w:val="28"/>
        </w:rPr>
      </w:pPr>
    </w:p>
    <w:p w:rsidR="002C4DA5" w:rsidRPr="002C4DA5" w:rsidRDefault="00733088" w:rsidP="00991E50">
      <w:pPr>
        <w:pStyle w:val="ad"/>
        <w:spacing w:before="0" w:beforeAutospacing="0" w:after="0" w:afterAutospacing="0"/>
        <w:ind w:firstLine="567"/>
        <w:jc w:val="both"/>
        <w:rPr>
          <w:sz w:val="28"/>
          <w:szCs w:val="28"/>
        </w:rPr>
      </w:pPr>
      <w:r w:rsidRPr="00BB1645">
        <w:rPr>
          <w:b/>
          <w:sz w:val="32"/>
          <w:szCs w:val="32"/>
        </w:rPr>
        <w:t>7.14.</w:t>
      </w:r>
      <w:r w:rsidRPr="00BB1645">
        <w:rPr>
          <w:sz w:val="28"/>
          <w:szCs w:val="28"/>
        </w:rPr>
        <w:t xml:space="preserve"> </w:t>
      </w:r>
      <w:r w:rsidR="002C4DA5" w:rsidRPr="002C4DA5">
        <w:rPr>
          <w:sz w:val="28"/>
          <w:szCs w:val="28"/>
        </w:rPr>
        <w:t xml:space="preserve">Согласно распоряжения администрации муниципального образования Ленинградский район от 30 декабря 2016 года №310-р, на территории муниципального образования Ленинградский район утвержден перечень социально значимых и приоритетных рынков для содействия развитию конкуренции в муниципальном образовании Ленинградский район, в котором к приоритетным рынкам отнесены следующие рынки: </w:t>
      </w:r>
      <w:r w:rsidR="002C4DA5" w:rsidRPr="0007154F">
        <w:rPr>
          <w:sz w:val="28"/>
          <w:szCs w:val="28"/>
        </w:rPr>
        <w:t>Рынок сельскохозяйственной продукции (овощной и плодово-ягодной продукции, продукции животноводства) и Рынок бытовых услуг</w:t>
      </w:r>
      <w:r w:rsidR="002C4DA5" w:rsidRPr="002C4DA5">
        <w:rPr>
          <w:sz w:val="28"/>
          <w:szCs w:val="28"/>
        </w:rPr>
        <w:t>.</w:t>
      </w:r>
    </w:p>
    <w:p w:rsidR="002C4DA5" w:rsidRPr="002C4DA5" w:rsidRDefault="002C4DA5" w:rsidP="00991E50">
      <w:pPr>
        <w:pStyle w:val="a3"/>
        <w:ind w:firstLine="567"/>
        <w:jc w:val="both"/>
        <w:rPr>
          <w:rStyle w:val="a4"/>
          <w:rFonts w:ascii="Times New Roman" w:hAnsi="Times New Roman" w:cs="Times New Roman"/>
          <w:sz w:val="28"/>
          <w:szCs w:val="28"/>
        </w:rPr>
      </w:pPr>
      <w:r w:rsidRPr="002C4DA5">
        <w:rPr>
          <w:rStyle w:val="a4"/>
          <w:rFonts w:ascii="Times New Roman" w:hAnsi="Times New Roman" w:cs="Times New Roman"/>
          <w:sz w:val="28"/>
          <w:szCs w:val="28"/>
        </w:rPr>
        <w:t xml:space="preserve">В период с 1 ноября по 1 декабря 2017 года проведен опрос потребителей товаров и услуг и субъектов предпринимательской деятельности (далее - респондентов) по разработанным министерством экономики Краснодарского </w:t>
      </w:r>
      <w:r w:rsidRPr="002C4DA5">
        <w:rPr>
          <w:rStyle w:val="a4"/>
          <w:rFonts w:ascii="Times New Roman" w:hAnsi="Times New Roman" w:cs="Times New Roman"/>
          <w:sz w:val="28"/>
          <w:szCs w:val="28"/>
        </w:rPr>
        <w:lastRenderedPageBreak/>
        <w:t>края анкетам для дальнейшего мониторинга состояния и развития конкурентной среды на социально-значимых и приоритетных рынках товаров, работ и услуг и определения приоритетных направлений работы.</w:t>
      </w:r>
    </w:p>
    <w:p w:rsidR="002C4DA5" w:rsidRPr="002C4DA5" w:rsidRDefault="002C4DA5" w:rsidP="00991E50">
      <w:pPr>
        <w:pStyle w:val="a3"/>
        <w:ind w:firstLine="567"/>
        <w:jc w:val="both"/>
        <w:rPr>
          <w:rFonts w:ascii="Times New Roman" w:hAnsi="Times New Roman" w:cs="Times New Roman"/>
          <w:sz w:val="28"/>
          <w:szCs w:val="28"/>
        </w:rPr>
      </w:pPr>
      <w:r w:rsidRPr="002C4DA5">
        <w:rPr>
          <w:rFonts w:ascii="Times New Roman" w:hAnsi="Times New Roman" w:cs="Times New Roman"/>
          <w:sz w:val="28"/>
          <w:szCs w:val="28"/>
        </w:rPr>
        <w:t xml:space="preserve">В ходе опроса поступило </w:t>
      </w:r>
      <w:r w:rsidRPr="002C4DA5">
        <w:rPr>
          <w:rFonts w:ascii="Times New Roman" w:hAnsi="Times New Roman" w:cs="Times New Roman"/>
          <w:b/>
          <w:sz w:val="28"/>
          <w:szCs w:val="28"/>
        </w:rPr>
        <w:t xml:space="preserve">1576 </w:t>
      </w:r>
      <w:r w:rsidRPr="002C4DA5">
        <w:rPr>
          <w:rFonts w:ascii="Times New Roman" w:hAnsi="Times New Roman" w:cs="Times New Roman"/>
          <w:sz w:val="28"/>
          <w:szCs w:val="28"/>
        </w:rPr>
        <w:t xml:space="preserve">заполненных респондентами анкет, в том числе </w:t>
      </w:r>
      <w:r w:rsidRPr="002C4DA5">
        <w:rPr>
          <w:rFonts w:ascii="Times New Roman" w:hAnsi="Times New Roman" w:cs="Times New Roman"/>
          <w:b/>
          <w:sz w:val="28"/>
          <w:szCs w:val="28"/>
        </w:rPr>
        <w:t>1324</w:t>
      </w:r>
      <w:r w:rsidRPr="002C4DA5">
        <w:rPr>
          <w:rFonts w:ascii="Times New Roman" w:hAnsi="Times New Roman" w:cs="Times New Roman"/>
          <w:sz w:val="28"/>
          <w:szCs w:val="28"/>
        </w:rPr>
        <w:t xml:space="preserve"> анкет потребителей товаров и услуг и </w:t>
      </w:r>
      <w:r w:rsidRPr="002C4DA5">
        <w:rPr>
          <w:rFonts w:ascii="Times New Roman" w:hAnsi="Times New Roman" w:cs="Times New Roman"/>
          <w:b/>
          <w:sz w:val="28"/>
          <w:szCs w:val="28"/>
        </w:rPr>
        <w:t>252</w:t>
      </w:r>
      <w:r w:rsidRPr="002C4DA5">
        <w:rPr>
          <w:rFonts w:ascii="Times New Roman" w:hAnsi="Times New Roman" w:cs="Times New Roman"/>
          <w:sz w:val="28"/>
          <w:szCs w:val="28"/>
        </w:rPr>
        <w:t xml:space="preserve"> анкет субъектов предпринимательской деятельности, постоянно проживающих и осуществляющих деятельность на территории муниципального образования Ленинградский район.</w:t>
      </w:r>
    </w:p>
    <w:p w:rsidR="002C4DA5" w:rsidRPr="00314C29" w:rsidRDefault="002C4DA5" w:rsidP="00991E50">
      <w:pPr>
        <w:pStyle w:val="a3"/>
        <w:ind w:firstLine="567"/>
        <w:jc w:val="both"/>
        <w:rPr>
          <w:rFonts w:ascii="Times New Roman" w:hAnsi="Times New Roman" w:cs="Times New Roman"/>
          <w:sz w:val="28"/>
          <w:szCs w:val="28"/>
        </w:rPr>
      </w:pPr>
      <w:r w:rsidRPr="00314C29">
        <w:rPr>
          <w:rFonts w:ascii="Times New Roman" w:hAnsi="Times New Roman" w:cs="Times New Roman"/>
          <w:sz w:val="28"/>
          <w:szCs w:val="28"/>
        </w:rPr>
        <w:t>Из общего количества хозяйствующих субъектов и их представителей, участвующих в мониторинге:</w:t>
      </w:r>
    </w:p>
    <w:p w:rsidR="002C4DA5" w:rsidRPr="00314C29" w:rsidRDefault="002C4DA5" w:rsidP="00991E50">
      <w:pPr>
        <w:pStyle w:val="a5"/>
        <w:numPr>
          <w:ilvl w:val="0"/>
          <w:numId w:val="35"/>
        </w:numPr>
        <w:tabs>
          <w:tab w:val="left" w:pos="567"/>
        </w:tabs>
        <w:spacing w:after="0" w:line="240" w:lineRule="auto"/>
        <w:ind w:left="0" w:firstLine="284"/>
        <w:jc w:val="both"/>
        <w:rPr>
          <w:rFonts w:ascii="Times New Roman" w:hAnsi="Times New Roman" w:cs="Times New Roman"/>
          <w:color w:val="000000"/>
          <w:sz w:val="28"/>
          <w:szCs w:val="28"/>
        </w:rPr>
      </w:pPr>
      <w:r w:rsidRPr="00314C29">
        <w:rPr>
          <w:rFonts w:ascii="Times New Roman" w:hAnsi="Times New Roman" w:cs="Times New Roman"/>
          <w:color w:val="000000"/>
          <w:sz w:val="28"/>
          <w:szCs w:val="28"/>
        </w:rPr>
        <w:t xml:space="preserve">103 субъекта имеют отношение к рынку </w:t>
      </w:r>
      <w:r w:rsidR="00314C29" w:rsidRPr="00314C29">
        <w:rPr>
          <w:rFonts w:ascii="Times New Roman" w:hAnsi="Times New Roman" w:cs="Times New Roman"/>
          <w:sz w:val="28"/>
          <w:szCs w:val="28"/>
        </w:rPr>
        <w:t>сельскохозяйственной продукции (овощной и плодово-ягодной продукции, продукции животноводства)</w:t>
      </w:r>
      <w:r w:rsidRPr="00314C29">
        <w:rPr>
          <w:rFonts w:ascii="Times New Roman" w:hAnsi="Times New Roman" w:cs="Times New Roman"/>
          <w:color w:val="000000"/>
          <w:sz w:val="28"/>
          <w:szCs w:val="28"/>
        </w:rPr>
        <w:t>;</w:t>
      </w:r>
    </w:p>
    <w:p w:rsidR="002C4DA5" w:rsidRPr="00314C29" w:rsidRDefault="002C4DA5" w:rsidP="00991E50">
      <w:pPr>
        <w:pStyle w:val="a5"/>
        <w:numPr>
          <w:ilvl w:val="0"/>
          <w:numId w:val="35"/>
        </w:numPr>
        <w:tabs>
          <w:tab w:val="left" w:pos="567"/>
        </w:tabs>
        <w:spacing w:after="0" w:line="240" w:lineRule="auto"/>
        <w:ind w:left="0" w:firstLine="284"/>
        <w:jc w:val="both"/>
        <w:rPr>
          <w:rFonts w:ascii="Times New Roman" w:hAnsi="Times New Roman" w:cs="Times New Roman"/>
          <w:color w:val="000000"/>
          <w:sz w:val="28"/>
          <w:szCs w:val="28"/>
        </w:rPr>
      </w:pPr>
      <w:r w:rsidRPr="00314C29">
        <w:rPr>
          <w:rFonts w:ascii="Times New Roman" w:hAnsi="Times New Roman" w:cs="Times New Roman"/>
          <w:color w:val="000000"/>
          <w:sz w:val="28"/>
          <w:szCs w:val="28"/>
        </w:rPr>
        <w:t>2</w:t>
      </w:r>
      <w:r w:rsidR="00314C29" w:rsidRPr="00314C29">
        <w:rPr>
          <w:rFonts w:ascii="Times New Roman" w:hAnsi="Times New Roman" w:cs="Times New Roman"/>
          <w:color w:val="000000"/>
          <w:sz w:val="28"/>
          <w:szCs w:val="28"/>
        </w:rPr>
        <w:t>5</w:t>
      </w:r>
      <w:r w:rsidRPr="00314C29">
        <w:rPr>
          <w:rFonts w:ascii="Times New Roman" w:hAnsi="Times New Roman" w:cs="Times New Roman"/>
          <w:color w:val="000000"/>
          <w:sz w:val="28"/>
          <w:szCs w:val="28"/>
        </w:rPr>
        <w:t xml:space="preserve"> субъектов имеют отношение к рынку </w:t>
      </w:r>
      <w:r w:rsidR="00314C29" w:rsidRPr="00314C29">
        <w:rPr>
          <w:rFonts w:ascii="Times New Roman" w:hAnsi="Times New Roman" w:cs="Times New Roman"/>
          <w:color w:val="000000"/>
          <w:sz w:val="28"/>
          <w:szCs w:val="28"/>
        </w:rPr>
        <w:t xml:space="preserve">бытовых </w:t>
      </w:r>
      <w:r w:rsidRPr="00314C29">
        <w:rPr>
          <w:rFonts w:ascii="Times New Roman" w:hAnsi="Times New Roman" w:cs="Times New Roman"/>
          <w:color w:val="000000"/>
          <w:sz w:val="28"/>
          <w:szCs w:val="28"/>
        </w:rPr>
        <w:t>услуг</w:t>
      </w:r>
      <w:r w:rsidR="00314C29" w:rsidRPr="00314C29">
        <w:rPr>
          <w:rFonts w:ascii="Times New Roman" w:hAnsi="Times New Roman" w:cs="Times New Roman"/>
          <w:color w:val="000000"/>
          <w:sz w:val="28"/>
          <w:szCs w:val="28"/>
        </w:rPr>
        <w:t>.</w:t>
      </w:r>
    </w:p>
    <w:p w:rsidR="000A7A76" w:rsidRDefault="000A7A76" w:rsidP="00991E50">
      <w:pPr>
        <w:pStyle w:val="a3"/>
        <w:ind w:firstLine="567"/>
        <w:jc w:val="both"/>
        <w:rPr>
          <w:rFonts w:ascii="Times New Roman" w:hAnsi="Times New Roman" w:cs="Times New Roman"/>
          <w:sz w:val="28"/>
          <w:szCs w:val="28"/>
        </w:rPr>
      </w:pPr>
    </w:p>
    <w:p w:rsidR="000A7A76" w:rsidRDefault="007037B4"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45,3% </w:t>
      </w:r>
      <w:r w:rsidR="000A7A76">
        <w:rPr>
          <w:rFonts w:ascii="Times New Roman" w:hAnsi="Times New Roman" w:cs="Times New Roman"/>
          <w:sz w:val="28"/>
          <w:szCs w:val="28"/>
        </w:rPr>
        <w:t>принявших участие в просе респондентов ведут свою деятельность на локальном рынке (рынке муниципального образования), и 43,8% респондентов, на рынке Краснодарского края.</w:t>
      </w:r>
    </w:p>
    <w:p w:rsidR="000A7A76" w:rsidRDefault="000A7A76" w:rsidP="00991E50">
      <w:pPr>
        <w:pStyle w:val="a3"/>
        <w:ind w:firstLine="567"/>
        <w:jc w:val="both"/>
        <w:rPr>
          <w:rFonts w:ascii="Times New Roman" w:hAnsi="Times New Roman" w:cs="Times New Roman"/>
          <w:sz w:val="28"/>
          <w:szCs w:val="28"/>
        </w:rPr>
      </w:pPr>
    </w:p>
    <w:p w:rsidR="000A7A76" w:rsidRDefault="000A7A76" w:rsidP="00991E50">
      <w:pPr>
        <w:pStyle w:val="a3"/>
        <w:ind w:firstLine="567"/>
        <w:jc w:val="both"/>
        <w:rPr>
          <w:rFonts w:ascii="Times New Roman" w:hAnsi="Times New Roman" w:cs="Times New Roman"/>
          <w:sz w:val="28"/>
          <w:szCs w:val="28"/>
        </w:rPr>
      </w:pPr>
      <w:r>
        <w:rPr>
          <w:rFonts w:ascii="Times New Roman" w:hAnsi="Times New Roman" w:cs="Times New Roman"/>
          <w:sz w:val="28"/>
          <w:szCs w:val="28"/>
        </w:rPr>
        <w:t>По примерным оценкам респондентов, объемы реализации продукции при увеличении цены на продукцию на 15% - не изменятся. Так считают 42% опрошенных.</w:t>
      </w:r>
    </w:p>
    <w:p w:rsidR="000A7A76" w:rsidRDefault="000A7A76" w:rsidP="00991E50">
      <w:pPr>
        <w:pStyle w:val="a3"/>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C9A960" wp14:editId="01737D0A">
            <wp:extent cx="5613400" cy="2324100"/>
            <wp:effectExtent l="0" t="0" r="25400" b="19050"/>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A7A76" w:rsidRDefault="000A7A76" w:rsidP="00991E50">
      <w:pPr>
        <w:pStyle w:val="a3"/>
        <w:ind w:firstLine="567"/>
        <w:jc w:val="both"/>
        <w:rPr>
          <w:rFonts w:ascii="Times New Roman" w:hAnsi="Times New Roman" w:cs="Times New Roman"/>
          <w:sz w:val="28"/>
          <w:szCs w:val="28"/>
        </w:rPr>
      </w:pPr>
    </w:p>
    <w:p w:rsidR="002C4DA5" w:rsidRPr="000415C4" w:rsidRDefault="002C4DA5" w:rsidP="00991E50">
      <w:pPr>
        <w:pStyle w:val="a3"/>
        <w:ind w:firstLine="567"/>
        <w:jc w:val="both"/>
        <w:rPr>
          <w:rFonts w:ascii="Times New Roman" w:hAnsi="Times New Roman" w:cs="Times New Roman"/>
          <w:sz w:val="28"/>
          <w:szCs w:val="28"/>
        </w:rPr>
      </w:pPr>
      <w:r w:rsidRPr="000415C4">
        <w:rPr>
          <w:rFonts w:ascii="Times New Roman" w:hAnsi="Times New Roman" w:cs="Times New Roman"/>
          <w:sz w:val="28"/>
          <w:szCs w:val="28"/>
        </w:rPr>
        <w:t xml:space="preserve">Наиболее важными факторами конкурентоспособности услуг на </w:t>
      </w:r>
      <w:r w:rsidR="00314C29" w:rsidRPr="000415C4">
        <w:rPr>
          <w:rFonts w:ascii="Times New Roman" w:hAnsi="Times New Roman" w:cs="Times New Roman"/>
          <w:sz w:val="28"/>
          <w:szCs w:val="28"/>
        </w:rPr>
        <w:t>приоритетных</w:t>
      </w:r>
      <w:r w:rsidRPr="000415C4">
        <w:rPr>
          <w:rFonts w:ascii="Times New Roman" w:hAnsi="Times New Roman" w:cs="Times New Roman"/>
          <w:sz w:val="28"/>
          <w:szCs w:val="28"/>
        </w:rPr>
        <w:t xml:space="preserve"> рынках района, по мнению представителей хозяйствующих субъектов</w:t>
      </w:r>
      <w:r w:rsidR="00314C29" w:rsidRPr="000415C4">
        <w:rPr>
          <w:rFonts w:ascii="Times New Roman" w:hAnsi="Times New Roman" w:cs="Times New Roman"/>
          <w:sz w:val="28"/>
          <w:szCs w:val="28"/>
        </w:rPr>
        <w:t xml:space="preserve"> -</w:t>
      </w:r>
      <w:r w:rsidRPr="000415C4">
        <w:rPr>
          <w:rFonts w:ascii="Times New Roman" w:hAnsi="Times New Roman" w:cs="Times New Roman"/>
          <w:sz w:val="28"/>
          <w:szCs w:val="28"/>
        </w:rPr>
        <w:t xml:space="preserve"> является </w:t>
      </w:r>
      <w:r w:rsidR="000415C4" w:rsidRPr="000415C4">
        <w:rPr>
          <w:rFonts w:ascii="Times New Roman" w:hAnsi="Times New Roman" w:cs="Times New Roman"/>
          <w:sz w:val="28"/>
          <w:szCs w:val="28"/>
        </w:rPr>
        <w:t xml:space="preserve">высокое качество </w:t>
      </w:r>
      <w:r w:rsidRPr="000415C4">
        <w:rPr>
          <w:rFonts w:ascii="Times New Roman" w:hAnsi="Times New Roman" w:cs="Times New Roman"/>
          <w:sz w:val="28"/>
          <w:szCs w:val="28"/>
        </w:rPr>
        <w:t xml:space="preserve">и низкая </w:t>
      </w:r>
      <w:r w:rsidR="000415C4" w:rsidRPr="000415C4">
        <w:rPr>
          <w:rFonts w:ascii="Times New Roman" w:hAnsi="Times New Roman" w:cs="Times New Roman"/>
          <w:sz w:val="28"/>
          <w:szCs w:val="28"/>
        </w:rPr>
        <w:t>цена</w:t>
      </w:r>
      <w:r w:rsidRPr="000415C4">
        <w:rPr>
          <w:rFonts w:ascii="Times New Roman" w:hAnsi="Times New Roman" w:cs="Times New Roman"/>
          <w:sz w:val="28"/>
          <w:szCs w:val="28"/>
        </w:rPr>
        <w:t xml:space="preserve">. Так утверждают </w:t>
      </w:r>
      <w:r w:rsidR="000415C4" w:rsidRPr="000415C4">
        <w:rPr>
          <w:rFonts w:ascii="Times New Roman" w:hAnsi="Times New Roman" w:cs="Times New Roman"/>
          <w:sz w:val="28"/>
          <w:szCs w:val="28"/>
        </w:rPr>
        <w:t>53,1</w:t>
      </w:r>
      <w:r w:rsidRPr="000415C4">
        <w:rPr>
          <w:rFonts w:ascii="Times New Roman" w:hAnsi="Times New Roman" w:cs="Times New Roman"/>
          <w:sz w:val="28"/>
          <w:szCs w:val="28"/>
        </w:rPr>
        <w:t>% (</w:t>
      </w:r>
      <w:r w:rsidR="000415C4" w:rsidRPr="000415C4">
        <w:rPr>
          <w:rFonts w:ascii="Times New Roman" w:hAnsi="Times New Roman" w:cs="Times New Roman"/>
          <w:sz w:val="28"/>
          <w:szCs w:val="28"/>
        </w:rPr>
        <w:t>68</w:t>
      </w:r>
      <w:r w:rsidRPr="000415C4">
        <w:rPr>
          <w:rFonts w:ascii="Times New Roman" w:hAnsi="Times New Roman" w:cs="Times New Roman"/>
          <w:sz w:val="28"/>
          <w:szCs w:val="28"/>
        </w:rPr>
        <w:t>) респондент, и 19,</w:t>
      </w:r>
      <w:r w:rsidR="000415C4" w:rsidRPr="000415C4">
        <w:rPr>
          <w:rFonts w:ascii="Times New Roman" w:hAnsi="Times New Roman" w:cs="Times New Roman"/>
          <w:sz w:val="28"/>
          <w:szCs w:val="28"/>
        </w:rPr>
        <w:t>5</w:t>
      </w:r>
      <w:r w:rsidRPr="000415C4">
        <w:rPr>
          <w:rFonts w:ascii="Times New Roman" w:hAnsi="Times New Roman" w:cs="Times New Roman"/>
          <w:sz w:val="28"/>
          <w:szCs w:val="28"/>
        </w:rPr>
        <w:t>% (2</w:t>
      </w:r>
      <w:r w:rsidR="000415C4" w:rsidRPr="000415C4">
        <w:rPr>
          <w:rFonts w:ascii="Times New Roman" w:hAnsi="Times New Roman" w:cs="Times New Roman"/>
          <w:sz w:val="28"/>
          <w:szCs w:val="28"/>
        </w:rPr>
        <w:t>5</w:t>
      </w:r>
      <w:r w:rsidRPr="000415C4">
        <w:rPr>
          <w:rFonts w:ascii="Times New Roman" w:hAnsi="Times New Roman" w:cs="Times New Roman"/>
          <w:sz w:val="28"/>
          <w:szCs w:val="28"/>
        </w:rPr>
        <w:t>) респондентов соответственно.</w:t>
      </w:r>
    </w:p>
    <w:p w:rsidR="002C4DA5" w:rsidRPr="000415C4" w:rsidRDefault="002C4DA5" w:rsidP="00991E50">
      <w:pPr>
        <w:pStyle w:val="a3"/>
        <w:ind w:firstLine="567"/>
        <w:jc w:val="both"/>
        <w:rPr>
          <w:rFonts w:ascii="Times New Roman" w:hAnsi="Times New Roman" w:cs="Times New Roman"/>
          <w:sz w:val="28"/>
          <w:szCs w:val="28"/>
        </w:rPr>
      </w:pPr>
      <w:r w:rsidRPr="000415C4">
        <w:rPr>
          <w:rFonts w:ascii="Times New Roman" w:hAnsi="Times New Roman" w:cs="Times New Roman"/>
          <w:noProof/>
          <w:sz w:val="28"/>
          <w:szCs w:val="28"/>
          <w:lang w:eastAsia="ru-RU"/>
        </w:rPr>
        <w:lastRenderedPageBreak/>
        <w:drawing>
          <wp:inline distT="0" distB="0" distL="0" distR="0" wp14:anchorId="4690AA75" wp14:editId="36E82714">
            <wp:extent cx="5486400" cy="3200400"/>
            <wp:effectExtent l="0" t="0" r="19050" b="19050"/>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C4DA5" w:rsidRPr="000415C4" w:rsidRDefault="002C4DA5" w:rsidP="00991E50">
      <w:pPr>
        <w:pStyle w:val="a3"/>
        <w:ind w:firstLine="567"/>
        <w:jc w:val="both"/>
        <w:rPr>
          <w:rFonts w:ascii="Times New Roman" w:hAnsi="Times New Roman" w:cs="Times New Roman"/>
          <w:sz w:val="28"/>
          <w:szCs w:val="28"/>
        </w:rPr>
      </w:pPr>
    </w:p>
    <w:p w:rsidR="002C4DA5" w:rsidRPr="000415C4" w:rsidRDefault="002C4DA5" w:rsidP="00991E50">
      <w:pPr>
        <w:pStyle w:val="a3"/>
        <w:ind w:firstLine="567"/>
        <w:jc w:val="both"/>
        <w:rPr>
          <w:rFonts w:ascii="Times New Roman" w:hAnsi="Times New Roman" w:cs="Times New Roman"/>
          <w:sz w:val="28"/>
          <w:szCs w:val="28"/>
        </w:rPr>
      </w:pPr>
      <w:r w:rsidRPr="000415C4">
        <w:rPr>
          <w:rFonts w:ascii="Times New Roman" w:hAnsi="Times New Roman" w:cs="Times New Roman"/>
          <w:sz w:val="28"/>
          <w:szCs w:val="28"/>
        </w:rPr>
        <w:t>Наиболее популярными мерами для повышения конкурентоспособности продукции, товаров, услуг и развитию бизнеса, которые предпринимались хозяйствующими субъектами, являются:</w:t>
      </w:r>
    </w:p>
    <w:tbl>
      <w:tblPr>
        <w:tblW w:w="98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960"/>
        <w:gridCol w:w="960"/>
      </w:tblGrid>
      <w:tr w:rsidR="002C4DA5" w:rsidRPr="000415C4" w:rsidTr="002C4DA5">
        <w:trPr>
          <w:trHeight w:val="113"/>
        </w:trPr>
        <w:tc>
          <w:tcPr>
            <w:tcW w:w="7953" w:type="dxa"/>
            <w:shd w:val="clear" w:color="auto" w:fill="auto"/>
            <w:vAlign w:val="center"/>
          </w:tcPr>
          <w:p w:rsidR="002C4DA5" w:rsidRPr="000415C4" w:rsidRDefault="002C4DA5"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Наименование мер</w:t>
            </w:r>
          </w:p>
        </w:tc>
        <w:tc>
          <w:tcPr>
            <w:tcW w:w="960" w:type="dxa"/>
            <w:shd w:val="clear" w:color="auto" w:fill="auto"/>
            <w:vAlign w:val="center"/>
          </w:tcPr>
          <w:p w:rsidR="002C4DA5" w:rsidRPr="000415C4" w:rsidRDefault="002C4DA5"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чел</w:t>
            </w:r>
          </w:p>
        </w:tc>
        <w:tc>
          <w:tcPr>
            <w:tcW w:w="960" w:type="dxa"/>
            <w:shd w:val="clear" w:color="auto" w:fill="auto"/>
            <w:noWrap/>
            <w:vAlign w:val="center"/>
          </w:tcPr>
          <w:p w:rsidR="002C4DA5" w:rsidRPr="000415C4" w:rsidRDefault="002C4DA5"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w:t>
            </w:r>
          </w:p>
        </w:tc>
      </w:tr>
      <w:tr w:rsidR="000415C4" w:rsidRPr="000415C4" w:rsidTr="000415C4">
        <w:trPr>
          <w:trHeight w:val="113"/>
        </w:trPr>
        <w:tc>
          <w:tcPr>
            <w:tcW w:w="7953" w:type="dxa"/>
            <w:shd w:val="clear" w:color="auto" w:fill="auto"/>
            <w:vAlign w:val="center"/>
            <w:hideMark/>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Сокращение затрат на производство/ реализацию продукции (не снижая при этом объема производства/ реализации продукции)</w:t>
            </w:r>
          </w:p>
        </w:tc>
        <w:tc>
          <w:tcPr>
            <w:tcW w:w="960" w:type="dxa"/>
            <w:shd w:val="clear" w:color="auto" w:fill="auto"/>
            <w:vAlign w:val="center"/>
            <w:hideMark/>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45</w:t>
            </w:r>
          </w:p>
        </w:tc>
        <w:tc>
          <w:tcPr>
            <w:tcW w:w="960" w:type="dxa"/>
            <w:shd w:val="clear" w:color="auto" w:fill="auto"/>
            <w:noWrap/>
            <w:vAlign w:val="center"/>
            <w:hideMark/>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22,2</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Покупка машин и технологического оборудования</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29</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14,3</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Обучение персонала</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17</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8,4</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Выход на новые географические рынки</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15</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7,4</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Новые способы продвижения продукции (маркетинговые стратегии)</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11</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5,4</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Приобретение технологий, патентов, лицензий, ноу-хау</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11</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5,4</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Разработка новых модификаций производимой продукции</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8</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3,9</w:t>
            </w:r>
          </w:p>
        </w:tc>
      </w:tr>
      <w:tr w:rsidR="000415C4" w:rsidRPr="000415C4" w:rsidTr="000415C4">
        <w:trPr>
          <w:trHeight w:val="113"/>
        </w:trPr>
        <w:tc>
          <w:tcPr>
            <w:tcW w:w="7953" w:type="dxa"/>
            <w:shd w:val="clear" w:color="auto" w:fill="auto"/>
            <w:vAlign w:val="center"/>
            <w:hideMark/>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Развитие и расширение системы представительств (торговой сети, сети филиалов и пр.)</w:t>
            </w:r>
          </w:p>
        </w:tc>
        <w:tc>
          <w:tcPr>
            <w:tcW w:w="960" w:type="dxa"/>
            <w:shd w:val="clear" w:color="auto" w:fill="auto"/>
            <w:vAlign w:val="center"/>
            <w:hideMark/>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7</w:t>
            </w:r>
          </w:p>
        </w:tc>
        <w:tc>
          <w:tcPr>
            <w:tcW w:w="960" w:type="dxa"/>
            <w:shd w:val="clear" w:color="auto" w:fill="auto"/>
            <w:noWrap/>
            <w:vAlign w:val="center"/>
            <w:hideMark/>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3,4</w:t>
            </w:r>
          </w:p>
        </w:tc>
      </w:tr>
      <w:tr w:rsidR="000415C4" w:rsidRPr="000415C4" w:rsidTr="000415C4">
        <w:trPr>
          <w:trHeight w:val="113"/>
        </w:trPr>
        <w:tc>
          <w:tcPr>
            <w:tcW w:w="7953" w:type="dxa"/>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Самостоятельное проведение НИОКР (</w:t>
            </w:r>
            <w:r w:rsidRPr="000415C4">
              <w:rPr>
                <w:rFonts w:ascii="Times New Roman" w:eastAsia="Times New Roman" w:hAnsi="Times New Roman"/>
                <w:color w:val="333333"/>
                <w:sz w:val="24"/>
                <w:szCs w:val="24"/>
                <w:lang w:eastAsia="ru-RU"/>
              </w:rPr>
              <w:t>Научно-исследовательские и опытно-конструкторские работы)</w:t>
            </w:r>
          </w:p>
        </w:tc>
        <w:tc>
          <w:tcPr>
            <w:tcW w:w="960" w:type="dxa"/>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5</w:t>
            </w:r>
          </w:p>
        </w:tc>
        <w:tc>
          <w:tcPr>
            <w:tcW w:w="960" w:type="dxa"/>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2,5</w:t>
            </w:r>
          </w:p>
        </w:tc>
      </w:tr>
      <w:tr w:rsidR="000415C4" w:rsidRPr="000415C4" w:rsidTr="000415C4">
        <w:trPr>
          <w:trHeight w:val="113"/>
        </w:trPr>
        <w:tc>
          <w:tcPr>
            <w:tcW w:w="7953" w:type="dxa"/>
            <w:tcBorders>
              <w:bottom w:val="single" w:sz="12" w:space="0" w:color="auto"/>
            </w:tcBorders>
            <w:shd w:val="clear" w:color="auto" w:fill="auto"/>
            <w:vAlign w:val="center"/>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Выход на новые продуктовые рынки (реализация полностью нового для бизнеса товара/ работы/ услуги)</w:t>
            </w:r>
          </w:p>
        </w:tc>
        <w:tc>
          <w:tcPr>
            <w:tcW w:w="960" w:type="dxa"/>
            <w:tcBorders>
              <w:bottom w:val="single" w:sz="12" w:space="0" w:color="auto"/>
            </w:tcBorders>
            <w:shd w:val="clear" w:color="auto" w:fill="auto"/>
            <w:vAlign w:val="center"/>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4</w:t>
            </w:r>
          </w:p>
        </w:tc>
        <w:tc>
          <w:tcPr>
            <w:tcW w:w="960" w:type="dxa"/>
            <w:tcBorders>
              <w:bottom w:val="single" w:sz="12" w:space="0" w:color="auto"/>
            </w:tcBorders>
            <w:shd w:val="clear" w:color="auto" w:fill="auto"/>
            <w:noWrap/>
            <w:vAlign w:val="center"/>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2,0</w:t>
            </w:r>
          </w:p>
        </w:tc>
      </w:tr>
      <w:tr w:rsidR="000415C4" w:rsidRPr="000415C4" w:rsidTr="000415C4">
        <w:trPr>
          <w:trHeight w:val="113"/>
        </w:trPr>
        <w:tc>
          <w:tcPr>
            <w:tcW w:w="7953" w:type="dxa"/>
            <w:tcBorders>
              <w:top w:val="single" w:sz="12" w:space="0" w:color="auto"/>
            </w:tcBorders>
            <w:shd w:val="clear" w:color="auto" w:fill="auto"/>
            <w:vAlign w:val="center"/>
            <w:hideMark/>
          </w:tcPr>
          <w:p w:rsidR="000415C4" w:rsidRPr="000415C4" w:rsidRDefault="000415C4" w:rsidP="00991E50">
            <w:pPr>
              <w:spacing w:after="0" w:line="240" w:lineRule="auto"/>
              <w:jc w:val="both"/>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Не предпринималось никаких действий</w:t>
            </w:r>
          </w:p>
        </w:tc>
        <w:tc>
          <w:tcPr>
            <w:tcW w:w="960" w:type="dxa"/>
            <w:tcBorders>
              <w:top w:val="single" w:sz="12" w:space="0" w:color="auto"/>
            </w:tcBorders>
            <w:shd w:val="clear" w:color="auto" w:fill="auto"/>
            <w:vAlign w:val="center"/>
            <w:hideMark/>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45</w:t>
            </w:r>
          </w:p>
        </w:tc>
        <w:tc>
          <w:tcPr>
            <w:tcW w:w="960" w:type="dxa"/>
            <w:tcBorders>
              <w:top w:val="single" w:sz="12" w:space="0" w:color="auto"/>
            </w:tcBorders>
            <w:shd w:val="clear" w:color="auto" w:fill="auto"/>
            <w:noWrap/>
            <w:vAlign w:val="center"/>
            <w:hideMark/>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22,2</w:t>
            </w:r>
          </w:p>
        </w:tc>
      </w:tr>
      <w:tr w:rsidR="000415C4" w:rsidRPr="000415C4" w:rsidTr="000415C4">
        <w:trPr>
          <w:trHeight w:val="113"/>
        </w:trPr>
        <w:tc>
          <w:tcPr>
            <w:tcW w:w="7953" w:type="dxa"/>
            <w:shd w:val="clear" w:color="auto" w:fill="auto"/>
            <w:vAlign w:val="center"/>
            <w:hideMark/>
          </w:tcPr>
          <w:p w:rsidR="000415C4" w:rsidRPr="000415C4" w:rsidRDefault="000415C4" w:rsidP="00991E50">
            <w:pPr>
              <w:spacing w:after="0" w:line="240" w:lineRule="auto"/>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Другое</w:t>
            </w:r>
          </w:p>
        </w:tc>
        <w:tc>
          <w:tcPr>
            <w:tcW w:w="960" w:type="dxa"/>
            <w:shd w:val="clear" w:color="auto" w:fill="auto"/>
            <w:vAlign w:val="center"/>
            <w:hideMark/>
          </w:tcPr>
          <w:p w:rsidR="000415C4" w:rsidRPr="000415C4" w:rsidRDefault="000415C4" w:rsidP="00991E50">
            <w:pPr>
              <w:spacing w:after="0" w:line="240" w:lineRule="auto"/>
              <w:jc w:val="center"/>
              <w:rPr>
                <w:rFonts w:ascii="Times New Roman" w:eastAsia="Times New Roman" w:hAnsi="Times New Roman"/>
                <w:color w:val="000000"/>
                <w:sz w:val="24"/>
                <w:szCs w:val="24"/>
                <w:lang w:eastAsia="ru-RU"/>
              </w:rPr>
            </w:pPr>
            <w:r w:rsidRPr="000415C4">
              <w:rPr>
                <w:rFonts w:ascii="Times New Roman" w:eastAsia="Times New Roman" w:hAnsi="Times New Roman"/>
                <w:color w:val="000000"/>
                <w:sz w:val="24"/>
                <w:szCs w:val="24"/>
                <w:lang w:eastAsia="ru-RU"/>
              </w:rPr>
              <w:t>6</w:t>
            </w:r>
          </w:p>
        </w:tc>
        <w:tc>
          <w:tcPr>
            <w:tcW w:w="960" w:type="dxa"/>
            <w:shd w:val="clear" w:color="auto" w:fill="auto"/>
            <w:noWrap/>
            <w:vAlign w:val="center"/>
            <w:hideMark/>
          </w:tcPr>
          <w:p w:rsidR="000415C4" w:rsidRPr="000415C4" w:rsidRDefault="000415C4" w:rsidP="00991E50">
            <w:pPr>
              <w:spacing w:after="0" w:line="240" w:lineRule="auto"/>
              <w:jc w:val="center"/>
              <w:rPr>
                <w:rFonts w:ascii="Times New Roman" w:eastAsia="Times New Roman" w:hAnsi="Times New Roman"/>
                <w:color w:val="000000"/>
                <w:lang w:eastAsia="ru-RU"/>
              </w:rPr>
            </w:pPr>
            <w:r w:rsidRPr="000415C4">
              <w:rPr>
                <w:rFonts w:ascii="Times New Roman" w:eastAsia="Times New Roman" w:hAnsi="Times New Roman"/>
                <w:color w:val="000000"/>
                <w:lang w:eastAsia="ru-RU"/>
              </w:rPr>
              <w:t>3,0</w:t>
            </w:r>
          </w:p>
        </w:tc>
      </w:tr>
    </w:tbl>
    <w:p w:rsidR="000415C4" w:rsidRPr="000415C4" w:rsidRDefault="000415C4" w:rsidP="00991E50">
      <w:pPr>
        <w:pStyle w:val="a3"/>
        <w:ind w:firstLine="567"/>
        <w:jc w:val="both"/>
        <w:rPr>
          <w:rFonts w:ascii="Times New Roman" w:hAnsi="Times New Roman" w:cs="Times New Roman"/>
          <w:sz w:val="28"/>
          <w:szCs w:val="28"/>
        </w:rPr>
      </w:pP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xml:space="preserve">Наиболее популярными мерами для повышения конкурентоспособности на анализируемых рынках являются - сокращения </w:t>
      </w:r>
      <w:r w:rsidRPr="00743825">
        <w:rPr>
          <w:rFonts w:ascii="Times New Roman" w:eastAsia="Times New Roman" w:hAnsi="Times New Roman" w:cs="Times New Roman"/>
          <w:color w:val="000000"/>
          <w:sz w:val="28"/>
          <w:szCs w:val="28"/>
          <w:lang w:eastAsia="ru-RU"/>
        </w:rPr>
        <w:t xml:space="preserve">затрат на производство/ реализацию продукции (не снижая при этом объема производства/ реализации продукции) – </w:t>
      </w:r>
      <w:r w:rsidR="000415C4" w:rsidRPr="00743825">
        <w:rPr>
          <w:rFonts w:ascii="Times New Roman" w:eastAsia="Times New Roman" w:hAnsi="Times New Roman" w:cs="Times New Roman"/>
          <w:color w:val="000000"/>
          <w:sz w:val="28"/>
          <w:szCs w:val="28"/>
          <w:lang w:eastAsia="ru-RU"/>
        </w:rPr>
        <w:t>22,2</w:t>
      </w:r>
      <w:r w:rsidRPr="00743825">
        <w:rPr>
          <w:rFonts w:ascii="Times New Roman" w:eastAsia="Times New Roman" w:hAnsi="Times New Roman" w:cs="Times New Roman"/>
          <w:color w:val="000000"/>
          <w:sz w:val="28"/>
          <w:szCs w:val="28"/>
          <w:lang w:eastAsia="ru-RU"/>
        </w:rPr>
        <w:t xml:space="preserve">%; </w:t>
      </w:r>
      <w:r w:rsidR="00743825" w:rsidRPr="000415C4">
        <w:rPr>
          <w:rFonts w:ascii="Times New Roman" w:eastAsia="Times New Roman" w:hAnsi="Times New Roman" w:cs="Times New Roman"/>
          <w:color w:val="000000"/>
          <w:sz w:val="28"/>
          <w:szCs w:val="28"/>
          <w:lang w:eastAsia="ru-RU"/>
        </w:rPr>
        <w:t>Покупка машин и технологического оборудования</w:t>
      </w:r>
      <w:r w:rsidR="00743825" w:rsidRPr="00743825">
        <w:rPr>
          <w:rFonts w:ascii="Times New Roman" w:eastAsia="Times New Roman" w:hAnsi="Times New Roman" w:cs="Times New Roman"/>
          <w:color w:val="000000"/>
          <w:sz w:val="28"/>
          <w:szCs w:val="28"/>
          <w:lang w:eastAsia="ru-RU"/>
        </w:rPr>
        <w:t xml:space="preserve"> </w:t>
      </w:r>
      <w:r w:rsidRPr="00743825">
        <w:rPr>
          <w:rFonts w:ascii="Times New Roman" w:eastAsia="Times New Roman" w:hAnsi="Times New Roman" w:cs="Times New Roman"/>
          <w:color w:val="000000"/>
          <w:sz w:val="28"/>
          <w:szCs w:val="28"/>
          <w:lang w:eastAsia="ru-RU"/>
        </w:rPr>
        <w:t xml:space="preserve">– </w:t>
      </w:r>
      <w:r w:rsidR="00743825" w:rsidRPr="00743825">
        <w:rPr>
          <w:rFonts w:ascii="Times New Roman" w:eastAsia="Times New Roman" w:hAnsi="Times New Roman" w:cs="Times New Roman"/>
          <w:color w:val="000000"/>
          <w:sz w:val="28"/>
          <w:szCs w:val="28"/>
          <w:lang w:eastAsia="ru-RU"/>
        </w:rPr>
        <w:t>14,3</w:t>
      </w:r>
      <w:r w:rsidRPr="00743825">
        <w:rPr>
          <w:rFonts w:ascii="Times New Roman" w:eastAsia="Times New Roman" w:hAnsi="Times New Roman" w:cs="Times New Roman"/>
          <w:color w:val="000000"/>
          <w:sz w:val="28"/>
          <w:szCs w:val="28"/>
          <w:lang w:eastAsia="ru-RU"/>
        </w:rPr>
        <w:t xml:space="preserve">%; обучение персонала – </w:t>
      </w:r>
      <w:r w:rsidR="00743825" w:rsidRPr="00743825">
        <w:rPr>
          <w:rFonts w:ascii="Times New Roman" w:eastAsia="Times New Roman" w:hAnsi="Times New Roman" w:cs="Times New Roman"/>
          <w:color w:val="000000"/>
          <w:sz w:val="28"/>
          <w:szCs w:val="28"/>
          <w:lang w:eastAsia="ru-RU"/>
        </w:rPr>
        <w:t>8,4</w:t>
      </w:r>
      <w:r w:rsidRPr="00743825">
        <w:rPr>
          <w:rFonts w:ascii="Times New Roman" w:eastAsia="Times New Roman" w:hAnsi="Times New Roman" w:cs="Times New Roman"/>
          <w:color w:val="000000"/>
          <w:sz w:val="28"/>
          <w:szCs w:val="28"/>
          <w:lang w:eastAsia="ru-RU"/>
        </w:rPr>
        <w:t xml:space="preserve">%. Несмотря на это </w:t>
      </w:r>
      <w:r w:rsidR="00743825" w:rsidRPr="00743825">
        <w:rPr>
          <w:rFonts w:ascii="Times New Roman" w:eastAsia="Times New Roman" w:hAnsi="Times New Roman" w:cs="Times New Roman"/>
          <w:color w:val="000000"/>
          <w:sz w:val="28"/>
          <w:szCs w:val="28"/>
          <w:lang w:eastAsia="ru-RU"/>
        </w:rPr>
        <w:t>22,2</w:t>
      </w:r>
      <w:r w:rsidRPr="00743825">
        <w:rPr>
          <w:rFonts w:ascii="Times New Roman" w:eastAsia="Times New Roman" w:hAnsi="Times New Roman" w:cs="Times New Roman"/>
          <w:color w:val="000000"/>
          <w:sz w:val="28"/>
          <w:szCs w:val="28"/>
          <w:lang w:eastAsia="ru-RU"/>
        </w:rPr>
        <w:t xml:space="preserve">% опрошенных не предпринимали никаких действий, и </w:t>
      </w:r>
      <w:r w:rsidR="00743825" w:rsidRPr="00743825">
        <w:rPr>
          <w:rFonts w:ascii="Times New Roman" w:eastAsia="Times New Roman" w:hAnsi="Times New Roman" w:cs="Times New Roman"/>
          <w:color w:val="000000"/>
          <w:sz w:val="28"/>
          <w:szCs w:val="28"/>
          <w:lang w:eastAsia="ru-RU"/>
        </w:rPr>
        <w:t>3</w:t>
      </w:r>
      <w:r w:rsidRPr="00743825">
        <w:rPr>
          <w:rFonts w:ascii="Times New Roman" w:eastAsia="Times New Roman" w:hAnsi="Times New Roman" w:cs="Times New Roman"/>
          <w:color w:val="000000"/>
          <w:sz w:val="28"/>
          <w:szCs w:val="28"/>
          <w:lang w:eastAsia="ru-RU"/>
        </w:rPr>
        <w:t>% опрошенных предпринимают иные меры для повышения конкурентоспособности</w:t>
      </w:r>
      <w:r w:rsidR="00743825">
        <w:rPr>
          <w:rFonts w:ascii="Times New Roman" w:eastAsia="Times New Roman" w:hAnsi="Times New Roman" w:cs="Times New Roman"/>
          <w:color w:val="000000"/>
          <w:sz w:val="28"/>
          <w:szCs w:val="28"/>
          <w:lang w:eastAsia="ru-RU"/>
        </w:rPr>
        <w:t xml:space="preserve"> на существующих рынках района.</w:t>
      </w:r>
    </w:p>
    <w:p w:rsidR="002C4DA5" w:rsidRPr="002C4DA5" w:rsidRDefault="002C4DA5" w:rsidP="00991E50">
      <w:pPr>
        <w:pStyle w:val="a3"/>
        <w:ind w:firstLine="567"/>
        <w:jc w:val="both"/>
        <w:rPr>
          <w:rFonts w:ascii="Times New Roman" w:hAnsi="Times New Roman" w:cs="Times New Roman"/>
          <w:sz w:val="28"/>
          <w:szCs w:val="28"/>
          <w:highlight w:val="yellow"/>
        </w:rPr>
      </w:pP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lastRenderedPageBreak/>
        <w:t>Субъектам предпринимательской деятельности было предложено охарактеризовать существующие условия для ведения бизнеса, в результате чего получены следующие результаты:</w:t>
      </w:r>
    </w:p>
    <w:p w:rsidR="002C4DA5" w:rsidRPr="00743825" w:rsidRDefault="0074382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33,6</w:t>
      </w:r>
      <w:r w:rsidR="002C4DA5" w:rsidRPr="00743825">
        <w:rPr>
          <w:rFonts w:ascii="Times New Roman" w:hAnsi="Times New Roman" w:cs="Times New Roman"/>
          <w:sz w:val="28"/>
          <w:szCs w:val="28"/>
        </w:rPr>
        <w:t xml:space="preserve">% респондентов считают, что для </w:t>
      </w:r>
      <w:r w:rsidRPr="00743825">
        <w:rPr>
          <w:rFonts w:ascii="Times New Roman" w:hAnsi="Times New Roman" w:cs="Times New Roman"/>
          <w:sz w:val="28"/>
          <w:szCs w:val="28"/>
        </w:rPr>
        <w:t>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w:t>
      </w:r>
      <w:r w:rsidR="002C4DA5" w:rsidRPr="00743825">
        <w:rPr>
          <w:rFonts w:ascii="Times New Roman" w:hAnsi="Times New Roman" w:cs="Times New Roman"/>
          <w:sz w:val="28"/>
          <w:szCs w:val="28"/>
        </w:rPr>
        <w:t xml:space="preserve">. </w:t>
      </w:r>
      <w:r w:rsidRPr="00743825">
        <w:rPr>
          <w:rFonts w:ascii="Times New Roman" w:hAnsi="Times New Roman" w:cs="Times New Roman"/>
          <w:sz w:val="28"/>
          <w:szCs w:val="28"/>
        </w:rPr>
        <w:t>20,3</w:t>
      </w:r>
      <w:r w:rsidR="002C4DA5" w:rsidRPr="00743825">
        <w:rPr>
          <w:rFonts w:ascii="Times New Roman" w:hAnsi="Times New Roman" w:cs="Times New Roman"/>
          <w:sz w:val="28"/>
          <w:szCs w:val="28"/>
        </w:rPr>
        <w:t xml:space="preserve">% респондентов считают, что для </w:t>
      </w:r>
      <w:r w:rsidRPr="00743825">
        <w:rPr>
          <w:rFonts w:ascii="Times New Roman" w:hAnsi="Times New Roman" w:cs="Times New Roman"/>
          <w:sz w:val="28"/>
          <w:szCs w:val="28"/>
        </w:rPr>
        <w:t>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w:t>
      </w: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noProof/>
          <w:sz w:val="28"/>
          <w:szCs w:val="28"/>
          <w:lang w:eastAsia="ru-RU"/>
        </w:rPr>
        <w:drawing>
          <wp:inline distT="0" distB="0" distL="0" distR="0" wp14:anchorId="03300C6D" wp14:editId="65596320">
            <wp:extent cx="5334000" cy="2686050"/>
            <wp:effectExtent l="0" t="0" r="19050" b="19050"/>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C4DA5" w:rsidRPr="00743825" w:rsidRDefault="002C4DA5" w:rsidP="00991E50">
      <w:pPr>
        <w:pStyle w:val="a3"/>
        <w:ind w:firstLine="567"/>
        <w:jc w:val="both"/>
        <w:rPr>
          <w:rFonts w:ascii="Times New Roman" w:hAnsi="Times New Roman" w:cs="Times New Roman"/>
          <w:sz w:val="28"/>
          <w:szCs w:val="28"/>
        </w:rPr>
      </w:pP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xml:space="preserve">Число конкурентов представители </w:t>
      </w:r>
      <w:r w:rsidR="00743825">
        <w:rPr>
          <w:rFonts w:ascii="Times New Roman" w:hAnsi="Times New Roman" w:cs="Times New Roman"/>
          <w:sz w:val="28"/>
          <w:szCs w:val="28"/>
        </w:rPr>
        <w:t>приоритетных</w:t>
      </w:r>
      <w:r w:rsidRPr="00743825">
        <w:rPr>
          <w:rFonts w:ascii="Times New Roman" w:hAnsi="Times New Roman" w:cs="Times New Roman"/>
          <w:sz w:val="28"/>
          <w:szCs w:val="28"/>
        </w:rPr>
        <w:t xml:space="preserve"> рынков услуг оценили следующим образом:</w:t>
      </w: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xml:space="preserve">- </w:t>
      </w:r>
      <w:r w:rsidR="00743825" w:rsidRPr="00743825">
        <w:rPr>
          <w:rFonts w:ascii="Times New Roman" w:hAnsi="Times New Roman" w:cs="Times New Roman"/>
          <w:sz w:val="28"/>
          <w:szCs w:val="28"/>
        </w:rPr>
        <w:t>39,1</w:t>
      </w:r>
      <w:r w:rsidRPr="00743825">
        <w:rPr>
          <w:rFonts w:ascii="Times New Roman" w:hAnsi="Times New Roman" w:cs="Times New Roman"/>
          <w:sz w:val="28"/>
          <w:szCs w:val="28"/>
        </w:rPr>
        <w:t>% отметили, что число конкурентов от 4 и более конкурентов;</w:t>
      </w:r>
    </w:p>
    <w:p w:rsidR="00743825" w:rsidRPr="00743825" w:rsidRDefault="0074382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- 18,0% отметили незначительное число конкурентов – от 1-го до 3-х;</w:t>
      </w: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- 1</w:t>
      </w:r>
      <w:r w:rsidR="00743825" w:rsidRPr="00743825">
        <w:rPr>
          <w:rFonts w:ascii="Times New Roman" w:hAnsi="Times New Roman" w:cs="Times New Roman"/>
          <w:sz w:val="28"/>
          <w:szCs w:val="28"/>
        </w:rPr>
        <w:t>7</w:t>
      </w:r>
      <w:r w:rsidRPr="00743825">
        <w:rPr>
          <w:rFonts w:ascii="Times New Roman" w:hAnsi="Times New Roman" w:cs="Times New Roman"/>
          <w:sz w:val="28"/>
          <w:szCs w:val="28"/>
        </w:rPr>
        <w:t>,</w:t>
      </w:r>
      <w:r w:rsidR="00743825" w:rsidRPr="00743825">
        <w:rPr>
          <w:rFonts w:ascii="Times New Roman" w:hAnsi="Times New Roman" w:cs="Times New Roman"/>
          <w:sz w:val="28"/>
          <w:szCs w:val="28"/>
        </w:rPr>
        <w:t>2</w:t>
      </w:r>
      <w:r w:rsidRPr="00743825">
        <w:rPr>
          <w:rFonts w:ascii="Times New Roman" w:hAnsi="Times New Roman" w:cs="Times New Roman"/>
          <w:sz w:val="28"/>
          <w:szCs w:val="28"/>
        </w:rPr>
        <w:t xml:space="preserve">% говорят о большом количестве </w:t>
      </w:r>
      <w:r w:rsidR="00C63DA3">
        <w:rPr>
          <w:rFonts w:ascii="Times New Roman" w:hAnsi="Times New Roman" w:cs="Times New Roman"/>
          <w:sz w:val="28"/>
          <w:szCs w:val="28"/>
        </w:rPr>
        <w:t>конкурентов</w:t>
      </w:r>
      <w:r w:rsidRPr="00743825">
        <w:rPr>
          <w:rFonts w:ascii="Times New Roman" w:hAnsi="Times New Roman" w:cs="Times New Roman"/>
          <w:sz w:val="28"/>
          <w:szCs w:val="28"/>
        </w:rPr>
        <w:t>;</w:t>
      </w: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- 1,</w:t>
      </w:r>
      <w:r w:rsidR="00743825" w:rsidRPr="00743825">
        <w:rPr>
          <w:rFonts w:ascii="Times New Roman" w:hAnsi="Times New Roman" w:cs="Times New Roman"/>
          <w:sz w:val="28"/>
          <w:szCs w:val="28"/>
        </w:rPr>
        <w:t>6</w:t>
      </w:r>
      <w:r w:rsidRPr="00743825">
        <w:rPr>
          <w:rFonts w:ascii="Times New Roman" w:hAnsi="Times New Roman" w:cs="Times New Roman"/>
          <w:sz w:val="28"/>
          <w:szCs w:val="28"/>
        </w:rPr>
        <w:t>% заявили, что конкурентов нет;</w:t>
      </w: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xml:space="preserve">- остальные </w:t>
      </w:r>
      <w:r w:rsidR="00743825" w:rsidRPr="00743825">
        <w:rPr>
          <w:rFonts w:ascii="Times New Roman" w:hAnsi="Times New Roman" w:cs="Times New Roman"/>
          <w:sz w:val="28"/>
          <w:szCs w:val="28"/>
        </w:rPr>
        <w:t>24,2</w:t>
      </w:r>
      <w:r w:rsidRPr="00743825">
        <w:rPr>
          <w:rFonts w:ascii="Times New Roman" w:hAnsi="Times New Roman" w:cs="Times New Roman"/>
          <w:sz w:val="28"/>
          <w:szCs w:val="28"/>
        </w:rPr>
        <w:t xml:space="preserve"> % затруднились оценить примерное количество конкурентов.</w:t>
      </w:r>
    </w:p>
    <w:p w:rsidR="002C4DA5" w:rsidRPr="00743825" w:rsidRDefault="002C4DA5" w:rsidP="00991E50">
      <w:pPr>
        <w:pStyle w:val="a3"/>
        <w:ind w:firstLine="567"/>
        <w:jc w:val="both"/>
        <w:rPr>
          <w:rFonts w:ascii="Times New Roman" w:hAnsi="Times New Roman" w:cs="Times New Roman"/>
          <w:sz w:val="28"/>
          <w:szCs w:val="28"/>
        </w:rPr>
      </w:pPr>
    </w:p>
    <w:p w:rsidR="002C4DA5" w:rsidRPr="00743825" w:rsidRDefault="002C4DA5" w:rsidP="00991E50">
      <w:pPr>
        <w:pStyle w:val="a3"/>
        <w:ind w:firstLine="567"/>
        <w:jc w:val="both"/>
        <w:rPr>
          <w:rFonts w:ascii="Times New Roman" w:hAnsi="Times New Roman" w:cs="Times New Roman"/>
          <w:sz w:val="28"/>
          <w:szCs w:val="28"/>
        </w:rPr>
      </w:pPr>
      <w:r w:rsidRPr="00743825">
        <w:rPr>
          <w:rFonts w:ascii="Times New Roman" w:hAnsi="Times New Roman" w:cs="Times New Roman"/>
          <w:sz w:val="28"/>
          <w:szCs w:val="28"/>
        </w:rPr>
        <w:t xml:space="preserve">За последние три года на </w:t>
      </w:r>
      <w:r w:rsidR="00743825">
        <w:rPr>
          <w:rFonts w:ascii="Times New Roman" w:hAnsi="Times New Roman" w:cs="Times New Roman"/>
          <w:sz w:val="28"/>
          <w:szCs w:val="28"/>
        </w:rPr>
        <w:t>приоритетных</w:t>
      </w:r>
      <w:r w:rsidRPr="00743825">
        <w:rPr>
          <w:rFonts w:ascii="Times New Roman" w:hAnsi="Times New Roman" w:cs="Times New Roman"/>
          <w:sz w:val="28"/>
          <w:szCs w:val="28"/>
        </w:rPr>
        <w:t xml:space="preserve"> рынках услуг количество конкурентов изменилось следующим образом:</w:t>
      </w:r>
    </w:p>
    <w:p w:rsidR="002C4DA5" w:rsidRPr="00743825" w:rsidRDefault="002C4DA5" w:rsidP="00991E50">
      <w:pPr>
        <w:pStyle w:val="a3"/>
        <w:ind w:firstLine="567"/>
        <w:jc w:val="center"/>
        <w:rPr>
          <w:rFonts w:ascii="Times New Roman" w:hAnsi="Times New Roman" w:cs="Times New Roman"/>
          <w:sz w:val="28"/>
          <w:szCs w:val="28"/>
        </w:rPr>
      </w:pPr>
      <w:r w:rsidRPr="00743825">
        <w:rPr>
          <w:rFonts w:ascii="Times New Roman" w:hAnsi="Times New Roman" w:cs="Times New Roman"/>
          <w:noProof/>
          <w:sz w:val="28"/>
          <w:szCs w:val="28"/>
          <w:lang w:eastAsia="ru-RU"/>
        </w:rPr>
        <w:lastRenderedPageBreak/>
        <w:drawing>
          <wp:inline distT="0" distB="0" distL="0" distR="0" wp14:anchorId="313C9EF1" wp14:editId="7DAA45A2">
            <wp:extent cx="4273550" cy="2324100"/>
            <wp:effectExtent l="0" t="0" r="12700" b="19050"/>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C4DA5" w:rsidRPr="00743825" w:rsidRDefault="002C4DA5" w:rsidP="00991E50">
      <w:pPr>
        <w:pStyle w:val="ad"/>
        <w:spacing w:before="0" w:beforeAutospacing="0" w:after="0" w:afterAutospacing="0"/>
        <w:ind w:firstLine="567"/>
        <w:jc w:val="both"/>
        <w:rPr>
          <w:sz w:val="28"/>
          <w:szCs w:val="28"/>
        </w:rPr>
      </w:pPr>
      <w:r w:rsidRPr="00743825">
        <w:rPr>
          <w:sz w:val="28"/>
          <w:szCs w:val="28"/>
        </w:rPr>
        <w:t xml:space="preserve">По оценке респондентов за последние три года на </w:t>
      </w:r>
      <w:r w:rsidR="00743825">
        <w:rPr>
          <w:sz w:val="28"/>
          <w:szCs w:val="28"/>
        </w:rPr>
        <w:t xml:space="preserve">приоритетных </w:t>
      </w:r>
      <w:r w:rsidRPr="00743825">
        <w:rPr>
          <w:sz w:val="28"/>
          <w:szCs w:val="28"/>
        </w:rPr>
        <w:t xml:space="preserve">рынках услуг </w:t>
      </w:r>
      <w:r w:rsidR="007037B4">
        <w:rPr>
          <w:sz w:val="28"/>
          <w:szCs w:val="28"/>
        </w:rPr>
        <w:t xml:space="preserve">количество конкурентов </w:t>
      </w:r>
      <w:r w:rsidR="00743825" w:rsidRPr="00743825">
        <w:rPr>
          <w:sz w:val="28"/>
          <w:szCs w:val="28"/>
        </w:rPr>
        <w:t xml:space="preserve">увеличилось. Так считают 34% опрошенных, 26% опрошенных считают, что </w:t>
      </w:r>
      <w:r w:rsidRPr="00743825">
        <w:rPr>
          <w:sz w:val="28"/>
          <w:szCs w:val="28"/>
        </w:rPr>
        <w:t xml:space="preserve">число конкурентов не изменилось, и </w:t>
      </w:r>
      <w:r w:rsidR="00743825" w:rsidRPr="00743825">
        <w:rPr>
          <w:sz w:val="28"/>
          <w:szCs w:val="28"/>
        </w:rPr>
        <w:t>1</w:t>
      </w:r>
      <w:r w:rsidRPr="00743825">
        <w:rPr>
          <w:sz w:val="28"/>
          <w:szCs w:val="28"/>
        </w:rPr>
        <w:t xml:space="preserve">% опрошенных считают, что число конкурентов сократилось. Однако, почти </w:t>
      </w:r>
      <w:r w:rsidR="00743825" w:rsidRPr="00743825">
        <w:rPr>
          <w:sz w:val="28"/>
          <w:szCs w:val="28"/>
        </w:rPr>
        <w:t>30</w:t>
      </w:r>
      <w:r w:rsidRPr="00743825">
        <w:rPr>
          <w:sz w:val="28"/>
          <w:szCs w:val="28"/>
        </w:rPr>
        <w:t>% опрошенных так и не смогли оценить наличие или отсутствие конкурентов на соответствующих рынках услуг.</w:t>
      </w:r>
    </w:p>
    <w:p w:rsidR="002C4DA5" w:rsidRPr="00743825" w:rsidRDefault="002C4DA5" w:rsidP="00991E50">
      <w:pPr>
        <w:pStyle w:val="ad"/>
        <w:spacing w:before="0" w:beforeAutospacing="0" w:after="0" w:afterAutospacing="0"/>
        <w:ind w:firstLine="567"/>
        <w:jc w:val="both"/>
        <w:rPr>
          <w:sz w:val="28"/>
          <w:szCs w:val="28"/>
        </w:rPr>
      </w:pPr>
    </w:p>
    <w:p w:rsidR="002C4DA5" w:rsidRPr="000A7A76" w:rsidRDefault="002C4DA5" w:rsidP="00991E50">
      <w:pPr>
        <w:pStyle w:val="ad"/>
        <w:spacing w:before="0" w:beforeAutospacing="0" w:after="0" w:afterAutospacing="0"/>
        <w:ind w:firstLine="567"/>
        <w:jc w:val="both"/>
        <w:rPr>
          <w:sz w:val="28"/>
          <w:szCs w:val="28"/>
        </w:rPr>
      </w:pPr>
      <w:r w:rsidRPr="000A7A76">
        <w:rPr>
          <w:sz w:val="28"/>
          <w:szCs w:val="28"/>
        </w:rPr>
        <w:t xml:space="preserve">По мнению опрошенных представителей </w:t>
      </w:r>
      <w:r w:rsidR="00743825" w:rsidRPr="000A7A76">
        <w:rPr>
          <w:sz w:val="28"/>
          <w:szCs w:val="28"/>
        </w:rPr>
        <w:t>приоритетных</w:t>
      </w:r>
      <w:r w:rsidRPr="000A7A76">
        <w:rPr>
          <w:sz w:val="28"/>
          <w:szCs w:val="28"/>
        </w:rPr>
        <w:t xml:space="preserve"> рынков услуг, наиболее сильное влияние на число конкурентов на рынках оказывает появление новых российских конкурентов. Наиболее существенными препятствиями для расширения действующего бизнеса, по мнению предпринимателей, является </w:t>
      </w:r>
      <w:r w:rsidR="000A7A76" w:rsidRPr="000A7A76">
        <w:rPr>
          <w:sz w:val="28"/>
          <w:szCs w:val="28"/>
        </w:rPr>
        <w:t>изменение нормативно-правовой базы, регулирующей деятельности предпринимателей и уход иностранных конкурентов с рынка</w:t>
      </w:r>
      <w:r w:rsidRPr="000A7A76">
        <w:rPr>
          <w:sz w:val="28"/>
          <w:szCs w:val="28"/>
        </w:rPr>
        <w:t>.</w:t>
      </w:r>
    </w:p>
    <w:p w:rsidR="00BB1645" w:rsidRDefault="00BB1645" w:rsidP="00991E50">
      <w:pPr>
        <w:pStyle w:val="ad"/>
        <w:spacing w:before="0" w:beforeAutospacing="0" w:after="0" w:afterAutospacing="0"/>
        <w:ind w:firstLine="567"/>
        <w:jc w:val="both"/>
        <w:rPr>
          <w:sz w:val="28"/>
          <w:szCs w:val="28"/>
        </w:rPr>
      </w:pPr>
    </w:p>
    <w:p w:rsidR="002C4DA5" w:rsidRDefault="00C63DA3" w:rsidP="00991E50">
      <w:pPr>
        <w:pStyle w:val="ad"/>
        <w:spacing w:before="0" w:beforeAutospacing="0" w:after="0" w:afterAutospacing="0"/>
        <w:ind w:firstLine="567"/>
        <w:jc w:val="both"/>
        <w:rPr>
          <w:sz w:val="28"/>
          <w:szCs w:val="28"/>
        </w:rPr>
      </w:pPr>
      <w:r>
        <w:rPr>
          <w:sz w:val="28"/>
          <w:szCs w:val="28"/>
        </w:rPr>
        <w:t xml:space="preserve">Среди препятствий, наиболее существенными для расширения действующего бизнеса, в частности, введения принципиально нового товара, </w:t>
      </w:r>
      <w:r w:rsidR="00465922">
        <w:rPr>
          <w:sz w:val="28"/>
          <w:szCs w:val="28"/>
        </w:rPr>
        <w:t>респонденты</w:t>
      </w:r>
      <w:r>
        <w:rPr>
          <w:sz w:val="28"/>
          <w:szCs w:val="28"/>
        </w:rPr>
        <w:t xml:space="preserve"> указали на следующее:</w:t>
      </w:r>
    </w:p>
    <w:p w:rsidR="00C63DA3" w:rsidRDefault="00C63DA3" w:rsidP="00991E50">
      <w:pPr>
        <w:pStyle w:val="ad"/>
        <w:spacing w:before="0" w:beforeAutospacing="0" w:after="0" w:afterAutospacing="0"/>
        <w:jc w:val="both"/>
        <w:rPr>
          <w:sz w:val="28"/>
          <w:szCs w:val="28"/>
        </w:rPr>
      </w:pPr>
      <w:r w:rsidRPr="000415C4">
        <w:rPr>
          <w:noProof/>
          <w:sz w:val="28"/>
          <w:szCs w:val="28"/>
        </w:rPr>
        <w:lastRenderedPageBreak/>
        <w:drawing>
          <wp:inline distT="0" distB="0" distL="0" distR="0" wp14:anchorId="083E6000" wp14:editId="5BF5951F">
            <wp:extent cx="6096000" cy="4191000"/>
            <wp:effectExtent l="0" t="0" r="19050" b="19050"/>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33088" w:rsidRDefault="00733088"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346B7B" w:rsidRDefault="00733088" w:rsidP="00991E50">
      <w:pPr>
        <w:pStyle w:val="a5"/>
        <w:tabs>
          <w:tab w:val="left" w:pos="709"/>
          <w:tab w:val="left" w:pos="6924"/>
        </w:tabs>
        <w:spacing w:after="0" w:line="240" w:lineRule="auto"/>
        <w:ind w:left="0" w:firstLine="567"/>
        <w:jc w:val="both"/>
        <w:rPr>
          <w:rFonts w:ascii="Times New Roman" w:hAnsi="Times New Roman" w:cs="Times New Roman"/>
          <w:sz w:val="28"/>
          <w:szCs w:val="28"/>
        </w:rPr>
      </w:pPr>
      <w:r w:rsidRPr="00BB1645">
        <w:rPr>
          <w:rFonts w:ascii="Times New Roman" w:eastAsia="Times New Roman" w:hAnsi="Times New Roman" w:cs="Times New Roman"/>
          <w:b/>
          <w:sz w:val="32"/>
          <w:szCs w:val="32"/>
        </w:rPr>
        <w:t>7.15.</w:t>
      </w:r>
      <w:r w:rsidRPr="00BB1645">
        <w:rPr>
          <w:rFonts w:ascii="Times New Roman" w:hAnsi="Times New Roman" w:cs="Times New Roman"/>
          <w:sz w:val="28"/>
          <w:szCs w:val="28"/>
        </w:rPr>
        <w:t xml:space="preserve"> </w:t>
      </w:r>
      <w:r w:rsidR="00465922">
        <w:rPr>
          <w:rFonts w:ascii="Times New Roman" w:hAnsi="Times New Roman" w:cs="Times New Roman"/>
          <w:sz w:val="28"/>
          <w:szCs w:val="28"/>
        </w:rPr>
        <w:t xml:space="preserve">В целях информирования субъектов предпринимательской деятельности о состоянии конкурентной среды и деятельности по содействию развитию конкуренции ежегодно проводятся заседания рабочей группы по </w:t>
      </w:r>
      <w:r w:rsidR="00465922" w:rsidRPr="00465922">
        <w:rPr>
          <w:rFonts w:ascii="Times New Roman" w:hAnsi="Times New Roman" w:cs="Times New Roman"/>
          <w:sz w:val="28"/>
          <w:szCs w:val="28"/>
        </w:rPr>
        <w:t>содействию развития конкуренции в муниципальном образовании Ленинградский район, на которых</w:t>
      </w:r>
      <w:r w:rsidR="00346B7B">
        <w:rPr>
          <w:rFonts w:ascii="Times New Roman" w:hAnsi="Times New Roman" w:cs="Times New Roman"/>
          <w:sz w:val="28"/>
          <w:szCs w:val="28"/>
        </w:rPr>
        <w:t xml:space="preserve"> обсуждаются результаты опроса субъектов предпринимательской деятельности и потребителей товаров и услуг для оценки конкурентной среды на социально-значимых и приоритетных рынках муниципального образования Ленинградский район, </w:t>
      </w:r>
      <w:r w:rsidR="00465922" w:rsidRPr="00465922">
        <w:rPr>
          <w:rFonts w:ascii="Times New Roman" w:hAnsi="Times New Roman" w:cs="Times New Roman"/>
          <w:sz w:val="28"/>
          <w:szCs w:val="28"/>
        </w:rPr>
        <w:t xml:space="preserve">подводятся </w:t>
      </w:r>
      <w:r w:rsidR="00465922">
        <w:rPr>
          <w:rFonts w:ascii="Times New Roman" w:hAnsi="Times New Roman" w:cs="Times New Roman"/>
          <w:sz w:val="28"/>
          <w:szCs w:val="28"/>
        </w:rPr>
        <w:t xml:space="preserve">итоги </w:t>
      </w:r>
      <w:r w:rsidR="00465922" w:rsidRPr="00F86F51">
        <w:rPr>
          <w:rFonts w:ascii="Times New Roman" w:hAnsi="Times New Roman" w:cs="Times New Roman"/>
          <w:sz w:val="28"/>
          <w:szCs w:val="28"/>
        </w:rPr>
        <w:t>состояния и развития конкурентной среды на</w:t>
      </w:r>
      <w:r w:rsidR="00465922">
        <w:rPr>
          <w:rFonts w:ascii="Times New Roman" w:hAnsi="Times New Roman" w:cs="Times New Roman"/>
          <w:sz w:val="28"/>
          <w:szCs w:val="28"/>
        </w:rPr>
        <w:t xml:space="preserve"> рынках товаров, работ и услуг, и подводятся итоги реализации плана </w:t>
      </w:r>
      <w:r w:rsidR="00465922" w:rsidRPr="00465922">
        <w:rPr>
          <w:rFonts w:ascii="Times New Roman" w:hAnsi="Times New Roman" w:cs="Times New Roman"/>
          <w:sz w:val="28"/>
          <w:szCs w:val="28"/>
        </w:rPr>
        <w:t xml:space="preserve">мероприятий («дорожной карты») </w:t>
      </w:r>
      <w:r w:rsidR="00465922" w:rsidRPr="00DB3167">
        <w:rPr>
          <w:rFonts w:ascii="Times New Roman" w:hAnsi="Times New Roman" w:cs="Times New Roman"/>
          <w:sz w:val="28"/>
          <w:szCs w:val="28"/>
        </w:rPr>
        <w:t xml:space="preserve">по содействию развитию конкуренции и по развитию конкурентной среды </w:t>
      </w:r>
      <w:r w:rsidR="00465922">
        <w:rPr>
          <w:rFonts w:ascii="Times New Roman" w:hAnsi="Times New Roman" w:cs="Times New Roman"/>
          <w:sz w:val="28"/>
          <w:szCs w:val="28"/>
        </w:rPr>
        <w:t>за минувший год</w:t>
      </w:r>
      <w:r w:rsidR="00465922" w:rsidRPr="00F86F51">
        <w:rPr>
          <w:rFonts w:ascii="Times New Roman" w:hAnsi="Times New Roman" w:cs="Times New Roman"/>
          <w:sz w:val="28"/>
          <w:szCs w:val="28"/>
        </w:rPr>
        <w:t xml:space="preserve"> </w:t>
      </w:r>
      <w:r w:rsidR="00465922">
        <w:rPr>
          <w:rFonts w:ascii="Times New Roman" w:hAnsi="Times New Roman" w:cs="Times New Roman"/>
          <w:sz w:val="28"/>
          <w:szCs w:val="28"/>
        </w:rPr>
        <w:t xml:space="preserve">в </w:t>
      </w:r>
      <w:r w:rsidR="00465922" w:rsidRPr="00DB3167">
        <w:rPr>
          <w:rFonts w:ascii="Times New Roman" w:hAnsi="Times New Roman" w:cs="Times New Roman"/>
          <w:sz w:val="28"/>
          <w:szCs w:val="28"/>
        </w:rPr>
        <w:t>муниципальн</w:t>
      </w:r>
      <w:r w:rsidR="00465922">
        <w:rPr>
          <w:rFonts w:ascii="Times New Roman" w:hAnsi="Times New Roman" w:cs="Times New Roman"/>
          <w:sz w:val="28"/>
          <w:szCs w:val="28"/>
        </w:rPr>
        <w:t>ом</w:t>
      </w:r>
      <w:r w:rsidR="00465922" w:rsidRPr="00DB3167">
        <w:rPr>
          <w:rFonts w:ascii="Times New Roman" w:hAnsi="Times New Roman" w:cs="Times New Roman"/>
          <w:sz w:val="28"/>
          <w:szCs w:val="28"/>
        </w:rPr>
        <w:t xml:space="preserve"> образовани</w:t>
      </w:r>
      <w:r w:rsidR="00465922">
        <w:rPr>
          <w:rFonts w:ascii="Times New Roman" w:hAnsi="Times New Roman" w:cs="Times New Roman"/>
          <w:sz w:val="28"/>
          <w:szCs w:val="28"/>
        </w:rPr>
        <w:t>и</w:t>
      </w:r>
      <w:r w:rsidR="00465922" w:rsidRPr="00DB3167">
        <w:rPr>
          <w:rFonts w:ascii="Times New Roman" w:hAnsi="Times New Roman" w:cs="Times New Roman"/>
          <w:sz w:val="28"/>
          <w:szCs w:val="28"/>
        </w:rPr>
        <w:t xml:space="preserve"> Ленинградский район</w:t>
      </w:r>
      <w:r w:rsidR="00465922">
        <w:rPr>
          <w:rFonts w:ascii="Times New Roman" w:hAnsi="Times New Roman" w:cs="Times New Roman"/>
          <w:sz w:val="28"/>
          <w:szCs w:val="28"/>
        </w:rPr>
        <w:t>. По результатам заседаний, соответствующая информация об итогах заседания публикуется на официальном сайте администрации муниципального образования Ленинградский район в соответствующих разделах.</w:t>
      </w:r>
      <w:r w:rsidR="00346B7B">
        <w:rPr>
          <w:rFonts w:ascii="Times New Roman" w:hAnsi="Times New Roman" w:cs="Times New Roman"/>
          <w:sz w:val="28"/>
          <w:szCs w:val="28"/>
        </w:rPr>
        <w:t xml:space="preserve"> Сведения о проведении </w:t>
      </w:r>
      <w:r w:rsidR="00346B7B" w:rsidRPr="002C4DA5">
        <w:rPr>
          <w:rStyle w:val="a4"/>
          <w:rFonts w:ascii="Times New Roman" w:hAnsi="Times New Roman" w:cs="Times New Roman"/>
          <w:sz w:val="28"/>
          <w:szCs w:val="28"/>
        </w:rPr>
        <w:t>опрос</w:t>
      </w:r>
      <w:r w:rsidR="00346B7B">
        <w:rPr>
          <w:rStyle w:val="a4"/>
          <w:rFonts w:ascii="Times New Roman" w:hAnsi="Times New Roman" w:cs="Times New Roman"/>
          <w:sz w:val="28"/>
          <w:szCs w:val="28"/>
        </w:rPr>
        <w:t>а</w:t>
      </w:r>
      <w:r w:rsidR="00346B7B" w:rsidRPr="002C4DA5">
        <w:rPr>
          <w:rStyle w:val="a4"/>
          <w:rFonts w:ascii="Times New Roman" w:hAnsi="Times New Roman" w:cs="Times New Roman"/>
          <w:sz w:val="28"/>
          <w:szCs w:val="28"/>
        </w:rPr>
        <w:t xml:space="preserve"> потребителей товаров и услуг и субъектов предпринимательской деятельности по разработанным министерством экономики Краснодарского края анкетам для дальнейшего мониторинга состояния и развития конкурентной среды на социально-значимых и приоритетных рынках товаров, работ и услуг и определения приоритетных направлений работы</w:t>
      </w:r>
      <w:r w:rsidR="00346B7B">
        <w:rPr>
          <w:rStyle w:val="a4"/>
          <w:rFonts w:ascii="Times New Roman" w:hAnsi="Times New Roman" w:cs="Times New Roman"/>
          <w:sz w:val="28"/>
          <w:szCs w:val="28"/>
        </w:rPr>
        <w:t xml:space="preserve"> в обязательном порядке </w:t>
      </w:r>
      <w:r w:rsidR="00346B7B">
        <w:rPr>
          <w:rFonts w:ascii="Times New Roman" w:hAnsi="Times New Roman" w:cs="Times New Roman"/>
          <w:sz w:val="28"/>
          <w:szCs w:val="28"/>
        </w:rPr>
        <w:t xml:space="preserve">размещается: на официальном сайте администрации муниципального образования Ленинградский район в сети «Интернет», а также на инвестиционном портале Ленинградского района и ссылки на анкеты; в </w:t>
      </w:r>
      <w:r w:rsidR="00346B7B" w:rsidRPr="00DF467E">
        <w:rPr>
          <w:rFonts w:ascii="Times New Roman" w:hAnsi="Times New Roman"/>
          <w:sz w:val="28"/>
          <w:szCs w:val="28"/>
        </w:rPr>
        <w:t xml:space="preserve">районной газете «Степные Зори» </w:t>
      </w:r>
      <w:r w:rsidR="00346B7B">
        <w:rPr>
          <w:rFonts w:ascii="Times New Roman" w:hAnsi="Times New Roman"/>
          <w:sz w:val="28"/>
          <w:szCs w:val="28"/>
        </w:rPr>
        <w:t>объявление</w:t>
      </w:r>
      <w:r w:rsidR="00346B7B" w:rsidRPr="00DF467E">
        <w:rPr>
          <w:rFonts w:ascii="Times New Roman" w:hAnsi="Times New Roman"/>
          <w:sz w:val="28"/>
          <w:szCs w:val="28"/>
        </w:rPr>
        <w:t xml:space="preserve"> о проведении </w:t>
      </w:r>
      <w:r w:rsidR="00346B7B" w:rsidRPr="00DF467E">
        <w:rPr>
          <w:rFonts w:ascii="Times New Roman" w:hAnsi="Times New Roman"/>
          <w:sz w:val="28"/>
          <w:szCs w:val="28"/>
        </w:rPr>
        <w:lastRenderedPageBreak/>
        <w:t>опроса для определения оценки состояния и развития конкурентной среды на рынках това</w:t>
      </w:r>
      <w:r w:rsidR="00346B7B">
        <w:rPr>
          <w:rFonts w:ascii="Times New Roman" w:hAnsi="Times New Roman"/>
          <w:sz w:val="28"/>
          <w:szCs w:val="28"/>
        </w:rPr>
        <w:t>ров и услуг Краснодарского края; н</w:t>
      </w:r>
      <w:r w:rsidR="00346B7B" w:rsidRPr="00DF467E">
        <w:rPr>
          <w:rFonts w:ascii="Times New Roman" w:hAnsi="Times New Roman"/>
          <w:sz w:val="28"/>
          <w:szCs w:val="28"/>
        </w:rPr>
        <w:t>а информационном стенде в МБУ «Многофункциональный центр предоставления государственных и муниципальных услуг» муниципального образования Ленинградский район</w:t>
      </w:r>
      <w:r w:rsidR="00346B7B">
        <w:rPr>
          <w:rFonts w:ascii="Times New Roman" w:hAnsi="Times New Roman"/>
          <w:sz w:val="28"/>
          <w:szCs w:val="28"/>
        </w:rPr>
        <w:t xml:space="preserve"> </w:t>
      </w:r>
      <w:r w:rsidR="00346B7B" w:rsidRPr="00DF467E">
        <w:rPr>
          <w:rFonts w:ascii="Times New Roman" w:hAnsi="Times New Roman"/>
          <w:sz w:val="28"/>
          <w:szCs w:val="28"/>
        </w:rPr>
        <w:t>информаци</w:t>
      </w:r>
      <w:r w:rsidR="00346B7B">
        <w:rPr>
          <w:rFonts w:ascii="Times New Roman" w:hAnsi="Times New Roman"/>
          <w:sz w:val="28"/>
          <w:szCs w:val="28"/>
        </w:rPr>
        <w:t>ю</w:t>
      </w:r>
      <w:r w:rsidR="00346B7B" w:rsidRPr="00DF467E">
        <w:rPr>
          <w:rFonts w:ascii="Times New Roman" w:hAnsi="Times New Roman"/>
          <w:sz w:val="28"/>
          <w:szCs w:val="28"/>
        </w:rPr>
        <w:t xml:space="preserve"> о проведении мониторинга состояния конкуренции в муниципальном образовании Ленинградский район с указанием электронных адресов, для прохождения опроса</w:t>
      </w:r>
      <w:r w:rsidR="00346B7B">
        <w:rPr>
          <w:rFonts w:ascii="Times New Roman" w:hAnsi="Times New Roman"/>
          <w:sz w:val="28"/>
          <w:szCs w:val="28"/>
        </w:rPr>
        <w:t>. В</w:t>
      </w:r>
      <w:r w:rsidR="00346B7B" w:rsidRPr="00141D2A">
        <w:rPr>
          <w:rFonts w:ascii="Times New Roman" w:hAnsi="Times New Roman" w:cs="Times New Roman"/>
          <w:sz w:val="28"/>
          <w:szCs w:val="28"/>
        </w:rPr>
        <w:t xml:space="preserve"> адрес хозяйствующих субъектов, находящихся на территории муниципального образования Ленинградский район, направ</w:t>
      </w:r>
      <w:r w:rsidR="00346B7B">
        <w:rPr>
          <w:rFonts w:ascii="Times New Roman" w:hAnsi="Times New Roman" w:cs="Times New Roman"/>
          <w:sz w:val="28"/>
          <w:szCs w:val="28"/>
        </w:rPr>
        <w:t>ляется</w:t>
      </w:r>
      <w:r w:rsidR="00346B7B" w:rsidRPr="00141D2A">
        <w:rPr>
          <w:rFonts w:ascii="Times New Roman" w:hAnsi="Times New Roman" w:cs="Times New Roman"/>
          <w:sz w:val="28"/>
          <w:szCs w:val="28"/>
        </w:rPr>
        <w:t xml:space="preserve"> информаци</w:t>
      </w:r>
      <w:r w:rsidR="00346B7B">
        <w:rPr>
          <w:rFonts w:ascii="Times New Roman" w:hAnsi="Times New Roman" w:cs="Times New Roman"/>
          <w:sz w:val="28"/>
          <w:szCs w:val="28"/>
        </w:rPr>
        <w:t>я</w:t>
      </w:r>
      <w:r w:rsidR="00346B7B" w:rsidRPr="00141D2A">
        <w:rPr>
          <w:rFonts w:ascii="Times New Roman" w:hAnsi="Times New Roman" w:cs="Times New Roman"/>
          <w:sz w:val="28"/>
          <w:szCs w:val="28"/>
        </w:rPr>
        <w:t xml:space="preserve"> о проведении опроса для определения оценки состояния и развития конкурентной среды на рынках товаров и услуг Краснодарского края, а также активн</w:t>
      </w:r>
      <w:r w:rsidR="00346B7B">
        <w:rPr>
          <w:rFonts w:ascii="Times New Roman" w:hAnsi="Times New Roman" w:cs="Times New Roman"/>
          <w:sz w:val="28"/>
          <w:szCs w:val="28"/>
        </w:rPr>
        <w:t>ую</w:t>
      </w:r>
      <w:r w:rsidR="00346B7B" w:rsidRPr="00141D2A">
        <w:rPr>
          <w:rFonts w:ascii="Times New Roman" w:hAnsi="Times New Roman" w:cs="Times New Roman"/>
          <w:sz w:val="28"/>
          <w:szCs w:val="28"/>
        </w:rPr>
        <w:t xml:space="preserve"> ссылк</w:t>
      </w:r>
      <w:r w:rsidR="00346B7B">
        <w:rPr>
          <w:rFonts w:ascii="Times New Roman" w:hAnsi="Times New Roman" w:cs="Times New Roman"/>
          <w:sz w:val="28"/>
          <w:szCs w:val="28"/>
        </w:rPr>
        <w:t>у</w:t>
      </w:r>
      <w:r w:rsidR="00346B7B" w:rsidRPr="00141D2A">
        <w:rPr>
          <w:rFonts w:ascii="Times New Roman" w:hAnsi="Times New Roman" w:cs="Times New Roman"/>
          <w:sz w:val="28"/>
          <w:szCs w:val="28"/>
        </w:rPr>
        <w:t xml:space="preserve"> на данный опрос</w:t>
      </w:r>
      <w:r w:rsidR="00346B7B">
        <w:rPr>
          <w:rFonts w:ascii="Times New Roman" w:hAnsi="Times New Roman" w:cs="Times New Roman"/>
          <w:sz w:val="28"/>
          <w:szCs w:val="28"/>
        </w:rPr>
        <w:t>.</w:t>
      </w:r>
      <w:r w:rsidR="00BA5DC3">
        <w:rPr>
          <w:rFonts w:ascii="Times New Roman" w:hAnsi="Times New Roman" w:cs="Times New Roman"/>
          <w:sz w:val="28"/>
          <w:szCs w:val="28"/>
        </w:rPr>
        <w:t xml:space="preserve"> </w:t>
      </w:r>
      <w:r w:rsidR="00346B7B">
        <w:rPr>
          <w:rFonts w:ascii="Times New Roman" w:hAnsi="Times New Roman" w:cs="Times New Roman"/>
          <w:sz w:val="28"/>
          <w:szCs w:val="28"/>
        </w:rPr>
        <w:t>Главам сельских поселений муниципального образования Ленинградский район рекоменд</w:t>
      </w:r>
      <w:r w:rsidR="00BA5DC3">
        <w:rPr>
          <w:rFonts w:ascii="Times New Roman" w:hAnsi="Times New Roman" w:cs="Times New Roman"/>
          <w:sz w:val="28"/>
          <w:szCs w:val="28"/>
        </w:rPr>
        <w:t>уется</w:t>
      </w:r>
      <w:r w:rsidR="00346B7B">
        <w:rPr>
          <w:rFonts w:ascii="Times New Roman" w:hAnsi="Times New Roman" w:cs="Times New Roman"/>
          <w:sz w:val="28"/>
          <w:szCs w:val="28"/>
        </w:rPr>
        <w:t xml:space="preserve"> распростран</w:t>
      </w:r>
      <w:r w:rsidR="00BA5DC3">
        <w:rPr>
          <w:rFonts w:ascii="Times New Roman" w:hAnsi="Times New Roman" w:cs="Times New Roman"/>
          <w:sz w:val="28"/>
          <w:szCs w:val="28"/>
        </w:rPr>
        <w:t>ять информационные материалы</w:t>
      </w:r>
      <w:r w:rsidR="00346B7B">
        <w:rPr>
          <w:rFonts w:ascii="Times New Roman" w:hAnsi="Times New Roman" w:cs="Times New Roman"/>
          <w:sz w:val="28"/>
          <w:szCs w:val="28"/>
        </w:rPr>
        <w:t xml:space="preserve"> о проведении анкетирования</w:t>
      </w:r>
      <w:r w:rsidR="00346B7B" w:rsidRPr="007A7D5C">
        <w:rPr>
          <w:rFonts w:ascii="Times New Roman" w:hAnsi="Times New Roman" w:cs="Times New Roman"/>
          <w:sz w:val="28"/>
          <w:szCs w:val="28"/>
        </w:rPr>
        <w:t>.</w:t>
      </w:r>
    </w:p>
    <w:p w:rsidR="00D147BC" w:rsidRPr="007A7D5C" w:rsidRDefault="00D147BC" w:rsidP="00991E50">
      <w:pPr>
        <w:pStyle w:val="a5"/>
        <w:tabs>
          <w:tab w:val="left" w:pos="709"/>
          <w:tab w:val="left" w:pos="692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Помимо деятельности </w:t>
      </w:r>
      <w:r w:rsidR="006E4D63">
        <w:rPr>
          <w:rFonts w:ascii="Times New Roman" w:hAnsi="Times New Roman" w:cs="Times New Roman"/>
          <w:sz w:val="28"/>
          <w:szCs w:val="28"/>
        </w:rPr>
        <w:t xml:space="preserve">рабочей группы по </w:t>
      </w:r>
      <w:r w:rsidR="006E4D63" w:rsidRPr="00465922">
        <w:rPr>
          <w:rFonts w:ascii="Times New Roman" w:hAnsi="Times New Roman" w:cs="Times New Roman"/>
          <w:sz w:val="28"/>
          <w:szCs w:val="28"/>
        </w:rPr>
        <w:t>содействию развития конкуренции в муниципальном образовании Ленинградский район</w:t>
      </w:r>
      <w:r w:rsidR="006E4D63">
        <w:rPr>
          <w:rFonts w:ascii="Times New Roman" w:hAnsi="Times New Roman" w:cs="Times New Roman"/>
          <w:sz w:val="28"/>
          <w:szCs w:val="28"/>
        </w:rPr>
        <w:t>, с целью информирования бизнес сообщество о состоянии конкурентной среды и о деятельности по развитию конкуренции на территории муниципального образования Ленинградский район, проведены следующие мероприятия:</w:t>
      </w:r>
    </w:p>
    <w:p w:rsidR="00D147BC" w:rsidRDefault="00D147BC" w:rsidP="00D147BC">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9.03.2017 году проведен семинар для предпринимателей по теме «</w:t>
      </w:r>
      <w:r w:rsidRPr="00D27CF1">
        <w:rPr>
          <w:rFonts w:ascii="Times New Roman" w:hAnsi="Times New Roman" w:cs="Times New Roman"/>
          <w:sz w:val="28"/>
          <w:szCs w:val="28"/>
        </w:rPr>
        <w:t>Практические вопросы участия в регламентируемых закупках по 44-ФЗ</w:t>
      </w:r>
      <w:r>
        <w:rPr>
          <w:rFonts w:ascii="Times New Roman" w:hAnsi="Times New Roman" w:cs="Times New Roman"/>
          <w:sz w:val="28"/>
          <w:szCs w:val="28"/>
        </w:rPr>
        <w:t xml:space="preserve">». Инициатором проведения данного мероприятия выступила </w:t>
      </w:r>
      <w:r w:rsidRPr="00D27CF1">
        <w:rPr>
          <w:rFonts w:ascii="Times New Roman" w:hAnsi="Times New Roman" w:cs="Times New Roman"/>
          <w:sz w:val="28"/>
          <w:szCs w:val="28"/>
        </w:rPr>
        <w:t>Академи</w:t>
      </w:r>
      <w:r>
        <w:rPr>
          <w:rFonts w:ascii="Times New Roman" w:hAnsi="Times New Roman" w:cs="Times New Roman"/>
          <w:sz w:val="28"/>
          <w:szCs w:val="28"/>
        </w:rPr>
        <w:t>я</w:t>
      </w:r>
      <w:r w:rsidRPr="00D27CF1">
        <w:rPr>
          <w:rFonts w:ascii="Times New Roman" w:hAnsi="Times New Roman" w:cs="Times New Roman"/>
          <w:sz w:val="28"/>
          <w:szCs w:val="28"/>
        </w:rPr>
        <w:t xml:space="preserve"> стратегического управления совместно с Гарантийным фондом Краснодарского края</w:t>
      </w:r>
      <w:r w:rsidR="006E4D63">
        <w:rPr>
          <w:rFonts w:ascii="Times New Roman" w:hAnsi="Times New Roman" w:cs="Times New Roman"/>
          <w:sz w:val="28"/>
          <w:szCs w:val="28"/>
        </w:rPr>
        <w:t>,</w:t>
      </w:r>
      <w:r>
        <w:rPr>
          <w:rFonts w:ascii="Times New Roman" w:hAnsi="Times New Roman" w:cs="Times New Roman"/>
          <w:sz w:val="28"/>
          <w:szCs w:val="28"/>
        </w:rPr>
        <w:t xml:space="preserve"> и </w:t>
      </w:r>
      <w:r w:rsidR="006E4D63">
        <w:rPr>
          <w:rFonts w:ascii="Times New Roman" w:hAnsi="Times New Roman" w:cs="Times New Roman"/>
          <w:sz w:val="28"/>
          <w:szCs w:val="28"/>
        </w:rPr>
        <w:t xml:space="preserve">совместно с </w:t>
      </w:r>
      <w:r>
        <w:rPr>
          <w:rFonts w:ascii="Times New Roman" w:hAnsi="Times New Roman" w:cs="Times New Roman"/>
          <w:sz w:val="28"/>
          <w:szCs w:val="28"/>
        </w:rPr>
        <w:t>администрацией муниципального образования Ленинградский район, в рамках реализации</w:t>
      </w:r>
      <w:r w:rsidRPr="00D27CF1">
        <w:rPr>
          <w:rFonts w:ascii="Times New Roman" w:hAnsi="Times New Roman" w:cs="Times New Roman"/>
          <w:sz w:val="28"/>
          <w:szCs w:val="28"/>
        </w:rPr>
        <w:t xml:space="preserve"> краево</w:t>
      </w:r>
      <w:r>
        <w:rPr>
          <w:rFonts w:ascii="Times New Roman" w:hAnsi="Times New Roman" w:cs="Times New Roman"/>
          <w:sz w:val="28"/>
          <w:szCs w:val="28"/>
        </w:rPr>
        <w:t>го</w:t>
      </w:r>
      <w:r w:rsidRPr="00D27CF1">
        <w:rPr>
          <w:rFonts w:ascii="Times New Roman" w:hAnsi="Times New Roman" w:cs="Times New Roman"/>
          <w:sz w:val="28"/>
          <w:szCs w:val="28"/>
        </w:rPr>
        <w:t xml:space="preserve"> образовательн</w:t>
      </w:r>
      <w:r>
        <w:rPr>
          <w:rFonts w:ascii="Times New Roman" w:hAnsi="Times New Roman" w:cs="Times New Roman"/>
          <w:sz w:val="28"/>
          <w:szCs w:val="28"/>
        </w:rPr>
        <w:t>ого</w:t>
      </w:r>
      <w:r w:rsidRPr="00D27CF1">
        <w:rPr>
          <w:rFonts w:ascii="Times New Roman" w:hAnsi="Times New Roman" w:cs="Times New Roman"/>
          <w:sz w:val="28"/>
          <w:szCs w:val="28"/>
        </w:rPr>
        <w:t xml:space="preserve"> проект</w:t>
      </w:r>
      <w:r>
        <w:rPr>
          <w:rFonts w:ascii="Times New Roman" w:hAnsi="Times New Roman" w:cs="Times New Roman"/>
          <w:sz w:val="28"/>
          <w:szCs w:val="28"/>
        </w:rPr>
        <w:t>а</w:t>
      </w:r>
      <w:r w:rsidRPr="00D27CF1">
        <w:rPr>
          <w:rFonts w:ascii="Times New Roman" w:hAnsi="Times New Roman" w:cs="Times New Roman"/>
          <w:sz w:val="28"/>
          <w:szCs w:val="28"/>
        </w:rPr>
        <w:t xml:space="preserve"> «Центр развития закупок малого и среднего бизнеса Кубани».</w:t>
      </w:r>
      <w:r>
        <w:rPr>
          <w:rFonts w:ascii="Times New Roman" w:hAnsi="Times New Roman" w:cs="Times New Roman"/>
          <w:sz w:val="28"/>
          <w:szCs w:val="28"/>
        </w:rPr>
        <w:t xml:space="preserve"> </w:t>
      </w:r>
      <w:r w:rsidRPr="00D27CF1">
        <w:rPr>
          <w:rFonts w:ascii="Times New Roman" w:hAnsi="Times New Roman" w:cs="Times New Roman"/>
          <w:sz w:val="28"/>
          <w:szCs w:val="28"/>
        </w:rPr>
        <w:t>Целью данного проекта является оказание поддержки предпринимателям в выходе на рынок государственных и регламентируемых закупок, активизация деятельности представителей малого и среднего бизнеса Краснодарского края в сфере государственных закупок, расширение конкуренции и прозрачности закупок.</w:t>
      </w:r>
      <w:r>
        <w:rPr>
          <w:rFonts w:ascii="Times New Roman" w:hAnsi="Times New Roman" w:cs="Times New Roman"/>
          <w:sz w:val="28"/>
          <w:szCs w:val="28"/>
        </w:rPr>
        <w:t xml:space="preserve"> В данном мероприятии приняло участие 40 представителей хозяйствующих субъектов предприн</w:t>
      </w:r>
      <w:r w:rsidR="006E4D63">
        <w:rPr>
          <w:rFonts w:ascii="Times New Roman" w:hAnsi="Times New Roman" w:cs="Times New Roman"/>
          <w:sz w:val="28"/>
          <w:szCs w:val="28"/>
        </w:rPr>
        <w:t>имательской деятельности района;</w:t>
      </w:r>
    </w:p>
    <w:p w:rsidR="00D147BC" w:rsidRDefault="00D147BC" w:rsidP="00D147BC">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18.04.2017 года проведено мероприятие - «День открытых дверей» на тему </w:t>
      </w:r>
      <w:r w:rsidRPr="007E18F6">
        <w:rPr>
          <w:rFonts w:ascii="Times New Roman" w:hAnsi="Times New Roman" w:cs="Times New Roman"/>
          <w:sz w:val="28"/>
          <w:szCs w:val="28"/>
        </w:rPr>
        <w:t>"Возделывание овощных культур в закрытом грунте с применением капельного орошения в условиях ЛПХ"</w:t>
      </w:r>
      <w:r>
        <w:rPr>
          <w:rFonts w:ascii="Times New Roman" w:hAnsi="Times New Roman" w:cs="Times New Roman"/>
          <w:sz w:val="28"/>
          <w:szCs w:val="28"/>
        </w:rPr>
        <w:t xml:space="preserve">. В данном мероприятии приняло участие </w:t>
      </w:r>
      <w:r w:rsidRPr="00D27CF1">
        <w:rPr>
          <w:rFonts w:ascii="Times New Roman" w:hAnsi="Times New Roman" w:cs="Times New Roman"/>
          <w:sz w:val="28"/>
          <w:szCs w:val="28"/>
        </w:rPr>
        <w:t>сотрудники учебно-методического центра развития ЛПХ, Министерства сельского хозяйства и перерабатывающей про</w:t>
      </w:r>
      <w:r w:rsidR="006E4D63">
        <w:rPr>
          <w:rFonts w:ascii="Times New Roman" w:hAnsi="Times New Roman" w:cs="Times New Roman"/>
          <w:sz w:val="28"/>
          <w:szCs w:val="28"/>
        </w:rPr>
        <w:t>мышленности Краснодарского края;</w:t>
      </w:r>
    </w:p>
    <w:p w:rsidR="00D147BC" w:rsidRDefault="00D147BC" w:rsidP="00D147BC">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27.04.2017 году проведено совещание по проблемам предпринимательства: «</w:t>
      </w:r>
      <w:r w:rsidRPr="007D6DFB">
        <w:rPr>
          <w:rFonts w:ascii="Times New Roman" w:hAnsi="Times New Roman" w:cs="Times New Roman"/>
          <w:sz w:val="28"/>
          <w:szCs w:val="28"/>
        </w:rPr>
        <w:t>Об организации и проведении ярмарки "Выходного дня" в летний период</w:t>
      </w:r>
      <w:r>
        <w:rPr>
          <w:rFonts w:ascii="Times New Roman" w:hAnsi="Times New Roman" w:cs="Times New Roman"/>
          <w:sz w:val="28"/>
          <w:szCs w:val="28"/>
        </w:rPr>
        <w:t xml:space="preserve">». </w:t>
      </w:r>
      <w:r w:rsidRPr="007D6DFB">
        <w:rPr>
          <w:rFonts w:ascii="Times New Roman" w:hAnsi="Times New Roman" w:cs="Times New Roman"/>
          <w:sz w:val="28"/>
          <w:szCs w:val="28"/>
        </w:rPr>
        <w:t xml:space="preserve">В совещании приняли участие </w:t>
      </w:r>
      <w:r>
        <w:rPr>
          <w:rFonts w:ascii="Times New Roman" w:hAnsi="Times New Roman" w:cs="Times New Roman"/>
          <w:sz w:val="28"/>
          <w:szCs w:val="28"/>
        </w:rPr>
        <w:t xml:space="preserve">98 </w:t>
      </w:r>
      <w:r w:rsidRPr="007D6DFB">
        <w:rPr>
          <w:rFonts w:ascii="Times New Roman" w:hAnsi="Times New Roman" w:cs="Times New Roman"/>
          <w:sz w:val="28"/>
          <w:szCs w:val="28"/>
        </w:rPr>
        <w:t>участник</w:t>
      </w:r>
      <w:r>
        <w:rPr>
          <w:rFonts w:ascii="Times New Roman" w:hAnsi="Times New Roman" w:cs="Times New Roman"/>
          <w:sz w:val="28"/>
          <w:szCs w:val="28"/>
        </w:rPr>
        <w:t>ов</w:t>
      </w:r>
      <w:r w:rsidRPr="007D6DFB">
        <w:rPr>
          <w:rFonts w:ascii="Times New Roman" w:hAnsi="Times New Roman" w:cs="Times New Roman"/>
          <w:sz w:val="28"/>
          <w:szCs w:val="28"/>
        </w:rPr>
        <w:t xml:space="preserve"> ярмарки </w:t>
      </w:r>
      <w:r>
        <w:rPr>
          <w:rFonts w:ascii="Times New Roman" w:hAnsi="Times New Roman" w:cs="Times New Roman"/>
          <w:sz w:val="28"/>
          <w:szCs w:val="28"/>
        </w:rPr>
        <w:t>«</w:t>
      </w:r>
      <w:r w:rsidRPr="007D6DFB">
        <w:rPr>
          <w:rFonts w:ascii="Times New Roman" w:hAnsi="Times New Roman" w:cs="Times New Roman"/>
          <w:sz w:val="28"/>
          <w:szCs w:val="28"/>
        </w:rPr>
        <w:t>выходного дня</w:t>
      </w:r>
      <w:r>
        <w:rPr>
          <w:rFonts w:ascii="Times New Roman" w:hAnsi="Times New Roman" w:cs="Times New Roman"/>
          <w:sz w:val="28"/>
          <w:szCs w:val="28"/>
        </w:rPr>
        <w:t>»</w:t>
      </w:r>
      <w:r w:rsidRPr="007D6DFB">
        <w:rPr>
          <w:rFonts w:ascii="Times New Roman" w:hAnsi="Times New Roman" w:cs="Times New Roman"/>
          <w:sz w:val="28"/>
          <w:szCs w:val="28"/>
        </w:rPr>
        <w:t xml:space="preserve"> - юридические лица, крестьянские (фермерские) хозяйства, ИП и граждане, ведущие личные подсобные хозяйства. Разъяснения участникам совещания по требованиям по организации и участию в ярмарке дал начальник потребительского рынка и услуг администрации МО Ленинградский район В.Н. </w:t>
      </w:r>
      <w:r w:rsidRPr="007D6DFB">
        <w:rPr>
          <w:rFonts w:ascii="Times New Roman" w:hAnsi="Times New Roman" w:cs="Times New Roman"/>
          <w:sz w:val="28"/>
          <w:szCs w:val="28"/>
        </w:rPr>
        <w:lastRenderedPageBreak/>
        <w:t>Шерстобитов, начальник ГБУ "Управление ветеринарии Ленинградского района" А.Н. Тишкин, специалист Роспотребнадзора И.Д. Гайкалова и заместитель главы Лен</w:t>
      </w:r>
      <w:r w:rsidR="006E4D63">
        <w:rPr>
          <w:rFonts w:ascii="Times New Roman" w:hAnsi="Times New Roman" w:cs="Times New Roman"/>
          <w:sz w:val="28"/>
          <w:szCs w:val="28"/>
        </w:rPr>
        <w:t>инградского сельского поселения;</w:t>
      </w:r>
    </w:p>
    <w:p w:rsidR="007D6DFB" w:rsidRDefault="004546C1"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28.07.2017 года проведена конференция </w:t>
      </w:r>
      <w:r w:rsidR="007D6DFB">
        <w:rPr>
          <w:rFonts w:ascii="Times New Roman" w:hAnsi="Times New Roman" w:cs="Times New Roman"/>
          <w:sz w:val="28"/>
          <w:szCs w:val="28"/>
        </w:rPr>
        <w:t>на тему</w:t>
      </w:r>
      <w:r w:rsidR="007D6DFB" w:rsidRPr="007D6DFB">
        <w:rPr>
          <w:rFonts w:ascii="Times New Roman" w:hAnsi="Times New Roman" w:cs="Times New Roman"/>
          <w:sz w:val="28"/>
          <w:szCs w:val="28"/>
        </w:rPr>
        <w:t xml:space="preserve">: </w:t>
      </w:r>
      <w:r w:rsidR="006E4D63">
        <w:rPr>
          <w:rFonts w:ascii="Times New Roman" w:hAnsi="Times New Roman" w:cs="Times New Roman"/>
          <w:sz w:val="28"/>
          <w:szCs w:val="28"/>
        </w:rPr>
        <w:t>«Р</w:t>
      </w:r>
      <w:r w:rsidR="007D6DFB" w:rsidRPr="007D6DFB">
        <w:rPr>
          <w:rFonts w:ascii="Times New Roman" w:hAnsi="Times New Roman" w:cs="Times New Roman"/>
          <w:sz w:val="28"/>
          <w:szCs w:val="28"/>
        </w:rPr>
        <w:t>азвитие торговли, актуальность открытия представительства ТПП ККК в ст. Ленинградской</w:t>
      </w:r>
      <w:r w:rsidR="006E4D63">
        <w:rPr>
          <w:rFonts w:ascii="Times New Roman" w:hAnsi="Times New Roman" w:cs="Times New Roman"/>
          <w:sz w:val="28"/>
          <w:szCs w:val="28"/>
        </w:rPr>
        <w:t>»</w:t>
      </w:r>
      <w:r w:rsidR="007D6DFB">
        <w:rPr>
          <w:rFonts w:ascii="Times New Roman" w:hAnsi="Times New Roman" w:cs="Times New Roman"/>
          <w:sz w:val="28"/>
          <w:szCs w:val="28"/>
        </w:rPr>
        <w:t xml:space="preserve">. </w:t>
      </w:r>
      <w:r w:rsidR="007D6DFB" w:rsidRPr="007D6DFB">
        <w:rPr>
          <w:rFonts w:ascii="Times New Roman" w:hAnsi="Times New Roman" w:cs="Times New Roman"/>
          <w:sz w:val="28"/>
          <w:szCs w:val="28"/>
        </w:rPr>
        <w:t xml:space="preserve">В конференции приняли участие </w:t>
      </w:r>
      <w:r w:rsidR="007D6DFB">
        <w:rPr>
          <w:rFonts w:ascii="Times New Roman" w:hAnsi="Times New Roman" w:cs="Times New Roman"/>
          <w:sz w:val="28"/>
          <w:szCs w:val="28"/>
        </w:rPr>
        <w:t xml:space="preserve">47 </w:t>
      </w:r>
      <w:r w:rsidR="007D6DFB" w:rsidRPr="007D6DFB">
        <w:rPr>
          <w:rFonts w:ascii="Times New Roman" w:hAnsi="Times New Roman" w:cs="Times New Roman"/>
          <w:sz w:val="28"/>
          <w:szCs w:val="28"/>
        </w:rPr>
        <w:t>представител</w:t>
      </w:r>
      <w:r w:rsidR="007D6DFB">
        <w:rPr>
          <w:rFonts w:ascii="Times New Roman" w:hAnsi="Times New Roman" w:cs="Times New Roman"/>
          <w:sz w:val="28"/>
          <w:szCs w:val="28"/>
        </w:rPr>
        <w:t>ей</w:t>
      </w:r>
      <w:r w:rsidR="007D6DFB" w:rsidRPr="007D6DFB">
        <w:rPr>
          <w:rFonts w:ascii="Times New Roman" w:hAnsi="Times New Roman" w:cs="Times New Roman"/>
          <w:sz w:val="28"/>
          <w:szCs w:val="28"/>
        </w:rPr>
        <w:t xml:space="preserve"> торгового бизнеса. В ходе конференции решали вопросы развития розничной торговли в формате магазинов шаговой доступности («магазина у дома»), способах выживания и развития в условиях агрессивной конкурентной среды. Предложено принять участие нашей делегации в очередном этапе Форума "Территория бизнеса - территория жизни", поделиться опытом, подчерпнуть н</w:t>
      </w:r>
      <w:r w:rsidR="006E4D63">
        <w:rPr>
          <w:rFonts w:ascii="Times New Roman" w:hAnsi="Times New Roman" w:cs="Times New Roman"/>
          <w:sz w:val="28"/>
          <w:szCs w:val="28"/>
        </w:rPr>
        <w:t>овое для ведения своего бизнеса;</w:t>
      </w:r>
    </w:p>
    <w:p w:rsidR="00D147BC" w:rsidRDefault="00D147BC" w:rsidP="00D147BC">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период с 20 по 24 сентября 2017 года делегация из 11 </w:t>
      </w:r>
      <w:r w:rsidR="006E4D63">
        <w:rPr>
          <w:rFonts w:ascii="Times New Roman" w:hAnsi="Times New Roman" w:cs="Times New Roman"/>
          <w:sz w:val="28"/>
          <w:szCs w:val="28"/>
        </w:rPr>
        <w:t xml:space="preserve">товаропроизводителей района </w:t>
      </w:r>
      <w:r>
        <w:rPr>
          <w:rFonts w:ascii="Times New Roman" w:hAnsi="Times New Roman" w:cs="Times New Roman"/>
          <w:sz w:val="28"/>
          <w:szCs w:val="28"/>
        </w:rPr>
        <w:t>принял</w:t>
      </w:r>
      <w:r w:rsidR="006E4D63">
        <w:rPr>
          <w:rFonts w:ascii="Times New Roman" w:hAnsi="Times New Roman" w:cs="Times New Roman"/>
          <w:sz w:val="28"/>
          <w:szCs w:val="28"/>
        </w:rPr>
        <w:t>а</w:t>
      </w:r>
      <w:r>
        <w:rPr>
          <w:rFonts w:ascii="Times New Roman" w:hAnsi="Times New Roman" w:cs="Times New Roman"/>
          <w:sz w:val="28"/>
          <w:szCs w:val="28"/>
        </w:rPr>
        <w:t xml:space="preserve"> участие в в</w:t>
      </w:r>
      <w:r w:rsidRPr="00D147BC">
        <w:rPr>
          <w:rFonts w:ascii="Times New Roman" w:hAnsi="Times New Roman" w:cs="Times New Roman"/>
          <w:sz w:val="28"/>
          <w:szCs w:val="28"/>
        </w:rPr>
        <w:t>ыставк</w:t>
      </w:r>
      <w:r>
        <w:rPr>
          <w:rFonts w:ascii="Times New Roman" w:hAnsi="Times New Roman" w:cs="Times New Roman"/>
          <w:sz w:val="28"/>
          <w:szCs w:val="28"/>
        </w:rPr>
        <w:t>е</w:t>
      </w:r>
      <w:r w:rsidRPr="00D147BC">
        <w:rPr>
          <w:rFonts w:ascii="Times New Roman" w:hAnsi="Times New Roman" w:cs="Times New Roman"/>
          <w:sz w:val="28"/>
          <w:szCs w:val="28"/>
        </w:rPr>
        <w:t>-ярмарк</w:t>
      </w:r>
      <w:r>
        <w:rPr>
          <w:rFonts w:ascii="Times New Roman" w:hAnsi="Times New Roman" w:cs="Times New Roman"/>
          <w:sz w:val="28"/>
          <w:szCs w:val="28"/>
        </w:rPr>
        <w:t>е</w:t>
      </w:r>
      <w:r w:rsidRPr="00D147BC">
        <w:rPr>
          <w:rFonts w:ascii="Times New Roman" w:hAnsi="Times New Roman" w:cs="Times New Roman"/>
          <w:sz w:val="28"/>
          <w:szCs w:val="28"/>
        </w:rPr>
        <w:t xml:space="preserve"> сельскохозяйственной продукции и продукции перерабатывающей промышленности в рамках краевого мероприятия 7 "Кубанской ярмарки 2017"</w:t>
      </w:r>
      <w:r w:rsidR="006E4D63">
        <w:rPr>
          <w:rFonts w:ascii="Times New Roman" w:hAnsi="Times New Roman" w:cs="Times New Roman"/>
          <w:sz w:val="28"/>
          <w:szCs w:val="28"/>
        </w:rPr>
        <w:t>;</w:t>
      </w:r>
    </w:p>
    <w:p w:rsidR="00D147BC" w:rsidRPr="007D6DFB" w:rsidRDefault="00D147BC" w:rsidP="00D147BC">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17.10.2017 года проведен</w:t>
      </w:r>
      <w:r w:rsidRPr="007D6DFB">
        <w:rPr>
          <w:rFonts w:ascii="Times New Roman" w:hAnsi="Times New Roman" w:cs="Times New Roman"/>
          <w:sz w:val="28"/>
          <w:szCs w:val="28"/>
        </w:rPr>
        <w:t>о мероприятие «О поддержке начинающего фермера» в форме</w:t>
      </w:r>
      <w:r>
        <w:rPr>
          <w:rFonts w:ascii="Times New Roman" w:hAnsi="Times New Roman" w:cs="Times New Roman"/>
          <w:sz w:val="28"/>
          <w:szCs w:val="28"/>
        </w:rPr>
        <w:t xml:space="preserve"> </w:t>
      </w:r>
      <w:r w:rsidRPr="007D6DFB">
        <w:rPr>
          <w:rFonts w:ascii="Times New Roman" w:hAnsi="Times New Roman" w:cs="Times New Roman"/>
          <w:sz w:val="28"/>
          <w:szCs w:val="28"/>
        </w:rPr>
        <w:t>«Круглого стола». В мероприятии приняли участие 4 претендента на получение гранта на поддержку начинающего фермера, заместитель главы МО Ленинградский район М.Д. Алифиров и представители управления сельского хозяйства и продовольствия администрации МО Ленинградский район</w:t>
      </w:r>
      <w:r w:rsidR="006E4D63">
        <w:rPr>
          <w:rFonts w:ascii="Times New Roman" w:hAnsi="Times New Roman" w:cs="Times New Roman"/>
          <w:sz w:val="28"/>
          <w:szCs w:val="28"/>
        </w:rPr>
        <w:t>;</w:t>
      </w:r>
    </w:p>
    <w:p w:rsidR="00D147BC" w:rsidRDefault="007D6DFB" w:rsidP="006E4D63">
      <w:pPr>
        <w:pStyle w:val="a5"/>
        <w:tabs>
          <w:tab w:val="left" w:pos="28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14.12.2017 году проведена конференция </w:t>
      </w:r>
      <w:r w:rsidRPr="007D6DFB">
        <w:rPr>
          <w:rFonts w:ascii="Times New Roman" w:hAnsi="Times New Roman" w:cs="Times New Roman"/>
          <w:sz w:val="28"/>
          <w:szCs w:val="28"/>
        </w:rPr>
        <w:t>для предпринимателей по вопросам мер государственной поддержки.</w:t>
      </w:r>
      <w:r>
        <w:rPr>
          <w:rFonts w:ascii="Times New Roman" w:hAnsi="Times New Roman" w:cs="Times New Roman"/>
          <w:sz w:val="28"/>
          <w:szCs w:val="28"/>
        </w:rPr>
        <w:t xml:space="preserve"> </w:t>
      </w:r>
      <w:r w:rsidRPr="007D6DFB">
        <w:rPr>
          <w:rFonts w:ascii="Times New Roman" w:hAnsi="Times New Roman" w:cs="Times New Roman"/>
          <w:sz w:val="28"/>
          <w:szCs w:val="28"/>
        </w:rPr>
        <w:t xml:space="preserve">В мероприятии приняли участие </w:t>
      </w:r>
      <w:r>
        <w:rPr>
          <w:rFonts w:ascii="Times New Roman" w:hAnsi="Times New Roman" w:cs="Times New Roman"/>
          <w:sz w:val="28"/>
          <w:szCs w:val="28"/>
        </w:rPr>
        <w:t xml:space="preserve">32 </w:t>
      </w:r>
      <w:r w:rsidRPr="007D6DFB">
        <w:rPr>
          <w:rFonts w:ascii="Times New Roman" w:hAnsi="Times New Roman" w:cs="Times New Roman"/>
          <w:sz w:val="28"/>
          <w:szCs w:val="28"/>
        </w:rPr>
        <w:t>субъект</w:t>
      </w:r>
      <w:r>
        <w:rPr>
          <w:rFonts w:ascii="Times New Roman" w:hAnsi="Times New Roman" w:cs="Times New Roman"/>
          <w:sz w:val="28"/>
          <w:szCs w:val="28"/>
        </w:rPr>
        <w:t>а</w:t>
      </w:r>
      <w:r w:rsidRPr="007D6DFB">
        <w:rPr>
          <w:rFonts w:ascii="Times New Roman" w:hAnsi="Times New Roman" w:cs="Times New Roman"/>
          <w:sz w:val="28"/>
          <w:szCs w:val="28"/>
        </w:rPr>
        <w:t xml:space="preserve"> МСП и сотрудники администрации </w:t>
      </w:r>
      <w:r w:rsidR="006E4D63">
        <w:rPr>
          <w:rFonts w:ascii="Times New Roman" w:hAnsi="Times New Roman" w:cs="Times New Roman"/>
          <w:sz w:val="28"/>
          <w:szCs w:val="28"/>
        </w:rPr>
        <w:t>муниципального образования</w:t>
      </w:r>
      <w:r w:rsidRPr="007D6DFB">
        <w:rPr>
          <w:rFonts w:ascii="Times New Roman" w:hAnsi="Times New Roman" w:cs="Times New Roman"/>
          <w:sz w:val="28"/>
          <w:szCs w:val="28"/>
        </w:rPr>
        <w:t xml:space="preserve">. Начальник управления экономического развития, потребительской сферы и информационных технологий Т.В. Трояновская </w:t>
      </w:r>
      <w:r>
        <w:rPr>
          <w:rFonts w:ascii="Times New Roman" w:hAnsi="Times New Roman" w:cs="Times New Roman"/>
          <w:sz w:val="28"/>
          <w:szCs w:val="28"/>
        </w:rPr>
        <w:t>разъясняла</w:t>
      </w:r>
      <w:r w:rsidRPr="007D6DFB">
        <w:rPr>
          <w:rFonts w:ascii="Times New Roman" w:hAnsi="Times New Roman" w:cs="Times New Roman"/>
          <w:sz w:val="28"/>
          <w:szCs w:val="28"/>
        </w:rPr>
        <w:t xml:space="preserve"> предпринимателям района о мерах поддержки, оказываемых субъектам МСП в районе и крае</w:t>
      </w:r>
      <w:r w:rsidR="006E4D63">
        <w:rPr>
          <w:rFonts w:ascii="Times New Roman" w:hAnsi="Times New Roman" w:cs="Times New Roman"/>
          <w:sz w:val="28"/>
          <w:szCs w:val="28"/>
        </w:rPr>
        <w:t xml:space="preserve">; а также </w:t>
      </w:r>
      <w:r w:rsidR="00D147BC">
        <w:rPr>
          <w:rFonts w:ascii="Times New Roman" w:hAnsi="Times New Roman" w:cs="Times New Roman"/>
          <w:sz w:val="28"/>
          <w:szCs w:val="28"/>
        </w:rPr>
        <w:t>проведен</w:t>
      </w:r>
      <w:r w:rsidR="006E4D63">
        <w:rPr>
          <w:rFonts w:ascii="Times New Roman" w:hAnsi="Times New Roman" w:cs="Times New Roman"/>
          <w:sz w:val="28"/>
          <w:szCs w:val="28"/>
        </w:rPr>
        <w:t>о</w:t>
      </w:r>
      <w:r w:rsidR="00D147BC">
        <w:rPr>
          <w:rFonts w:ascii="Times New Roman" w:hAnsi="Times New Roman" w:cs="Times New Roman"/>
          <w:sz w:val="28"/>
          <w:szCs w:val="28"/>
        </w:rPr>
        <w:t xml:space="preserve"> </w:t>
      </w:r>
      <w:r w:rsidR="006E4D63">
        <w:rPr>
          <w:rFonts w:ascii="Times New Roman" w:hAnsi="Times New Roman" w:cs="Times New Roman"/>
          <w:sz w:val="28"/>
          <w:szCs w:val="28"/>
        </w:rPr>
        <w:t>с</w:t>
      </w:r>
      <w:r w:rsidR="00D147BC" w:rsidRPr="00D147BC">
        <w:rPr>
          <w:rFonts w:ascii="Times New Roman" w:hAnsi="Times New Roman" w:cs="Times New Roman"/>
          <w:sz w:val="28"/>
          <w:szCs w:val="28"/>
        </w:rPr>
        <w:t>еминар - совещание "Особенности развития садоводства на Кубани в малых формах хозяйствования"</w:t>
      </w:r>
      <w:r w:rsidR="00D147BC">
        <w:rPr>
          <w:rFonts w:ascii="Times New Roman" w:hAnsi="Times New Roman" w:cs="Times New Roman"/>
          <w:sz w:val="28"/>
          <w:szCs w:val="28"/>
        </w:rPr>
        <w:t xml:space="preserve">. </w:t>
      </w:r>
      <w:r w:rsidR="00D147BC" w:rsidRPr="00D147BC">
        <w:rPr>
          <w:rFonts w:ascii="Times New Roman" w:hAnsi="Times New Roman" w:cs="Times New Roman"/>
          <w:sz w:val="28"/>
          <w:szCs w:val="28"/>
        </w:rPr>
        <w:t xml:space="preserve">В работе семинара приняли участие </w:t>
      </w:r>
      <w:r w:rsidR="00D147BC">
        <w:rPr>
          <w:rFonts w:ascii="Times New Roman" w:hAnsi="Times New Roman" w:cs="Times New Roman"/>
          <w:sz w:val="28"/>
          <w:szCs w:val="28"/>
        </w:rPr>
        <w:t xml:space="preserve">20 субъектов: </w:t>
      </w:r>
      <w:r w:rsidR="00D147BC" w:rsidRPr="00D147BC">
        <w:rPr>
          <w:rFonts w:ascii="Times New Roman" w:hAnsi="Times New Roman" w:cs="Times New Roman"/>
          <w:sz w:val="28"/>
          <w:szCs w:val="28"/>
        </w:rPr>
        <w:t xml:space="preserve">главы ЛПХ и КФХ, специалисты районной и сельских администраций. Участникам рассказали </w:t>
      </w:r>
      <w:r w:rsidR="00D147BC">
        <w:rPr>
          <w:rFonts w:ascii="Times New Roman" w:hAnsi="Times New Roman" w:cs="Times New Roman"/>
          <w:sz w:val="28"/>
          <w:szCs w:val="28"/>
        </w:rPr>
        <w:t xml:space="preserve">о </w:t>
      </w:r>
      <w:r w:rsidR="00D147BC" w:rsidRPr="00D147BC">
        <w:rPr>
          <w:rFonts w:ascii="Times New Roman" w:hAnsi="Times New Roman" w:cs="Times New Roman"/>
          <w:sz w:val="28"/>
          <w:szCs w:val="28"/>
        </w:rPr>
        <w:t xml:space="preserve">выгоде развивать садоводческую отрасль в малых формах. </w:t>
      </w:r>
    </w:p>
    <w:p w:rsidR="00D27CF1" w:rsidRPr="00132333" w:rsidRDefault="00D27CF1" w:rsidP="00991E50">
      <w:pPr>
        <w:pStyle w:val="a5"/>
        <w:tabs>
          <w:tab w:val="left" w:pos="284"/>
        </w:tabs>
        <w:spacing w:after="0" w:line="240" w:lineRule="auto"/>
        <w:ind w:left="0" w:firstLine="567"/>
        <w:contextualSpacing w:val="0"/>
        <w:jc w:val="both"/>
        <w:rPr>
          <w:rFonts w:ascii="Times New Roman" w:hAnsi="Times New Roman" w:cs="Times New Roman"/>
          <w:sz w:val="28"/>
          <w:szCs w:val="28"/>
        </w:rPr>
      </w:pPr>
    </w:p>
    <w:p w:rsidR="00A4700E" w:rsidRPr="004A1D71" w:rsidRDefault="00A4700E" w:rsidP="00991E50">
      <w:pPr>
        <w:pStyle w:val="a5"/>
        <w:tabs>
          <w:tab w:val="left" w:pos="284"/>
        </w:tabs>
        <w:spacing w:after="0" w:line="240" w:lineRule="auto"/>
        <w:ind w:left="0" w:firstLine="567"/>
        <w:contextualSpacing w:val="0"/>
        <w:jc w:val="both"/>
        <w:rPr>
          <w:rFonts w:ascii="Times New Roman" w:hAnsi="Times New Roman"/>
          <w:color w:val="000000"/>
          <w:sz w:val="28"/>
          <w:szCs w:val="28"/>
        </w:rPr>
      </w:pPr>
      <w:r w:rsidRPr="00BB1645">
        <w:rPr>
          <w:rFonts w:ascii="Times New Roman" w:eastAsia="Times New Roman" w:hAnsi="Times New Roman" w:cs="Times New Roman"/>
          <w:b/>
          <w:sz w:val="32"/>
          <w:szCs w:val="32"/>
        </w:rPr>
        <w:t>7.16.</w:t>
      </w:r>
      <w:r w:rsidRPr="00BB1645">
        <w:rPr>
          <w:rFonts w:ascii="Times New Roman" w:eastAsia="Times New Roman" w:hAnsi="Times New Roman" w:cs="Times New Roman"/>
          <w:b/>
          <w:sz w:val="36"/>
          <w:szCs w:val="28"/>
        </w:rPr>
        <w:t xml:space="preserve"> </w:t>
      </w:r>
      <w:r w:rsidRPr="004A1D71">
        <w:rPr>
          <w:rFonts w:ascii="Times New Roman" w:hAnsi="Times New Roman"/>
          <w:color w:val="000000"/>
          <w:sz w:val="28"/>
          <w:szCs w:val="28"/>
        </w:rPr>
        <w:t>Согласно п.3 распоряжения главы администрации (губернатора) Краснодарского края от 28 апреля 2016 года №151-р «Об утверждении плана мероприятий («дорожной карты») по содействию развитию конкуренции и по развитию конкурентной среды Краснодарского края», главой муниципального образования Ленинградский район утвержден план мероприятий («дорожная карта») по содействию развитию конкуренции и развитию конкурентной среды муниципального образования, со значениями целевых показателей по факту 2015 года и на плановый период до 2018 года.</w:t>
      </w:r>
    </w:p>
    <w:p w:rsidR="00A4700E" w:rsidRPr="004A1D71" w:rsidRDefault="00A4700E" w:rsidP="00991E50">
      <w:pPr>
        <w:tabs>
          <w:tab w:val="left" w:pos="993"/>
        </w:tabs>
        <w:spacing w:after="0" w:line="240" w:lineRule="auto"/>
        <w:ind w:firstLine="567"/>
        <w:contextualSpacing/>
        <w:jc w:val="both"/>
        <w:rPr>
          <w:rFonts w:ascii="Times New Roman" w:hAnsi="Times New Roman"/>
          <w:b/>
          <w:color w:val="000000"/>
          <w:sz w:val="28"/>
          <w:szCs w:val="28"/>
        </w:rPr>
      </w:pPr>
      <w:r w:rsidRPr="004A1D71">
        <w:rPr>
          <w:rFonts w:ascii="Times New Roman" w:hAnsi="Times New Roman"/>
          <w:color w:val="000000"/>
          <w:sz w:val="28"/>
          <w:szCs w:val="28"/>
        </w:rPr>
        <w:t xml:space="preserve">План мероприятий разработан с учетом проанализированных результатов мониторинга проведения оценки эффективности деятельности органов местного самоуправления муниципального образования Ленинградский район </w:t>
      </w:r>
      <w:r w:rsidRPr="004A1D71">
        <w:rPr>
          <w:rFonts w:ascii="Times New Roman" w:hAnsi="Times New Roman"/>
          <w:color w:val="000000"/>
          <w:sz w:val="28"/>
          <w:szCs w:val="28"/>
        </w:rPr>
        <w:lastRenderedPageBreak/>
        <w:t>по содействию развитию конкуренции и обеспечению условий для формирования благоприятного инвестиционного климата. По результатам исполнения плана мероприятий («дорожной карты») по содействию развития конкуренции и по развитию конкурентной среды муниципального образования за истекший период текущего года все мероприятия выполняются в запланированных объемах и сроках, а именно:</w:t>
      </w:r>
    </w:p>
    <w:p w:rsidR="00A4700E" w:rsidRPr="00C31727" w:rsidRDefault="00A4700E" w:rsidP="00991E50">
      <w:pPr>
        <w:spacing w:after="0" w:line="240" w:lineRule="auto"/>
        <w:ind w:firstLine="567"/>
        <w:jc w:val="both"/>
        <w:rPr>
          <w:rFonts w:ascii="Times New Roman" w:hAnsi="Times New Roman"/>
          <w:b/>
          <w:sz w:val="28"/>
          <w:szCs w:val="28"/>
        </w:rPr>
      </w:pPr>
      <w:r w:rsidRPr="00C31727">
        <w:rPr>
          <w:rFonts w:ascii="Times New Roman" w:hAnsi="Times New Roman"/>
          <w:b/>
          <w:sz w:val="28"/>
          <w:szCs w:val="28"/>
        </w:rPr>
        <w:t>Мероприятия по содействию развитию конкуренции на социально значимых рынках:</w:t>
      </w:r>
    </w:p>
    <w:p w:rsidR="00A4700E" w:rsidRPr="005232C0" w:rsidRDefault="00A4700E" w:rsidP="00991E50">
      <w:pPr>
        <w:spacing w:after="0" w:line="240" w:lineRule="auto"/>
        <w:ind w:firstLine="567"/>
        <w:jc w:val="both"/>
        <w:rPr>
          <w:rFonts w:ascii="Times New Roman" w:hAnsi="Times New Roman"/>
          <w:sz w:val="28"/>
          <w:szCs w:val="28"/>
        </w:rPr>
      </w:pPr>
      <w:r w:rsidRPr="005232C0">
        <w:rPr>
          <w:rFonts w:ascii="Times New Roman" w:hAnsi="Times New Roman"/>
          <w:sz w:val="28"/>
          <w:szCs w:val="28"/>
          <w:u w:val="single"/>
        </w:rPr>
        <w:t>На рынке услуг детского отдыха и оздоровления</w:t>
      </w:r>
      <w:r w:rsidRPr="005232C0">
        <w:rPr>
          <w:rFonts w:ascii="Times New Roman" w:hAnsi="Times New Roman"/>
          <w:sz w:val="28"/>
          <w:szCs w:val="28"/>
        </w:rPr>
        <w:t>:</w:t>
      </w:r>
    </w:p>
    <w:p w:rsidR="00A4700E" w:rsidRPr="005232C0" w:rsidRDefault="00A4700E" w:rsidP="00991E50">
      <w:pPr>
        <w:spacing w:after="0" w:line="240" w:lineRule="auto"/>
        <w:ind w:firstLine="567"/>
        <w:jc w:val="both"/>
        <w:rPr>
          <w:rFonts w:ascii="Times New Roman" w:hAnsi="Times New Roman"/>
          <w:sz w:val="28"/>
          <w:szCs w:val="28"/>
        </w:rPr>
      </w:pPr>
      <w:r w:rsidRPr="005232C0">
        <w:rPr>
          <w:rFonts w:ascii="Times New Roman" w:hAnsi="Times New Roman"/>
          <w:sz w:val="28"/>
          <w:szCs w:val="28"/>
        </w:rPr>
        <w:t xml:space="preserve">- с целью развития сектора негосударственных (немуниципальных) организаций отдыха и оздоровления детей при запланированном показателе в 27%, доля детей в возрасте от 7 до 17 лет, проживающих на территории муниципального образования Ленинградский район, отдохнувших в негосударственных (немуниципальных) организациях отдыха детей и их оздоровления достиг </w:t>
      </w:r>
      <w:r w:rsidR="00E86BE8" w:rsidRPr="005232C0">
        <w:rPr>
          <w:rFonts w:ascii="Times New Roman" w:hAnsi="Times New Roman"/>
          <w:sz w:val="28"/>
          <w:szCs w:val="28"/>
        </w:rPr>
        <w:t xml:space="preserve">лишь </w:t>
      </w:r>
      <w:r w:rsidR="00E86BE8" w:rsidRPr="004E00F7">
        <w:rPr>
          <w:rFonts w:ascii="Times New Roman" w:hAnsi="Times New Roman"/>
          <w:sz w:val="28"/>
          <w:szCs w:val="28"/>
        </w:rPr>
        <w:t>19,3</w:t>
      </w:r>
      <w:r w:rsidRPr="004E00F7">
        <w:rPr>
          <w:rFonts w:ascii="Times New Roman" w:hAnsi="Times New Roman"/>
          <w:sz w:val="28"/>
          <w:szCs w:val="28"/>
        </w:rPr>
        <w:t>%.</w:t>
      </w:r>
      <w:r w:rsidRPr="005232C0">
        <w:rPr>
          <w:rFonts w:ascii="Times New Roman" w:hAnsi="Times New Roman"/>
          <w:sz w:val="28"/>
          <w:szCs w:val="28"/>
        </w:rPr>
        <w:t xml:space="preserve"> В целях сохранения показателя «количество оздоровленных детей», в связи с уменьшением количества путевок, поступивших в муниципальное образование, было увеличено количество детей, охваченных активными формами туризма и оздоровленных на базе муниципальных образовательных организаций.</w:t>
      </w:r>
    </w:p>
    <w:p w:rsidR="00A4700E" w:rsidRPr="00C31727" w:rsidRDefault="00A4700E" w:rsidP="00991E50">
      <w:pPr>
        <w:spacing w:after="0" w:line="240" w:lineRule="auto"/>
        <w:ind w:firstLine="567"/>
        <w:jc w:val="both"/>
        <w:rPr>
          <w:rFonts w:ascii="Times New Roman" w:hAnsi="Times New Roman"/>
          <w:sz w:val="28"/>
          <w:szCs w:val="28"/>
        </w:rPr>
      </w:pPr>
      <w:r w:rsidRPr="00C31727">
        <w:rPr>
          <w:rFonts w:ascii="Times New Roman" w:hAnsi="Times New Roman"/>
          <w:sz w:val="28"/>
          <w:szCs w:val="28"/>
        </w:rPr>
        <w:t>В организациях отдыха детей и их оздоровления (далее – оздоровительные организации) в 201</w:t>
      </w:r>
      <w:r w:rsidR="00C31727">
        <w:rPr>
          <w:rFonts w:ascii="Times New Roman" w:hAnsi="Times New Roman"/>
          <w:sz w:val="28"/>
          <w:szCs w:val="28"/>
        </w:rPr>
        <w:t>7</w:t>
      </w:r>
      <w:r w:rsidRPr="00C31727">
        <w:rPr>
          <w:rFonts w:ascii="Times New Roman" w:hAnsi="Times New Roman"/>
          <w:sz w:val="28"/>
          <w:szCs w:val="28"/>
        </w:rPr>
        <w:t xml:space="preserve"> году побывали 2667 детей: из них, за пределами района за счет краевого бюджета и средств родителей оздоровилось 548 детей (315 – в загородных лагерях отдыха и оздоровления детей, 233 – в санаторно-курортных организациях), на территории муниципального образования Ленинградский район за счет краевого и муниципального бюджетов на условиях софинансирования оздоровлено 2119 (в 201</w:t>
      </w:r>
      <w:r w:rsidR="00C31727" w:rsidRPr="00C31727">
        <w:rPr>
          <w:rFonts w:ascii="Times New Roman" w:hAnsi="Times New Roman"/>
          <w:sz w:val="28"/>
          <w:szCs w:val="28"/>
        </w:rPr>
        <w:t>6</w:t>
      </w:r>
      <w:r w:rsidRPr="00C31727">
        <w:rPr>
          <w:rFonts w:ascii="Times New Roman" w:hAnsi="Times New Roman"/>
          <w:sz w:val="28"/>
          <w:szCs w:val="28"/>
        </w:rPr>
        <w:t xml:space="preserve"> – </w:t>
      </w:r>
      <w:r w:rsidR="00C31727" w:rsidRPr="00C31727">
        <w:rPr>
          <w:rFonts w:ascii="Times New Roman" w:hAnsi="Times New Roman"/>
          <w:sz w:val="28"/>
          <w:szCs w:val="28"/>
        </w:rPr>
        <w:t>2119</w:t>
      </w:r>
      <w:r w:rsidRPr="00C31727">
        <w:rPr>
          <w:rFonts w:ascii="Times New Roman" w:hAnsi="Times New Roman"/>
          <w:sz w:val="28"/>
          <w:szCs w:val="28"/>
        </w:rPr>
        <w:t xml:space="preserve">) детей. </w:t>
      </w:r>
    </w:p>
    <w:p w:rsidR="00A4700E" w:rsidRPr="00C31727" w:rsidRDefault="00A4700E" w:rsidP="00991E50">
      <w:pPr>
        <w:spacing w:after="0" w:line="240" w:lineRule="auto"/>
        <w:ind w:firstLine="567"/>
        <w:jc w:val="both"/>
        <w:rPr>
          <w:rFonts w:ascii="Times New Roman" w:hAnsi="Times New Roman"/>
          <w:sz w:val="28"/>
          <w:szCs w:val="28"/>
        </w:rPr>
      </w:pPr>
      <w:r w:rsidRPr="00C31727">
        <w:rPr>
          <w:rFonts w:ascii="Times New Roman" w:hAnsi="Times New Roman"/>
          <w:sz w:val="28"/>
          <w:szCs w:val="28"/>
        </w:rPr>
        <w:t>Прием организованных групп детей в 201</w:t>
      </w:r>
      <w:r w:rsidR="00C31727" w:rsidRPr="00C31727">
        <w:rPr>
          <w:rFonts w:ascii="Times New Roman" w:hAnsi="Times New Roman"/>
          <w:sz w:val="28"/>
          <w:szCs w:val="28"/>
        </w:rPr>
        <w:t>7</w:t>
      </w:r>
      <w:r w:rsidRPr="00C31727">
        <w:rPr>
          <w:rFonts w:ascii="Times New Roman" w:hAnsi="Times New Roman"/>
          <w:sz w:val="28"/>
          <w:szCs w:val="28"/>
        </w:rPr>
        <w:t xml:space="preserve"> году на территории Ленинградского района осуществляли 66 организаций (</w:t>
      </w:r>
      <w:r w:rsidR="00C31727" w:rsidRPr="00C31727">
        <w:rPr>
          <w:rFonts w:ascii="Times New Roman" w:hAnsi="Times New Roman"/>
          <w:sz w:val="28"/>
          <w:szCs w:val="28"/>
        </w:rPr>
        <w:t xml:space="preserve">также как и </w:t>
      </w:r>
      <w:r w:rsidRPr="00C31727">
        <w:rPr>
          <w:rFonts w:ascii="Times New Roman" w:hAnsi="Times New Roman"/>
          <w:sz w:val="28"/>
          <w:szCs w:val="28"/>
        </w:rPr>
        <w:t>в 201</w:t>
      </w:r>
      <w:r w:rsidR="00C31727" w:rsidRPr="00C31727">
        <w:rPr>
          <w:rFonts w:ascii="Times New Roman" w:hAnsi="Times New Roman"/>
          <w:sz w:val="28"/>
          <w:szCs w:val="28"/>
        </w:rPr>
        <w:t>6</w:t>
      </w:r>
      <w:r w:rsidRPr="00C31727">
        <w:rPr>
          <w:rFonts w:ascii="Times New Roman" w:hAnsi="Times New Roman"/>
          <w:sz w:val="28"/>
          <w:szCs w:val="28"/>
        </w:rPr>
        <w:t xml:space="preserve"> году), внесенных в Реестр организаций отдыха детей и их оздоровления, расположенных на территории Краснодарского края, в том числе: </w:t>
      </w:r>
    </w:p>
    <w:p w:rsidR="00A4700E" w:rsidRPr="00C31727" w:rsidRDefault="00A4700E" w:rsidP="00991E50">
      <w:pPr>
        <w:spacing w:after="0" w:line="240" w:lineRule="auto"/>
        <w:ind w:firstLine="567"/>
        <w:jc w:val="both"/>
        <w:rPr>
          <w:rFonts w:ascii="Times New Roman" w:hAnsi="Times New Roman"/>
          <w:sz w:val="28"/>
          <w:szCs w:val="28"/>
        </w:rPr>
      </w:pPr>
      <w:r w:rsidRPr="00C31727">
        <w:rPr>
          <w:rFonts w:ascii="Times New Roman" w:hAnsi="Times New Roman"/>
          <w:sz w:val="28"/>
          <w:szCs w:val="28"/>
        </w:rPr>
        <w:t>- 37 лагерей, организованных образовательными организациями, осуществляющими организацию отдыха и оздоровления обучающихся в каникулярное время с дневным пребыванием, в которых было оздоровлено 1766 детей;</w:t>
      </w:r>
    </w:p>
    <w:p w:rsidR="00A4700E" w:rsidRPr="00C31727" w:rsidRDefault="00A4700E" w:rsidP="00991E50">
      <w:pPr>
        <w:spacing w:after="0" w:line="240" w:lineRule="auto"/>
        <w:ind w:firstLine="567"/>
        <w:jc w:val="both"/>
        <w:rPr>
          <w:rFonts w:ascii="Times New Roman" w:hAnsi="Times New Roman"/>
          <w:sz w:val="28"/>
          <w:szCs w:val="28"/>
        </w:rPr>
      </w:pPr>
      <w:r w:rsidRPr="00C31727">
        <w:rPr>
          <w:rFonts w:ascii="Times New Roman" w:hAnsi="Times New Roman"/>
          <w:sz w:val="28"/>
          <w:szCs w:val="28"/>
        </w:rPr>
        <w:t>- 29 лагерей труда и отдыха с дневным пребыванием, в которых отдохнуло 353 ребенка. Оздоровительные организации, действующие на территории Ленинградского района – муниципальные</w:t>
      </w:r>
      <w:r w:rsidR="00C31727" w:rsidRPr="00C31727">
        <w:rPr>
          <w:rFonts w:ascii="Times New Roman" w:hAnsi="Times New Roman"/>
          <w:sz w:val="28"/>
          <w:szCs w:val="28"/>
        </w:rPr>
        <w:t>.</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4A1D71" w:rsidRDefault="00A4700E" w:rsidP="00991E50">
      <w:pPr>
        <w:spacing w:after="0" w:line="240" w:lineRule="auto"/>
        <w:ind w:firstLine="567"/>
        <w:jc w:val="both"/>
        <w:rPr>
          <w:rFonts w:ascii="Times New Roman" w:hAnsi="Times New Roman"/>
          <w:sz w:val="28"/>
          <w:szCs w:val="28"/>
          <w:u w:val="single"/>
        </w:rPr>
      </w:pPr>
      <w:r w:rsidRPr="004A1D71">
        <w:rPr>
          <w:rFonts w:ascii="Times New Roman" w:hAnsi="Times New Roman"/>
          <w:sz w:val="28"/>
          <w:szCs w:val="28"/>
          <w:u w:val="single"/>
        </w:rPr>
        <w:t>На рынке услуг жилищно-коммунального хозяйства:</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xml:space="preserve">- с целью повышения качества оказания услуг на рынке управления жильем за счет допуска к этой деятельности организаций, на профессиональной основе осуществляющих деятельность по управлению многоквартирными домами, доля управляющих организаций, получивших лицензии на осуществление деятельности по управлению многоквартирными домами составляет 100%. </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lastRenderedPageBreak/>
        <w:t>Управляющие и ресурсоснабжающие организации, осуществляющие деятельность на территории муниципального образования зарегистрированы в единой федеральной централизованной информационной системе Государственная информационная система жилищно-коммунального хозяйства (ГИС ЖКХ);</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передачи в управление частным операторам на основе концессионных соглашений объектов жилищно-коммунального хозяйства всех муниципальных предприятий, осуществляющих неэффективное управление, доля объектов жилищно-коммунального хозяйства муниципальных предприятий, осуществляющих неэффективное управление, переданных частным операторам на основе концессионных соглашений, соглашений о муниципальном частном партнерстве в соответствии с графиками, актуализированными на основании производственного анализа эффективности управления составила 75%, при плановых показателях в 75%;</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обеспечения развития сферы жилищно-коммунального хозяйства муниципального образования, реализации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2017 году действовала муниципальная программа «Модернизация теплоэнергетического комплекса муниципального образования Ленинградский район на период до 2020 года», утвержденная постановлением администрации муниципального образования Ленинградский район от 7 декабря 2016 года № 1206;</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обеспечения информационной открытости отрасли жилищно-коммунального хозяйства муниципального образования, объем информации раскрываемой в соответствии с требованиями государственной информационной системы жилищно-коммунального хозяйства Российской Федерации составляет 100%;</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повышения эффективности контроля за соблюдением жилищного законодательства, на территории муниципального образования Ленинградский район действует «телефон горячей линии», а также электронная форма обратной связи в информационно-телекоммуникационной сети «Интернет» (с возможностью прикрепления файлов фото- и видео съемки).</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BF13E9" w:rsidRDefault="00A4700E" w:rsidP="00991E50">
      <w:pPr>
        <w:spacing w:after="0" w:line="240" w:lineRule="auto"/>
        <w:ind w:firstLine="567"/>
        <w:jc w:val="both"/>
        <w:rPr>
          <w:rFonts w:ascii="Times New Roman" w:hAnsi="Times New Roman"/>
          <w:sz w:val="28"/>
          <w:szCs w:val="28"/>
          <w:u w:val="single"/>
        </w:rPr>
      </w:pPr>
      <w:r w:rsidRPr="00BF13E9">
        <w:rPr>
          <w:rFonts w:ascii="Times New Roman" w:hAnsi="Times New Roman"/>
          <w:sz w:val="28"/>
          <w:szCs w:val="28"/>
          <w:u w:val="single"/>
        </w:rPr>
        <w:t>Розничная торговля:</w:t>
      </w:r>
    </w:p>
    <w:p w:rsidR="00A4700E" w:rsidRPr="00BF13E9" w:rsidRDefault="00A4700E" w:rsidP="00991E50">
      <w:pPr>
        <w:spacing w:after="0" w:line="240" w:lineRule="auto"/>
        <w:ind w:firstLine="567"/>
        <w:jc w:val="both"/>
        <w:rPr>
          <w:rFonts w:ascii="Times New Roman" w:hAnsi="Times New Roman"/>
          <w:sz w:val="28"/>
          <w:szCs w:val="28"/>
        </w:rPr>
      </w:pPr>
      <w:r w:rsidRPr="00BF13E9">
        <w:rPr>
          <w:rFonts w:ascii="Times New Roman" w:hAnsi="Times New Roman"/>
          <w:sz w:val="28"/>
          <w:szCs w:val="28"/>
        </w:rPr>
        <w:t>- с целью обеспечения возможности осуществления розничной торговли на розничных рынках и ярмарках, доля оборота розничной торговли, осуществляемой на ярмарках, в структуре оборота розничной торговли составляет 1</w:t>
      </w:r>
      <w:r w:rsidR="00BF13E9" w:rsidRPr="00BF13E9">
        <w:rPr>
          <w:rFonts w:ascii="Times New Roman" w:hAnsi="Times New Roman"/>
          <w:sz w:val="28"/>
          <w:szCs w:val="28"/>
        </w:rPr>
        <w:t>7</w:t>
      </w:r>
      <w:r w:rsidRPr="00BF13E9">
        <w:rPr>
          <w:rFonts w:ascii="Times New Roman" w:hAnsi="Times New Roman"/>
          <w:sz w:val="28"/>
          <w:szCs w:val="28"/>
        </w:rPr>
        <w:t>%, что соответствует плановому показателю 201</w:t>
      </w:r>
      <w:r w:rsidR="00BF13E9" w:rsidRPr="00BF13E9">
        <w:rPr>
          <w:rFonts w:ascii="Times New Roman" w:hAnsi="Times New Roman"/>
          <w:sz w:val="28"/>
          <w:szCs w:val="28"/>
        </w:rPr>
        <w:t>7</w:t>
      </w:r>
      <w:r w:rsidRPr="00BF13E9">
        <w:rPr>
          <w:rFonts w:ascii="Times New Roman" w:hAnsi="Times New Roman"/>
          <w:sz w:val="28"/>
          <w:szCs w:val="28"/>
        </w:rPr>
        <w:t xml:space="preserve"> года. Доля хозяйствующих субъектов в общем числе опрошенных, считающих, что состояние конкурентной среды в розничной торговле улучшилось за истекший период достигла планового показателя 201</w:t>
      </w:r>
      <w:r w:rsidR="00BF13E9" w:rsidRPr="00BF13E9">
        <w:rPr>
          <w:rFonts w:ascii="Times New Roman" w:hAnsi="Times New Roman"/>
          <w:sz w:val="28"/>
          <w:szCs w:val="28"/>
        </w:rPr>
        <w:t>7</w:t>
      </w:r>
      <w:r w:rsidRPr="00BF13E9">
        <w:rPr>
          <w:rFonts w:ascii="Times New Roman" w:hAnsi="Times New Roman"/>
          <w:sz w:val="28"/>
          <w:szCs w:val="28"/>
        </w:rPr>
        <w:t xml:space="preserve"> года и составила 7</w:t>
      </w:r>
      <w:r w:rsidR="00BF13E9" w:rsidRPr="00BF13E9">
        <w:rPr>
          <w:rFonts w:ascii="Times New Roman" w:hAnsi="Times New Roman"/>
          <w:sz w:val="28"/>
          <w:szCs w:val="28"/>
        </w:rPr>
        <w:t>3</w:t>
      </w:r>
      <w:r w:rsidRPr="00BF13E9">
        <w:rPr>
          <w:rFonts w:ascii="Times New Roman" w:hAnsi="Times New Roman"/>
          <w:sz w:val="28"/>
          <w:szCs w:val="28"/>
        </w:rPr>
        <w:t xml:space="preserve">%; доля хозяйствующих субъектов в общем числе опрощенных, считающих, что антиконкурентных действий органов государственной власти и местного </w:t>
      </w:r>
      <w:r w:rsidRPr="00BF13E9">
        <w:rPr>
          <w:rFonts w:ascii="Times New Roman" w:hAnsi="Times New Roman"/>
          <w:sz w:val="28"/>
          <w:szCs w:val="28"/>
        </w:rPr>
        <w:lastRenderedPageBreak/>
        <w:t xml:space="preserve">самоуправления </w:t>
      </w:r>
      <w:r w:rsidRPr="00BF13E9">
        <w:rPr>
          <w:rFonts w:ascii="Times New Roman" w:hAnsi="Times New Roman"/>
          <w:iCs/>
          <w:sz w:val="28"/>
          <w:szCs w:val="28"/>
        </w:rPr>
        <w:t>в</w:t>
      </w:r>
      <w:r w:rsidRPr="00BF13E9">
        <w:rPr>
          <w:rFonts w:ascii="Times New Roman" w:hAnsi="Times New Roman"/>
          <w:i/>
          <w:iCs/>
          <w:sz w:val="28"/>
          <w:szCs w:val="28"/>
        </w:rPr>
        <w:t xml:space="preserve"> </w:t>
      </w:r>
      <w:r w:rsidRPr="00BF13E9">
        <w:rPr>
          <w:rFonts w:ascii="Times New Roman" w:hAnsi="Times New Roman"/>
          <w:sz w:val="28"/>
          <w:szCs w:val="28"/>
        </w:rPr>
        <w:t xml:space="preserve">сфере розничной торговли </w:t>
      </w:r>
      <w:r w:rsidR="00BF13E9" w:rsidRPr="00BF13E9">
        <w:rPr>
          <w:rFonts w:ascii="Times New Roman" w:hAnsi="Times New Roman"/>
          <w:sz w:val="28"/>
          <w:szCs w:val="28"/>
        </w:rPr>
        <w:t xml:space="preserve">также достигла планового показателя в </w:t>
      </w:r>
      <w:r w:rsidRPr="00BF13E9">
        <w:rPr>
          <w:rFonts w:ascii="Times New Roman" w:hAnsi="Times New Roman"/>
          <w:sz w:val="28"/>
          <w:szCs w:val="28"/>
        </w:rPr>
        <w:t>50%.</w:t>
      </w:r>
    </w:p>
    <w:p w:rsidR="00A4700E" w:rsidRPr="00BF13E9" w:rsidRDefault="00A4700E" w:rsidP="00991E50">
      <w:pPr>
        <w:spacing w:after="0" w:line="240" w:lineRule="auto"/>
        <w:ind w:firstLine="567"/>
        <w:jc w:val="both"/>
        <w:rPr>
          <w:rFonts w:ascii="Times New Roman" w:hAnsi="Times New Roman"/>
          <w:sz w:val="28"/>
          <w:szCs w:val="28"/>
        </w:rPr>
      </w:pPr>
      <w:r w:rsidRPr="00BF13E9">
        <w:rPr>
          <w:rFonts w:ascii="Times New Roman" w:hAnsi="Times New Roman"/>
          <w:sz w:val="28"/>
          <w:szCs w:val="28"/>
        </w:rPr>
        <w:t>- с целью обеспечения возможности населения покупать продукцию в магазинах шаговой доступности (магазинах у дома), доля оборота магазинов шаговой доступности (магазинов у дома) в структуре оборота розничной торговли в муниципальном образовании достигла планового показателя 201</w:t>
      </w:r>
      <w:r w:rsidR="00BF13E9" w:rsidRPr="00BF13E9">
        <w:rPr>
          <w:rFonts w:ascii="Times New Roman" w:hAnsi="Times New Roman"/>
          <w:sz w:val="28"/>
          <w:szCs w:val="28"/>
        </w:rPr>
        <w:t>7</w:t>
      </w:r>
      <w:r w:rsidRPr="00BF13E9">
        <w:rPr>
          <w:rFonts w:ascii="Times New Roman" w:hAnsi="Times New Roman"/>
          <w:sz w:val="28"/>
          <w:szCs w:val="28"/>
        </w:rPr>
        <w:t xml:space="preserve"> года, и составляет 4</w:t>
      </w:r>
      <w:r w:rsidR="00BF13E9" w:rsidRPr="00BF13E9">
        <w:rPr>
          <w:rFonts w:ascii="Times New Roman" w:hAnsi="Times New Roman"/>
          <w:sz w:val="28"/>
          <w:szCs w:val="28"/>
        </w:rPr>
        <w:t>7</w:t>
      </w:r>
      <w:r w:rsidRPr="00BF13E9">
        <w:rPr>
          <w:rFonts w:ascii="Times New Roman" w:hAnsi="Times New Roman"/>
          <w:sz w:val="28"/>
          <w:szCs w:val="28"/>
        </w:rPr>
        <w:t>%.</w:t>
      </w:r>
    </w:p>
    <w:p w:rsidR="00A4700E" w:rsidRPr="00BF13E9" w:rsidRDefault="00A4700E" w:rsidP="00991E50">
      <w:pPr>
        <w:spacing w:after="0" w:line="240" w:lineRule="auto"/>
        <w:ind w:firstLine="567"/>
        <w:jc w:val="both"/>
        <w:rPr>
          <w:rFonts w:ascii="Times New Roman" w:hAnsi="Times New Roman"/>
          <w:sz w:val="28"/>
          <w:szCs w:val="28"/>
        </w:rPr>
      </w:pPr>
      <w:r w:rsidRPr="00BF13E9">
        <w:rPr>
          <w:rFonts w:ascii="Times New Roman" w:hAnsi="Times New Roman"/>
          <w:sz w:val="28"/>
          <w:szCs w:val="28"/>
        </w:rPr>
        <w:t>- с целью сокращения присутствия государства и муниципального образования на рынке розничной торговли фармацевтической продукцией до необходимого для обеспечения законодательства в области контроля за распространением наркотических веществ минимума,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муниципальном образовании Ленинградский район составляет 100%.</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4A1D71" w:rsidRDefault="00A4700E" w:rsidP="00991E50">
      <w:pPr>
        <w:spacing w:after="0" w:line="240" w:lineRule="auto"/>
        <w:ind w:firstLine="567"/>
        <w:jc w:val="both"/>
        <w:rPr>
          <w:rFonts w:ascii="Times New Roman" w:hAnsi="Times New Roman"/>
          <w:sz w:val="28"/>
          <w:szCs w:val="28"/>
          <w:u w:val="single"/>
        </w:rPr>
      </w:pPr>
      <w:r w:rsidRPr="004A1D71">
        <w:rPr>
          <w:rFonts w:ascii="Times New Roman" w:hAnsi="Times New Roman"/>
          <w:sz w:val="28"/>
          <w:szCs w:val="28"/>
          <w:u w:val="single"/>
        </w:rPr>
        <w:t>Рынок услуг перевозок пассажиров наземным транспортом:</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развития сектора негосударственных и немуниципальных перевозчиков на межмуниципальных маршрутах регулярных перевозок пассажиров наземным транспортом, доля негосударственных и немуниципальных перевозчиков в общем количестве перевозчиков на межмуниципальных маршрутах регулярных перевозок пассажиров наземным транспортом на территории муниципального образования составила 85%, при запланированном показателе в 85%.</w:t>
      </w:r>
    </w:p>
    <w:p w:rsidR="00A4700E" w:rsidRPr="004A1D71" w:rsidRDefault="00A4700E" w:rsidP="00991E50">
      <w:pPr>
        <w:spacing w:after="0" w:line="240" w:lineRule="auto"/>
        <w:ind w:firstLine="567"/>
        <w:jc w:val="both"/>
        <w:rPr>
          <w:rFonts w:ascii="Times New Roman" w:hAnsi="Times New Roman"/>
          <w:sz w:val="28"/>
          <w:szCs w:val="28"/>
        </w:rPr>
      </w:pPr>
    </w:p>
    <w:p w:rsidR="00A4700E" w:rsidRPr="004A1D71" w:rsidRDefault="00A4700E" w:rsidP="00991E50">
      <w:pPr>
        <w:spacing w:after="0" w:line="240" w:lineRule="auto"/>
        <w:ind w:firstLine="567"/>
        <w:jc w:val="both"/>
        <w:rPr>
          <w:rFonts w:ascii="Times New Roman" w:hAnsi="Times New Roman"/>
          <w:sz w:val="28"/>
          <w:szCs w:val="28"/>
          <w:u w:val="single"/>
        </w:rPr>
      </w:pPr>
      <w:r w:rsidRPr="004A1D71">
        <w:rPr>
          <w:rFonts w:ascii="Times New Roman" w:hAnsi="Times New Roman"/>
          <w:sz w:val="28"/>
          <w:szCs w:val="28"/>
          <w:u w:val="single"/>
        </w:rPr>
        <w:t>Рынок услуг связи:</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xml:space="preserve">- с целью создания условий для развития конкуренции на рынке услуг широкополосного доступа в информационно-телекоммуникационную сеть «Интернет»,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w:t>
      </w:r>
      <w:r w:rsidRPr="004A1D71">
        <w:rPr>
          <w:rFonts w:ascii="Times New Roman" w:hAnsi="Times New Roman"/>
          <w:iCs/>
          <w:sz w:val="28"/>
          <w:szCs w:val="28"/>
        </w:rPr>
        <w:t>2</w:t>
      </w:r>
      <w:r w:rsidRPr="004A1D71">
        <w:rPr>
          <w:rFonts w:ascii="Times New Roman" w:hAnsi="Times New Roman"/>
          <w:i/>
          <w:iCs/>
          <w:sz w:val="28"/>
          <w:szCs w:val="28"/>
        </w:rPr>
        <w:t xml:space="preserve"> </w:t>
      </w:r>
      <w:r w:rsidRPr="004A1D71">
        <w:rPr>
          <w:rFonts w:ascii="Times New Roman" w:hAnsi="Times New Roman"/>
          <w:sz w:val="28"/>
          <w:szCs w:val="28"/>
        </w:rPr>
        <w:t>операторами связи, достигла планового показателя в 60%;</w:t>
      </w:r>
    </w:p>
    <w:p w:rsidR="00A4700E" w:rsidRPr="004A1D71" w:rsidRDefault="00A4700E" w:rsidP="00991E50">
      <w:pPr>
        <w:spacing w:after="0" w:line="240" w:lineRule="auto"/>
        <w:ind w:firstLine="567"/>
        <w:jc w:val="both"/>
        <w:rPr>
          <w:rFonts w:ascii="Times New Roman" w:hAnsi="Times New Roman"/>
          <w:sz w:val="28"/>
          <w:szCs w:val="28"/>
        </w:rPr>
      </w:pPr>
      <w:r w:rsidRPr="004A1D71">
        <w:rPr>
          <w:rFonts w:ascii="Times New Roman" w:hAnsi="Times New Roman"/>
          <w:sz w:val="28"/>
          <w:szCs w:val="28"/>
        </w:rPr>
        <w:t>- с целью увеличения доли граждан, хозяйствующих субъектов, имеющих возможность получения услуг в электронном виде и по принципу «одного окна», доля граждан, обратившихся за оказанием государственных и муниципальных услуг через МФЦ или Портал государственных и муниципальных услуг Краснодарского края по Ленинградскому району также достигла планового показателя и составила 85%.</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4E00F7" w:rsidRDefault="00A4700E" w:rsidP="00991E50">
      <w:pPr>
        <w:spacing w:after="0" w:line="240" w:lineRule="auto"/>
        <w:ind w:firstLine="567"/>
        <w:jc w:val="both"/>
        <w:rPr>
          <w:rFonts w:ascii="Times New Roman" w:hAnsi="Times New Roman"/>
          <w:b/>
          <w:sz w:val="28"/>
          <w:szCs w:val="28"/>
        </w:rPr>
      </w:pPr>
      <w:r w:rsidRPr="004E00F7">
        <w:rPr>
          <w:rFonts w:ascii="Times New Roman" w:hAnsi="Times New Roman"/>
          <w:b/>
          <w:sz w:val="28"/>
          <w:szCs w:val="28"/>
        </w:rPr>
        <w:t>Мероприятия по содействию развитию конкуренции на приоритетных рынках:</w:t>
      </w:r>
    </w:p>
    <w:p w:rsidR="00A4700E" w:rsidRPr="004E00F7" w:rsidRDefault="00A4700E" w:rsidP="00991E50">
      <w:pPr>
        <w:spacing w:after="0" w:line="240" w:lineRule="auto"/>
        <w:ind w:firstLine="567"/>
        <w:jc w:val="both"/>
        <w:rPr>
          <w:rFonts w:ascii="Times New Roman" w:hAnsi="Times New Roman"/>
          <w:sz w:val="28"/>
          <w:szCs w:val="28"/>
          <w:u w:val="single"/>
        </w:rPr>
      </w:pPr>
      <w:r w:rsidRPr="004E00F7">
        <w:rPr>
          <w:rFonts w:ascii="Times New Roman" w:hAnsi="Times New Roman"/>
          <w:sz w:val="28"/>
          <w:szCs w:val="28"/>
          <w:u w:val="single"/>
        </w:rPr>
        <w:t>Рынок сельскохозяйственной продукции (овощной и плодово-ягодной продукции, продукции животноводства):</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lastRenderedPageBreak/>
        <w:t>- в целях увеличения производства овощной, плодово-ягодной, животноводческой продукции:</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 реализуется инвестиционный проект по закладке ИП Акимовым А.А. садов интенсивного типа с установкой шпалеры и систем капельного орошения, осенью 2017 года проведены технологические работы</w:t>
      </w:r>
      <w:r w:rsidR="003E46B0">
        <w:rPr>
          <w:rFonts w:ascii="Times New Roman" w:hAnsi="Times New Roman"/>
          <w:sz w:val="28"/>
          <w:szCs w:val="28"/>
        </w:rPr>
        <w:t xml:space="preserve"> </w:t>
      </w:r>
      <w:r w:rsidRPr="004E00F7">
        <w:rPr>
          <w:rFonts w:ascii="Times New Roman" w:hAnsi="Times New Roman"/>
          <w:sz w:val="28"/>
          <w:szCs w:val="28"/>
        </w:rPr>
        <w:t>для закладки интенсивного сада весной 2018 года на площади 61,3 га,</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 ОАО «Трудовое» завершена закладка садов интенсивного типа с установкой шпалеры и систем капельного орошения на площади 145,0 га: осенью 2016 года заложено ранее запланированного срока на площади 100,2 га, в 2017 году - ещё 45,8 га.</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-продолжается техническое перевооружение птицефабрики «Уманская» с запуском работы убойного цеха и холодильного оборудования, инвестор ООО «Первомайская ИПС», годовой объем производства мяса птицы после выхода на проектную мощность, 5 тыс. тонн в год. Запущены в эксплуатацию 9 корпусов (из 13), убойный</w:t>
      </w:r>
      <w:r w:rsidR="003E46B0">
        <w:rPr>
          <w:rFonts w:ascii="Times New Roman" w:hAnsi="Times New Roman"/>
          <w:sz w:val="28"/>
          <w:szCs w:val="28"/>
        </w:rPr>
        <w:t xml:space="preserve"> </w:t>
      </w:r>
      <w:r w:rsidRPr="004E00F7">
        <w:rPr>
          <w:rFonts w:ascii="Times New Roman" w:hAnsi="Times New Roman"/>
          <w:sz w:val="28"/>
          <w:szCs w:val="28"/>
        </w:rPr>
        <w:t>цех мощностью 4500 кг/час.</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 завершены работы по строительству завода по производству сыров типа «Камамбер»</w:t>
      </w:r>
      <w:r w:rsidR="00BF13E9" w:rsidRPr="004E00F7">
        <w:rPr>
          <w:rFonts w:ascii="Times New Roman" w:hAnsi="Times New Roman"/>
          <w:sz w:val="28"/>
          <w:szCs w:val="28"/>
        </w:rPr>
        <w:t xml:space="preserve"> и «Бри»</w:t>
      </w:r>
      <w:r w:rsidRPr="004E00F7">
        <w:rPr>
          <w:rFonts w:ascii="Times New Roman" w:hAnsi="Times New Roman"/>
          <w:sz w:val="28"/>
          <w:szCs w:val="28"/>
        </w:rPr>
        <w:t xml:space="preserve"> производство сыров составит около 1000 т в год;</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 с целью повышения уровня информированности о мерах и формах государственной поддержки и о технологиях производства сельскохозяйственной продукции индивидуальных предпринимателей, крестьянских (фермерских) хозяйств и личных подсобных хозяйств</w:t>
      </w:r>
    </w:p>
    <w:p w:rsidR="00A4700E" w:rsidRPr="008C736B" w:rsidRDefault="00A4700E" w:rsidP="00991E50">
      <w:pPr>
        <w:spacing w:after="0" w:line="240" w:lineRule="auto"/>
        <w:ind w:firstLine="567"/>
        <w:jc w:val="both"/>
        <w:rPr>
          <w:rFonts w:ascii="Times New Roman" w:hAnsi="Times New Roman"/>
          <w:sz w:val="28"/>
          <w:szCs w:val="28"/>
        </w:rPr>
      </w:pPr>
      <w:r w:rsidRPr="008C736B">
        <w:rPr>
          <w:rFonts w:ascii="Times New Roman" w:hAnsi="Times New Roman"/>
          <w:sz w:val="28"/>
          <w:szCs w:val="28"/>
        </w:rPr>
        <w:t>- проведено 77 «круглых столов»,</w:t>
      </w:r>
    </w:p>
    <w:p w:rsidR="00A4700E" w:rsidRPr="008C736B" w:rsidRDefault="00A4700E" w:rsidP="00991E50">
      <w:pPr>
        <w:spacing w:after="0" w:line="240" w:lineRule="auto"/>
        <w:ind w:firstLine="567"/>
        <w:jc w:val="both"/>
        <w:rPr>
          <w:rFonts w:ascii="Times New Roman" w:hAnsi="Times New Roman"/>
          <w:sz w:val="28"/>
          <w:szCs w:val="28"/>
        </w:rPr>
      </w:pPr>
      <w:r w:rsidRPr="008C736B">
        <w:rPr>
          <w:rFonts w:ascii="Times New Roman" w:hAnsi="Times New Roman"/>
          <w:sz w:val="28"/>
          <w:szCs w:val="28"/>
        </w:rPr>
        <w:t>- оказана поддержка в виде субсидий для 488 индивидуальных предпринимателей, крестьянских (фермерских) и личных подсобных хозяйств,</w:t>
      </w:r>
    </w:p>
    <w:p w:rsidR="00A4700E" w:rsidRPr="008C736B" w:rsidRDefault="00A4700E" w:rsidP="00991E50">
      <w:pPr>
        <w:spacing w:after="0" w:line="240" w:lineRule="auto"/>
        <w:ind w:firstLine="567"/>
        <w:jc w:val="both"/>
        <w:rPr>
          <w:rFonts w:ascii="Times New Roman" w:hAnsi="Times New Roman"/>
          <w:sz w:val="28"/>
          <w:szCs w:val="28"/>
        </w:rPr>
      </w:pPr>
      <w:r w:rsidRPr="008C736B">
        <w:rPr>
          <w:rFonts w:ascii="Times New Roman" w:hAnsi="Times New Roman"/>
          <w:sz w:val="28"/>
          <w:szCs w:val="28"/>
        </w:rPr>
        <w:t>- проведены 3 обучающих семинара – совещаний по актуальным для малых форм хозяйствования темам, с участием ученых СКНИИЖа, Кубанского ГАУ, фирм производящих и (или) реализующих семена, минеральные удобрения, корма, сельскохозяйственное оборудование, проведены обучающие семинары по актуальным для малых форм хозяйствования темам.</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8C736B" w:rsidRDefault="00A4700E" w:rsidP="00991E50">
      <w:pPr>
        <w:spacing w:after="0" w:line="240" w:lineRule="auto"/>
        <w:ind w:firstLine="567"/>
        <w:jc w:val="both"/>
        <w:rPr>
          <w:rFonts w:ascii="Times New Roman" w:hAnsi="Times New Roman"/>
          <w:sz w:val="28"/>
          <w:szCs w:val="28"/>
          <w:u w:val="single"/>
        </w:rPr>
      </w:pPr>
      <w:r w:rsidRPr="008C736B">
        <w:rPr>
          <w:rFonts w:ascii="Times New Roman" w:hAnsi="Times New Roman"/>
          <w:sz w:val="28"/>
          <w:szCs w:val="28"/>
          <w:u w:val="single"/>
        </w:rPr>
        <w:t>Рынок овощной и плодово-ягодной продукции:</w:t>
      </w:r>
    </w:p>
    <w:p w:rsidR="00A4700E" w:rsidRPr="008C736B" w:rsidRDefault="00A4700E" w:rsidP="00991E50">
      <w:pPr>
        <w:spacing w:after="0" w:line="240" w:lineRule="auto"/>
        <w:ind w:firstLine="567"/>
        <w:jc w:val="both"/>
        <w:rPr>
          <w:rFonts w:ascii="Times New Roman" w:hAnsi="Times New Roman"/>
          <w:sz w:val="28"/>
          <w:szCs w:val="28"/>
        </w:rPr>
      </w:pPr>
      <w:r w:rsidRPr="008C736B">
        <w:rPr>
          <w:rFonts w:ascii="Times New Roman" w:hAnsi="Times New Roman"/>
          <w:sz w:val="28"/>
          <w:szCs w:val="28"/>
        </w:rPr>
        <w:t>- с целью сбыта сельскохозяйственной продукции, произведенной малыми формами хозяйствования, действует ярмарка выходного дня, которая проводится каждую субботу. Еженедельная численность участников ярмарки составляет около 100 человек, объем реализованной продукции на ярмарке выходного дня составляет около 2,5 тонн, цены на сельскохозяйственную продукцию, снижены на 10-15% для населения.</w:t>
      </w:r>
    </w:p>
    <w:p w:rsidR="00A4700E" w:rsidRPr="006C5414" w:rsidRDefault="00A4700E" w:rsidP="00991E50">
      <w:pPr>
        <w:spacing w:after="0" w:line="240" w:lineRule="auto"/>
        <w:ind w:firstLine="567"/>
        <w:jc w:val="both"/>
        <w:rPr>
          <w:rFonts w:ascii="Times New Roman" w:hAnsi="Times New Roman"/>
          <w:sz w:val="28"/>
          <w:szCs w:val="28"/>
        </w:rPr>
      </w:pPr>
      <w:r w:rsidRPr="008C736B">
        <w:rPr>
          <w:rFonts w:ascii="Times New Roman" w:hAnsi="Times New Roman"/>
          <w:sz w:val="28"/>
          <w:szCs w:val="28"/>
        </w:rPr>
        <w:t xml:space="preserve">- с целью увеличения производства плодов в малых формах хозяйствования, заключено инвестиционное соглашение администрации муниципального образования с ИП Акимов А.А.. Инвестор осуществляет строительство экспериментального учебно-производственного </w:t>
      </w:r>
      <w:r w:rsidRPr="006C5414">
        <w:rPr>
          <w:rFonts w:ascii="Times New Roman" w:hAnsi="Times New Roman"/>
          <w:sz w:val="28"/>
          <w:szCs w:val="28"/>
        </w:rPr>
        <w:t>центра для обучения садоводов;</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с целью обеспечения населения высококачественной и разнообразной продукции, осуществлено строительство и ввод в эксплуатацию теплиц, общей площадью в 2,816 тыс. кв. м., при запланированном показателе в 1,5 тыс. кв. м.</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6C5414" w:rsidRDefault="00A4700E" w:rsidP="00991E50">
      <w:pPr>
        <w:spacing w:after="0" w:line="240" w:lineRule="auto"/>
        <w:ind w:firstLine="567"/>
        <w:jc w:val="both"/>
        <w:rPr>
          <w:rFonts w:ascii="Times New Roman" w:hAnsi="Times New Roman"/>
          <w:sz w:val="28"/>
          <w:szCs w:val="28"/>
          <w:u w:val="single"/>
        </w:rPr>
      </w:pPr>
      <w:r w:rsidRPr="006C5414">
        <w:rPr>
          <w:rFonts w:ascii="Times New Roman" w:hAnsi="Times New Roman"/>
          <w:sz w:val="28"/>
          <w:szCs w:val="28"/>
          <w:u w:val="single"/>
        </w:rPr>
        <w:t>Рынок животноводческой продукции:</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xml:space="preserve">- с целью увеличения производства животноводческой продукции: </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xml:space="preserve">- объем производства молока в малых формах хозяйствования достиг 2,75 тысяч тонн, при запланированном показателе в 2,2 тыс. тонн, </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объем производства мяса в малых формах хозяйствования составило 0,185 тысяч тонн, при запланированном показателе в 0,180 тысяч тонн;</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объем закупки молока заготовительными организациями в хозяйствах населения достиг в 2,85 тысяч тонн, при плановом показателе в 2,3</w:t>
      </w:r>
      <w:r>
        <w:rPr>
          <w:rFonts w:ascii="Times New Roman" w:hAnsi="Times New Roman"/>
          <w:sz w:val="28"/>
          <w:szCs w:val="28"/>
        </w:rPr>
        <w:t xml:space="preserve"> тысяч тонн.</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9E5B8E" w:rsidRDefault="00A4700E" w:rsidP="00991E50">
      <w:pPr>
        <w:spacing w:after="0" w:line="240" w:lineRule="auto"/>
        <w:ind w:firstLine="567"/>
        <w:jc w:val="both"/>
        <w:rPr>
          <w:rFonts w:ascii="Times New Roman" w:hAnsi="Times New Roman"/>
          <w:sz w:val="28"/>
          <w:szCs w:val="28"/>
          <w:u w:val="single"/>
        </w:rPr>
      </w:pPr>
      <w:r w:rsidRPr="009E5B8E">
        <w:rPr>
          <w:rFonts w:ascii="Times New Roman" w:hAnsi="Times New Roman"/>
          <w:sz w:val="28"/>
          <w:szCs w:val="28"/>
          <w:u w:val="single"/>
        </w:rPr>
        <w:t>Рынок бытовых услуг:</w:t>
      </w:r>
    </w:p>
    <w:p w:rsidR="00A4700E" w:rsidRPr="009E5B8E" w:rsidRDefault="00A4700E" w:rsidP="00991E50">
      <w:pPr>
        <w:spacing w:after="0" w:line="240" w:lineRule="auto"/>
        <w:ind w:firstLine="567"/>
        <w:jc w:val="both"/>
        <w:rPr>
          <w:rFonts w:ascii="Times New Roman" w:hAnsi="Times New Roman"/>
          <w:sz w:val="28"/>
          <w:szCs w:val="28"/>
        </w:rPr>
      </w:pPr>
      <w:r w:rsidRPr="009E5B8E">
        <w:rPr>
          <w:rFonts w:ascii="Times New Roman" w:hAnsi="Times New Roman"/>
          <w:sz w:val="28"/>
          <w:szCs w:val="28"/>
        </w:rPr>
        <w:t xml:space="preserve">- с целью обеспечения равных условий деятельности хозяйствующих субъектов на рынке бытовых услуг, общее количество зарегистрированных хозяйствующих субъектов в сфере бытовых услуг на территории муниципального образования Ленинградский район, </w:t>
      </w:r>
      <w:r w:rsidR="009E5B8E" w:rsidRPr="009E5B8E">
        <w:rPr>
          <w:rFonts w:ascii="Times New Roman" w:hAnsi="Times New Roman"/>
          <w:sz w:val="28"/>
          <w:szCs w:val="28"/>
        </w:rPr>
        <w:t xml:space="preserve">превысило </w:t>
      </w:r>
      <w:r w:rsidRPr="009E5B8E">
        <w:rPr>
          <w:rFonts w:ascii="Times New Roman" w:hAnsi="Times New Roman"/>
          <w:sz w:val="28"/>
          <w:szCs w:val="28"/>
        </w:rPr>
        <w:t xml:space="preserve">планового значения </w:t>
      </w:r>
      <w:r w:rsidR="009E5B8E" w:rsidRPr="009E5B8E">
        <w:rPr>
          <w:rFonts w:ascii="Times New Roman" w:hAnsi="Times New Roman"/>
          <w:sz w:val="28"/>
          <w:szCs w:val="28"/>
        </w:rPr>
        <w:t xml:space="preserve">на 12,5% и составила </w:t>
      </w:r>
      <w:r w:rsidR="00BF13E9" w:rsidRPr="009E5B8E">
        <w:rPr>
          <w:rFonts w:ascii="Times New Roman" w:hAnsi="Times New Roman"/>
          <w:sz w:val="28"/>
          <w:szCs w:val="28"/>
        </w:rPr>
        <w:t>1</w:t>
      </w:r>
      <w:r w:rsidR="009E5B8E" w:rsidRPr="009E5B8E">
        <w:rPr>
          <w:rFonts w:ascii="Times New Roman" w:hAnsi="Times New Roman"/>
          <w:sz w:val="28"/>
          <w:szCs w:val="28"/>
        </w:rPr>
        <w:t>8</w:t>
      </w:r>
      <w:r w:rsidR="00BF13E9" w:rsidRPr="009E5B8E">
        <w:rPr>
          <w:rFonts w:ascii="Times New Roman" w:hAnsi="Times New Roman"/>
          <w:sz w:val="28"/>
          <w:szCs w:val="28"/>
        </w:rPr>
        <w:t>0</w:t>
      </w:r>
      <w:r w:rsidRPr="009E5B8E">
        <w:rPr>
          <w:rFonts w:ascii="Times New Roman" w:hAnsi="Times New Roman"/>
          <w:sz w:val="28"/>
          <w:szCs w:val="28"/>
        </w:rPr>
        <w:t xml:space="preserve"> единиц;</w:t>
      </w:r>
    </w:p>
    <w:p w:rsidR="00A4700E" w:rsidRPr="00BF13E9" w:rsidRDefault="00A4700E" w:rsidP="00991E50">
      <w:pPr>
        <w:spacing w:after="0" w:line="240" w:lineRule="auto"/>
        <w:ind w:firstLine="567"/>
        <w:jc w:val="both"/>
        <w:rPr>
          <w:rFonts w:ascii="Times New Roman" w:hAnsi="Times New Roman"/>
          <w:sz w:val="28"/>
          <w:szCs w:val="28"/>
        </w:rPr>
      </w:pPr>
      <w:r w:rsidRPr="009E5B8E">
        <w:rPr>
          <w:rFonts w:ascii="Times New Roman" w:hAnsi="Times New Roman"/>
          <w:sz w:val="28"/>
          <w:szCs w:val="28"/>
        </w:rPr>
        <w:t>- с целью увеличения охвата населения Ленинградского района</w:t>
      </w:r>
      <w:r w:rsidRPr="00BF13E9">
        <w:rPr>
          <w:rFonts w:ascii="Times New Roman" w:hAnsi="Times New Roman"/>
          <w:sz w:val="28"/>
          <w:szCs w:val="28"/>
        </w:rPr>
        <w:t xml:space="preserve"> обслуживанием в сфере бытовых услуг, охват населенных пунктов выездным обслуживанием в сфере бытовых услуг также достиг планового показателя в </w:t>
      </w:r>
      <w:r w:rsidR="00BF13E9" w:rsidRPr="00BF13E9">
        <w:rPr>
          <w:rFonts w:ascii="Times New Roman" w:hAnsi="Times New Roman"/>
          <w:sz w:val="28"/>
          <w:szCs w:val="28"/>
        </w:rPr>
        <w:t>64</w:t>
      </w:r>
      <w:r w:rsidRPr="00BF13E9">
        <w:rPr>
          <w:rFonts w:ascii="Times New Roman" w:hAnsi="Times New Roman"/>
          <w:sz w:val="28"/>
          <w:szCs w:val="28"/>
        </w:rPr>
        <w:t>%.</w:t>
      </w:r>
    </w:p>
    <w:p w:rsidR="00A4700E" w:rsidRPr="000A4BD8" w:rsidRDefault="00A4700E" w:rsidP="00991E50">
      <w:pPr>
        <w:spacing w:after="0" w:line="240" w:lineRule="auto"/>
        <w:ind w:firstLine="567"/>
        <w:jc w:val="both"/>
        <w:rPr>
          <w:rFonts w:ascii="Times New Roman" w:hAnsi="Times New Roman"/>
          <w:sz w:val="28"/>
          <w:szCs w:val="28"/>
          <w:highlight w:val="yellow"/>
        </w:rPr>
      </w:pPr>
    </w:p>
    <w:p w:rsidR="00A4700E" w:rsidRPr="004E00F7" w:rsidRDefault="00A4700E" w:rsidP="00991E50">
      <w:pPr>
        <w:spacing w:after="0" w:line="240" w:lineRule="auto"/>
        <w:ind w:firstLine="567"/>
        <w:jc w:val="both"/>
        <w:rPr>
          <w:rFonts w:ascii="Times New Roman" w:hAnsi="Times New Roman"/>
          <w:b/>
          <w:sz w:val="28"/>
          <w:szCs w:val="28"/>
        </w:rPr>
      </w:pPr>
      <w:r w:rsidRPr="004E00F7">
        <w:rPr>
          <w:rFonts w:ascii="Times New Roman" w:hAnsi="Times New Roman"/>
          <w:b/>
          <w:sz w:val="28"/>
          <w:szCs w:val="28"/>
        </w:rPr>
        <w:t>Системные мероприятия по развитию конкурентной среды в Краснодарском крае:</w:t>
      </w:r>
    </w:p>
    <w:p w:rsidR="00A4700E" w:rsidRPr="000A4BD8" w:rsidRDefault="00A4700E" w:rsidP="00991E50">
      <w:pPr>
        <w:spacing w:after="0" w:line="240" w:lineRule="auto"/>
        <w:ind w:firstLine="567"/>
        <w:jc w:val="both"/>
        <w:rPr>
          <w:rFonts w:ascii="Times New Roman" w:hAnsi="Times New Roman"/>
          <w:b/>
          <w:sz w:val="28"/>
          <w:szCs w:val="28"/>
          <w:highlight w:val="yellow"/>
        </w:rPr>
      </w:pPr>
    </w:p>
    <w:p w:rsidR="00A4700E" w:rsidRPr="006C5414" w:rsidRDefault="00A4700E" w:rsidP="00991E50">
      <w:pPr>
        <w:spacing w:after="0" w:line="240" w:lineRule="auto"/>
        <w:ind w:firstLine="567"/>
        <w:jc w:val="both"/>
        <w:rPr>
          <w:rFonts w:ascii="Times New Roman" w:hAnsi="Times New Roman"/>
          <w:sz w:val="28"/>
          <w:szCs w:val="28"/>
          <w:u w:val="single"/>
        </w:rPr>
      </w:pPr>
      <w:r w:rsidRPr="006C5414">
        <w:rPr>
          <w:rFonts w:ascii="Times New Roman" w:hAnsi="Times New Roman"/>
          <w:sz w:val="28"/>
          <w:szCs w:val="28"/>
          <w:u w:val="single"/>
        </w:rPr>
        <w:t>Развитие конкуренции при осуществлении процедур муниципальных закупок:</w:t>
      </w:r>
    </w:p>
    <w:p w:rsidR="00A4700E" w:rsidRPr="006C5414" w:rsidRDefault="00A4700E" w:rsidP="00991E50">
      <w:pPr>
        <w:spacing w:after="0" w:line="240" w:lineRule="auto"/>
        <w:ind w:firstLine="567"/>
        <w:jc w:val="both"/>
        <w:rPr>
          <w:rFonts w:ascii="Times New Roman" w:hAnsi="Times New Roman"/>
          <w:spacing w:val="-7"/>
          <w:sz w:val="28"/>
          <w:szCs w:val="28"/>
        </w:rPr>
      </w:pPr>
      <w:r w:rsidRPr="006C5414">
        <w:rPr>
          <w:rFonts w:ascii="Times New Roman" w:hAnsi="Times New Roman"/>
          <w:sz w:val="28"/>
          <w:szCs w:val="28"/>
        </w:rPr>
        <w:t xml:space="preserve">- с целью развития конкуренции при осуществлении процедур </w:t>
      </w:r>
      <w:r w:rsidRPr="006C5414">
        <w:rPr>
          <w:rFonts w:ascii="Times New Roman" w:hAnsi="Times New Roman"/>
          <w:spacing w:val="-6"/>
          <w:sz w:val="28"/>
          <w:szCs w:val="28"/>
        </w:rPr>
        <w:t xml:space="preserve">муниципальных </w:t>
      </w:r>
      <w:r w:rsidRPr="006C5414">
        <w:rPr>
          <w:rFonts w:ascii="Times New Roman" w:hAnsi="Times New Roman"/>
          <w:sz w:val="28"/>
          <w:szCs w:val="28"/>
        </w:rPr>
        <w:t xml:space="preserve">закупок, а также закупок </w:t>
      </w:r>
      <w:r w:rsidRPr="006C5414">
        <w:rPr>
          <w:rFonts w:ascii="Times New Roman" w:hAnsi="Times New Roman"/>
          <w:spacing w:val="-5"/>
          <w:sz w:val="28"/>
          <w:szCs w:val="28"/>
        </w:rPr>
        <w:t xml:space="preserve">хозяйствующих субъектов, доля закупок у субъектов малого и </w:t>
      </w:r>
      <w:r w:rsidRPr="006C5414">
        <w:rPr>
          <w:rFonts w:ascii="Times New Roman" w:hAnsi="Times New Roman"/>
          <w:sz w:val="28"/>
          <w:szCs w:val="28"/>
        </w:rPr>
        <w:t xml:space="preserve">среднего предпринимательства (включая закупки, участниками </w:t>
      </w:r>
      <w:r w:rsidRPr="006C5414">
        <w:rPr>
          <w:rFonts w:ascii="Times New Roman" w:hAnsi="Times New Roman"/>
          <w:spacing w:val="-6"/>
          <w:sz w:val="28"/>
          <w:szCs w:val="28"/>
        </w:rPr>
        <w:t xml:space="preserve">которых являются любые лица, в том </w:t>
      </w:r>
      <w:r w:rsidRPr="006C5414">
        <w:rPr>
          <w:rFonts w:ascii="Times New Roman" w:hAnsi="Times New Roman"/>
          <w:spacing w:val="-5"/>
          <w:sz w:val="28"/>
          <w:szCs w:val="28"/>
        </w:rPr>
        <w:t xml:space="preserve">числе субъекты малого и среднего </w:t>
      </w:r>
      <w:r w:rsidRPr="006C5414">
        <w:rPr>
          <w:rFonts w:ascii="Times New Roman" w:hAnsi="Times New Roman"/>
          <w:sz w:val="28"/>
          <w:szCs w:val="28"/>
        </w:rPr>
        <w:t xml:space="preserve">предпринимательства, </w:t>
      </w:r>
      <w:r w:rsidRPr="006C5414">
        <w:rPr>
          <w:rFonts w:ascii="Times New Roman" w:hAnsi="Times New Roman"/>
          <w:spacing w:val="-5"/>
          <w:sz w:val="28"/>
          <w:szCs w:val="28"/>
        </w:rPr>
        <w:t xml:space="preserve">в </w:t>
      </w:r>
      <w:r w:rsidRPr="006C5414">
        <w:rPr>
          <w:rFonts w:ascii="Times New Roman" w:hAnsi="Times New Roman"/>
          <w:spacing w:val="-6"/>
          <w:sz w:val="28"/>
          <w:szCs w:val="28"/>
        </w:rPr>
        <w:t xml:space="preserve">отношении участников которых </w:t>
      </w:r>
      <w:r w:rsidRPr="006C5414">
        <w:rPr>
          <w:rFonts w:ascii="Times New Roman" w:hAnsi="Times New Roman"/>
          <w:sz w:val="28"/>
          <w:szCs w:val="28"/>
        </w:rPr>
        <w:t xml:space="preserve">заказчиком устанавливается требование о привлечении к </w:t>
      </w:r>
      <w:r w:rsidRPr="006C5414">
        <w:rPr>
          <w:rFonts w:ascii="Times New Roman" w:hAnsi="Times New Roman"/>
          <w:spacing w:val="-6"/>
          <w:sz w:val="28"/>
          <w:szCs w:val="28"/>
        </w:rPr>
        <w:t xml:space="preserve">исполнению договора субподрядчиков </w:t>
      </w:r>
      <w:r w:rsidRPr="006C5414">
        <w:rPr>
          <w:rFonts w:ascii="Times New Roman" w:hAnsi="Times New Roman"/>
          <w:spacing w:val="-5"/>
          <w:sz w:val="28"/>
          <w:szCs w:val="28"/>
        </w:rPr>
        <w:t xml:space="preserve">(соисполнителей) из числа субъектов </w:t>
      </w:r>
      <w:r w:rsidRPr="006C5414">
        <w:rPr>
          <w:rFonts w:ascii="Times New Roman" w:hAnsi="Times New Roman"/>
          <w:sz w:val="28"/>
          <w:szCs w:val="28"/>
        </w:rPr>
        <w:t xml:space="preserve">малого и среднего </w:t>
      </w:r>
      <w:r w:rsidRPr="006C5414">
        <w:rPr>
          <w:rFonts w:ascii="Times New Roman" w:hAnsi="Times New Roman"/>
          <w:spacing w:val="-6"/>
          <w:sz w:val="28"/>
          <w:szCs w:val="28"/>
        </w:rPr>
        <w:t xml:space="preserve">предпринимательства), в общем </w:t>
      </w:r>
      <w:r w:rsidRPr="006C5414">
        <w:rPr>
          <w:rFonts w:ascii="Times New Roman" w:hAnsi="Times New Roman"/>
          <w:sz w:val="28"/>
          <w:szCs w:val="28"/>
        </w:rPr>
        <w:t xml:space="preserve">годовом стоимостном объеме закупок, осуществляемых в </w:t>
      </w:r>
      <w:r w:rsidRPr="006C5414">
        <w:rPr>
          <w:rFonts w:ascii="Times New Roman" w:hAnsi="Times New Roman"/>
          <w:spacing w:val="-5"/>
          <w:sz w:val="28"/>
          <w:szCs w:val="28"/>
        </w:rPr>
        <w:t xml:space="preserve">соответствии с Федеральными законами 44-ФЗ от 5 апреля 2013 года «О контрактной системе в сфере закупок товаров, работ, услуг для обеспечения государственных и муниципальных нужд» и </w:t>
      </w:r>
      <w:r w:rsidRPr="006C5414">
        <w:rPr>
          <w:rFonts w:ascii="Times New Roman" w:hAnsi="Times New Roman"/>
          <w:sz w:val="28"/>
          <w:szCs w:val="28"/>
        </w:rPr>
        <w:t xml:space="preserve">223-ФЗ от 18 июля 2011 года </w:t>
      </w:r>
      <w:r w:rsidRPr="006C5414">
        <w:rPr>
          <w:rFonts w:ascii="Times New Roman" w:hAnsi="Times New Roman"/>
          <w:spacing w:val="-5"/>
          <w:sz w:val="28"/>
          <w:szCs w:val="28"/>
        </w:rPr>
        <w:t xml:space="preserve">«О закупках товаров, работ, услуг </w:t>
      </w:r>
      <w:r w:rsidRPr="006C5414">
        <w:rPr>
          <w:rFonts w:ascii="Times New Roman" w:hAnsi="Times New Roman"/>
          <w:spacing w:val="-7"/>
          <w:sz w:val="28"/>
          <w:szCs w:val="28"/>
        </w:rPr>
        <w:t>отдельными видами юридических лиц» составила 19% при запланированном показателе в 19%.</w:t>
      </w:r>
    </w:p>
    <w:p w:rsidR="00A4700E" w:rsidRPr="006C5414" w:rsidRDefault="00A4700E" w:rsidP="00991E50">
      <w:pPr>
        <w:spacing w:after="0" w:line="240" w:lineRule="auto"/>
        <w:ind w:firstLine="567"/>
        <w:jc w:val="both"/>
        <w:rPr>
          <w:rFonts w:ascii="Times New Roman" w:hAnsi="Times New Roman"/>
          <w:spacing w:val="-5"/>
          <w:sz w:val="28"/>
          <w:szCs w:val="28"/>
        </w:rPr>
      </w:pPr>
      <w:r w:rsidRPr="006C5414">
        <w:rPr>
          <w:rFonts w:ascii="Times New Roman" w:hAnsi="Times New Roman"/>
          <w:sz w:val="28"/>
          <w:szCs w:val="28"/>
        </w:rPr>
        <w:t xml:space="preserve">- с целью привлечения участников конкурентных процедур при проведении муниципальных закупок для обеспечения муниципальных нужд, </w:t>
      </w:r>
      <w:r w:rsidRPr="006C5414">
        <w:rPr>
          <w:rFonts w:ascii="Times New Roman" w:hAnsi="Times New Roman"/>
          <w:spacing w:val="-5"/>
          <w:sz w:val="28"/>
          <w:szCs w:val="28"/>
        </w:rPr>
        <w:t>рост числа участников достиг планового показателя в 2,8 тыс. субъектов.</w:t>
      </w:r>
    </w:p>
    <w:p w:rsidR="00A4700E" w:rsidRPr="000569AA" w:rsidRDefault="00A4700E" w:rsidP="00991E50">
      <w:pPr>
        <w:tabs>
          <w:tab w:val="left" w:pos="709"/>
        </w:tabs>
        <w:spacing w:after="0" w:line="240" w:lineRule="auto"/>
        <w:ind w:firstLine="567"/>
        <w:contextualSpacing/>
        <w:jc w:val="both"/>
        <w:rPr>
          <w:rFonts w:ascii="Times New Roman" w:hAnsi="Times New Roman"/>
          <w:color w:val="000000"/>
          <w:sz w:val="28"/>
          <w:szCs w:val="28"/>
        </w:rPr>
      </w:pPr>
      <w:r w:rsidRPr="000569AA">
        <w:rPr>
          <w:rFonts w:ascii="Times New Roman" w:hAnsi="Times New Roman"/>
          <w:color w:val="000000"/>
          <w:sz w:val="28"/>
          <w:szCs w:val="28"/>
        </w:rPr>
        <w:t>В целях реализации требований Федерального закона</w:t>
      </w:r>
      <w:r w:rsidRPr="000569AA">
        <w:t xml:space="preserve"> </w:t>
      </w:r>
      <w:r w:rsidRPr="000569AA">
        <w:rPr>
          <w:rFonts w:ascii="Times New Roman" w:hAnsi="Times New Roman"/>
          <w:color w:val="000000"/>
          <w:sz w:val="28"/>
          <w:szCs w:val="28"/>
        </w:rPr>
        <w:t xml:space="preserve">от 5 апреля 2013 года № 44- ФЗ «О контрактной системе в сфере закупок товаров, работ, услуг для обеспечения государственных и муниципальных нужд» (далее- Федеральный </w:t>
      </w:r>
      <w:r w:rsidRPr="000569AA">
        <w:rPr>
          <w:rFonts w:ascii="Times New Roman" w:hAnsi="Times New Roman"/>
          <w:color w:val="000000"/>
          <w:sz w:val="28"/>
          <w:szCs w:val="28"/>
        </w:rPr>
        <w:lastRenderedPageBreak/>
        <w:t xml:space="preserve">закон № 44-ФЗ), администрациями муниципального образования и сельских поселений в муниципальном образовании Ленинградский район сформирована нормативно-правовая база, позволяющая осуществлять закупки для муниципальных нужд. В том числе </w:t>
      </w:r>
      <w:r>
        <w:rPr>
          <w:rFonts w:ascii="Times New Roman" w:hAnsi="Times New Roman"/>
          <w:color w:val="000000"/>
          <w:sz w:val="28"/>
          <w:szCs w:val="28"/>
        </w:rPr>
        <w:t>действуют</w:t>
      </w:r>
      <w:r w:rsidRPr="000569AA">
        <w:rPr>
          <w:rFonts w:ascii="Times New Roman" w:hAnsi="Times New Roman"/>
          <w:color w:val="000000"/>
          <w:sz w:val="28"/>
          <w:szCs w:val="28"/>
        </w:rPr>
        <w:t xml:space="preserve"> следующие нормативно-правовые акты:</w:t>
      </w:r>
    </w:p>
    <w:tbl>
      <w:tblPr>
        <w:tblW w:w="9786" w:type="dxa"/>
        <w:tblInd w:w="103" w:type="dxa"/>
        <w:tblLook w:val="04A0" w:firstRow="1" w:lastRow="0" w:firstColumn="1" w:lastColumn="0" w:noHBand="0" w:noVBand="1"/>
      </w:tblPr>
      <w:tblGrid>
        <w:gridCol w:w="4116"/>
        <w:gridCol w:w="5670"/>
      </w:tblGrid>
      <w:tr w:rsidR="00A4700E" w:rsidRPr="000569AA" w:rsidTr="00B36258">
        <w:trPr>
          <w:trHeight w:val="113"/>
        </w:trPr>
        <w:tc>
          <w:tcPr>
            <w:tcW w:w="4116" w:type="dxa"/>
            <w:tcBorders>
              <w:top w:val="single" w:sz="4" w:space="0" w:color="auto"/>
              <w:left w:val="single" w:sz="4" w:space="0" w:color="auto"/>
              <w:bottom w:val="single" w:sz="4" w:space="0" w:color="auto"/>
              <w:right w:val="single" w:sz="4" w:space="0" w:color="auto"/>
            </w:tcBorders>
            <w:shd w:val="clear" w:color="auto" w:fill="auto"/>
          </w:tcPr>
          <w:p w:rsidR="00A4700E" w:rsidRPr="000569AA" w:rsidRDefault="00A4700E" w:rsidP="00991E50">
            <w:pPr>
              <w:tabs>
                <w:tab w:val="left" w:pos="709"/>
              </w:tabs>
              <w:spacing w:after="0" w:line="240" w:lineRule="auto"/>
              <w:contextualSpacing/>
              <w:rPr>
                <w:rFonts w:ascii="Times New Roman" w:hAnsi="Times New Roman"/>
                <w:b/>
                <w:color w:val="000000"/>
                <w:sz w:val="24"/>
                <w:szCs w:val="24"/>
              </w:rPr>
            </w:pPr>
            <w:r w:rsidRPr="000569AA">
              <w:rPr>
                <w:rFonts w:ascii="Times New Roman" w:hAnsi="Times New Roman"/>
                <w:b/>
                <w:color w:val="000000"/>
                <w:sz w:val="24"/>
                <w:szCs w:val="24"/>
              </w:rPr>
              <w:t>Сфера регулирования, ссылка на статьи 44-ФЗ от 05.04.2013 г.</w:t>
            </w:r>
          </w:p>
        </w:tc>
        <w:tc>
          <w:tcPr>
            <w:tcW w:w="5670" w:type="dxa"/>
            <w:tcBorders>
              <w:top w:val="single" w:sz="4" w:space="0" w:color="auto"/>
              <w:left w:val="nil"/>
              <w:bottom w:val="single" w:sz="4" w:space="0" w:color="auto"/>
              <w:right w:val="single" w:sz="8" w:space="0" w:color="auto"/>
            </w:tcBorders>
            <w:shd w:val="clear" w:color="auto" w:fill="auto"/>
          </w:tcPr>
          <w:p w:rsidR="00A4700E" w:rsidRPr="000569AA" w:rsidRDefault="00A4700E" w:rsidP="00991E50">
            <w:pPr>
              <w:tabs>
                <w:tab w:val="left" w:pos="709"/>
              </w:tabs>
              <w:spacing w:after="0" w:line="240" w:lineRule="auto"/>
              <w:contextualSpacing/>
              <w:rPr>
                <w:rFonts w:ascii="Times New Roman" w:hAnsi="Times New Roman"/>
                <w:b/>
                <w:color w:val="000000"/>
                <w:sz w:val="24"/>
                <w:szCs w:val="24"/>
              </w:rPr>
            </w:pPr>
            <w:r w:rsidRPr="000569AA">
              <w:rPr>
                <w:rFonts w:ascii="Times New Roman" w:hAnsi="Times New Roman"/>
                <w:b/>
                <w:color w:val="000000"/>
                <w:sz w:val="24"/>
                <w:szCs w:val="24"/>
              </w:rPr>
              <w:t xml:space="preserve">Наименование НПА </w:t>
            </w:r>
          </w:p>
        </w:tc>
      </w:tr>
      <w:tr w:rsidR="00A4700E" w:rsidRPr="000569AA" w:rsidTr="00B36258">
        <w:trPr>
          <w:trHeight w:val="113"/>
        </w:trPr>
        <w:tc>
          <w:tcPr>
            <w:tcW w:w="4116" w:type="dxa"/>
            <w:tcBorders>
              <w:top w:val="single" w:sz="4" w:space="0" w:color="auto"/>
              <w:left w:val="single" w:sz="4" w:space="0" w:color="auto"/>
              <w:bottom w:val="single" w:sz="4" w:space="0" w:color="auto"/>
              <w:right w:val="single" w:sz="4" w:space="0" w:color="auto"/>
            </w:tcBorders>
            <w:shd w:val="clear" w:color="auto" w:fill="auto"/>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Нормативы обеспечения функций администрации муниципального образования Ленинградский район и подведомственных ей казенных учреждений (часть 4 статьи 19)</w:t>
            </w:r>
          </w:p>
        </w:tc>
        <w:tc>
          <w:tcPr>
            <w:tcW w:w="5670" w:type="dxa"/>
            <w:tcBorders>
              <w:top w:val="single" w:sz="4" w:space="0" w:color="auto"/>
              <w:left w:val="nil"/>
              <w:bottom w:val="single" w:sz="4" w:space="0" w:color="auto"/>
              <w:right w:val="single" w:sz="8" w:space="0" w:color="auto"/>
            </w:tcBorders>
            <w:shd w:val="clear" w:color="auto" w:fill="auto"/>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Об утверждении нормативов обеспечения функций администрации муниципального образования Ленинградский район и подведомственных ей казенных учреждений, применяемых при расчете нормативных затрат и Порядка определения нормативных затрат</w:t>
            </w:r>
          </w:p>
        </w:tc>
      </w:tr>
      <w:tr w:rsidR="00A4700E" w:rsidRPr="000569AA" w:rsidTr="00B36258">
        <w:trPr>
          <w:trHeight w:val="113"/>
        </w:trPr>
        <w:tc>
          <w:tcPr>
            <w:tcW w:w="4116" w:type="dxa"/>
            <w:tcBorders>
              <w:top w:val="single" w:sz="4" w:space="0" w:color="auto"/>
              <w:left w:val="single" w:sz="4" w:space="0" w:color="auto"/>
              <w:bottom w:val="single" w:sz="4" w:space="0" w:color="auto"/>
              <w:right w:val="single" w:sz="4"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Порядок формирования, утверждения и ведения планов закупок (часть 5 статьи 17)</w:t>
            </w:r>
          </w:p>
        </w:tc>
        <w:tc>
          <w:tcPr>
            <w:tcW w:w="5670" w:type="dxa"/>
            <w:tcBorders>
              <w:top w:val="single" w:sz="4" w:space="0" w:color="auto"/>
              <w:left w:val="nil"/>
              <w:bottom w:val="single" w:sz="4" w:space="0" w:color="auto"/>
              <w:right w:val="single" w:sz="8"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Постановление администрации МО Ленинградский район "О порядке формирования, утверждения и ведения планов закупок для обеспечения муниципальных нужд" от 03.11.2015 № 843</w:t>
            </w:r>
          </w:p>
        </w:tc>
      </w:tr>
      <w:tr w:rsidR="00A4700E" w:rsidRPr="000569AA" w:rsidTr="00B36258">
        <w:trPr>
          <w:trHeight w:val="113"/>
        </w:trPr>
        <w:tc>
          <w:tcPr>
            <w:tcW w:w="4116" w:type="dxa"/>
            <w:tcBorders>
              <w:top w:val="nil"/>
              <w:left w:val="single" w:sz="4" w:space="0" w:color="auto"/>
              <w:bottom w:val="single" w:sz="4" w:space="0" w:color="auto"/>
              <w:right w:val="single" w:sz="4"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Порядок формирования, утверждения и ведения планов-графиков (часть 5 статьи 21)</w:t>
            </w:r>
          </w:p>
        </w:tc>
        <w:tc>
          <w:tcPr>
            <w:tcW w:w="5670" w:type="dxa"/>
            <w:tcBorders>
              <w:top w:val="nil"/>
              <w:left w:val="nil"/>
              <w:bottom w:val="single" w:sz="4" w:space="0" w:color="auto"/>
              <w:right w:val="single" w:sz="8"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Постановление администрации МО Ленинградский район "О порядке формирования, утверждения и ведения планов-графиков закупок для обеспечения муниципальных нужд" от 03.11.2015 № 844</w:t>
            </w:r>
          </w:p>
        </w:tc>
      </w:tr>
      <w:tr w:rsidR="00A4700E" w:rsidRPr="000569AA" w:rsidTr="00B36258">
        <w:trPr>
          <w:trHeight w:val="113"/>
        </w:trPr>
        <w:tc>
          <w:tcPr>
            <w:tcW w:w="4116" w:type="dxa"/>
            <w:tcBorders>
              <w:top w:val="nil"/>
              <w:left w:val="single" w:sz="4" w:space="0" w:color="auto"/>
              <w:bottom w:val="single" w:sz="4" w:space="0" w:color="auto"/>
              <w:right w:val="single" w:sz="4"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Требования к порядку разработки и принятия правовых актов о нормировании (часть 4 статьи 19)</w:t>
            </w:r>
          </w:p>
        </w:tc>
        <w:tc>
          <w:tcPr>
            <w:tcW w:w="5670" w:type="dxa"/>
            <w:tcBorders>
              <w:top w:val="nil"/>
              <w:left w:val="nil"/>
              <w:bottom w:val="single" w:sz="4" w:space="0" w:color="auto"/>
              <w:right w:val="single" w:sz="8"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Постановление администрации МО Ленинградский район "О требованиях к порядку разработки и принятия правовых актов о нормировании в сфере закупок, содержанию и обеспечению исполнения" от 30.12.2015 № 961</w:t>
            </w:r>
            <w:r w:rsidR="003E46B0">
              <w:rPr>
                <w:rFonts w:ascii="Times New Roman" w:hAnsi="Times New Roman"/>
                <w:color w:val="000000"/>
                <w:sz w:val="24"/>
                <w:szCs w:val="24"/>
              </w:rPr>
              <w:t xml:space="preserve"> </w:t>
            </w:r>
          </w:p>
        </w:tc>
      </w:tr>
      <w:tr w:rsidR="00A4700E" w:rsidRPr="000569AA" w:rsidTr="00B36258">
        <w:trPr>
          <w:trHeight w:val="113"/>
        </w:trPr>
        <w:tc>
          <w:tcPr>
            <w:tcW w:w="4116" w:type="dxa"/>
            <w:tcBorders>
              <w:top w:val="nil"/>
              <w:left w:val="single" w:sz="4" w:space="0" w:color="auto"/>
              <w:bottom w:val="single" w:sz="4" w:space="0" w:color="auto"/>
              <w:right w:val="single" w:sz="4"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Требования к отдельным видам товаров, работ, услуг (часть 5 статьи 19)</w:t>
            </w:r>
          </w:p>
        </w:tc>
        <w:tc>
          <w:tcPr>
            <w:tcW w:w="5670" w:type="dxa"/>
            <w:tcBorders>
              <w:top w:val="nil"/>
              <w:left w:val="nil"/>
              <w:bottom w:val="single" w:sz="4" w:space="0" w:color="auto"/>
              <w:right w:val="single" w:sz="8"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Постановление администрации МО Ленинградский район "О требованиях к отдельным видам товаров, работ, услуг" от 11.02. 2016 г. № 79</w:t>
            </w:r>
          </w:p>
        </w:tc>
      </w:tr>
      <w:tr w:rsidR="00A4700E" w:rsidRPr="000569AA" w:rsidTr="00B36258">
        <w:trPr>
          <w:trHeight w:val="113"/>
        </w:trPr>
        <w:tc>
          <w:tcPr>
            <w:tcW w:w="4116" w:type="dxa"/>
            <w:tcBorders>
              <w:top w:val="nil"/>
              <w:left w:val="single" w:sz="4" w:space="0" w:color="auto"/>
              <w:bottom w:val="single" w:sz="4" w:space="0" w:color="auto"/>
              <w:right w:val="single" w:sz="4"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Требования к определению нормативных затрат (часть 4 статьи 19)</w:t>
            </w:r>
          </w:p>
        </w:tc>
        <w:tc>
          <w:tcPr>
            <w:tcW w:w="5670" w:type="dxa"/>
            <w:tcBorders>
              <w:top w:val="nil"/>
              <w:left w:val="nil"/>
              <w:bottom w:val="single" w:sz="4" w:space="0" w:color="auto"/>
              <w:right w:val="single" w:sz="8" w:space="0" w:color="auto"/>
            </w:tcBorders>
            <w:shd w:val="clear" w:color="auto" w:fill="auto"/>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Постановление администрации МО Ленинградский район "О требованиях к определению нормативных затрат на обеспечение функций муниципальных органов, в том числе подведомственных казенных учреждений" от 11. 02. 2016 г. № 80</w:t>
            </w:r>
          </w:p>
        </w:tc>
      </w:tr>
      <w:tr w:rsidR="00A4700E" w:rsidRPr="000569AA" w:rsidTr="00B36258">
        <w:trPr>
          <w:trHeight w:val="113"/>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Изменение существенных условий контрактов (часть 1.1 статьи 95)</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A4700E" w:rsidRPr="000569AA" w:rsidRDefault="00A4700E" w:rsidP="00991E50">
            <w:pPr>
              <w:tabs>
                <w:tab w:val="left" w:pos="709"/>
              </w:tabs>
              <w:spacing w:after="0" w:line="240" w:lineRule="auto"/>
              <w:contextualSpacing/>
              <w:rPr>
                <w:rFonts w:ascii="Times New Roman" w:hAnsi="Times New Roman"/>
                <w:color w:val="000000"/>
                <w:sz w:val="24"/>
                <w:szCs w:val="24"/>
              </w:rPr>
            </w:pPr>
            <w:r w:rsidRPr="000569AA">
              <w:rPr>
                <w:rFonts w:ascii="Times New Roman" w:hAnsi="Times New Roman"/>
                <w:color w:val="000000"/>
                <w:sz w:val="24"/>
                <w:szCs w:val="24"/>
              </w:rPr>
              <w:t>Распоряжение администрации МО Ленинградский район "О реализации постановления Правительства Российской Федерации от 6 марта 2015 года № 198 "Об утверждении Правил изменения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срок исполнения которых завершается в 2015 году" от 20.07. 2015 г.№ 210- р</w:t>
            </w:r>
          </w:p>
        </w:tc>
      </w:tr>
    </w:tbl>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В целях оптимизации процедуры закупок для муниципальных нужд, увеличения уровня конкурентности, администрацией муниципального образования реализуются следующие мероприятия:</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xml:space="preserve">- обеспечивается повышение экономической привлекательности закупок путем формирования из объемов множества мелких закупок единого лота с оптовым уровнем объемов поставок на основе проведения совместных торгов в форме электронных аукционов. За 2017 год проведено 24 совместных </w:t>
      </w:r>
      <w:r w:rsidRPr="000569AA">
        <w:rPr>
          <w:rFonts w:ascii="Times New Roman" w:eastAsia="Times New Roman" w:hAnsi="Times New Roman"/>
          <w:sz w:val="28"/>
          <w:szCs w:val="28"/>
        </w:rPr>
        <w:lastRenderedPageBreak/>
        <w:t>электронных аукционов и конкурсов с общей начальной максимальной ценой контракта 90,1 млн. руб., организатором которых является уполномоченный орган - администрация муниципального образования, созданное в соответствии с Федеральным законом № 44- ФЗ. Данное мероприятие способствует повышению экономической привлекательности закупок, в связи с формированием из объемов множества мелких закупок единого лота с оптовым уровнем объемов поставок;</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осуществление закупок конкурентными способами по определению поставщиков (подрядчиков, исполнителей), в том числе при проведении совместных аукционов, конкурсов, позволяет оптимизировать затраты на осуществление закупок, а также повысить эффективность использования бюджетных средств;</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в описании объекта закупки в форме требований к качеству, техническим, функциональным характеристикам товара, работы, услуги не допускается включать требования, которые могут повлечь необоснованное ограничение конкуренции и количества участников закупки, а именно требования, которые создают преимущественные условия участия для отдельных участников закупки, а именно требования, которые создают преимущественные условия участия для отдельных участников закупки (пункт 2 части 1 статьи 17 Федерального закона № 44- ФЗ);</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при формировании требований к закупаемой продукции устанавливаются требования исходя из своих объективных потребностей в пределах показателей, установленных в ГОСТе, техническом регламенте, а также требований, предъявляемых законодательством РФ, с учетом своих потребностей и исходя из специфики осуществляемого вида деятельности;</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участникам осуществления закупки оказывается правовое сопровождение при проведении конкурентных процедур закупок, так на официальном сайте администрации муниципального образования Ленинградский район в разделе «Контрактная система» размещены нормативные правовые акты, информация для муниципальных заказчиков, а также постановление администрации муниципального образования Ленинградский район от 25 февраля 2014 года №217 "О создании контрактной службы администрации муниципального образования Ленинградский район".</w:t>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xml:space="preserve">- обеспечивается проведения конкурентных закупок в форме конкурсов (аукционов) вместо множества (не конкурентных) закупок у единственного поставщика, запросов котировок. За 2017 год муниципальными заказчиками проведено </w:t>
      </w:r>
      <w:r w:rsidR="009E5B8E">
        <w:rPr>
          <w:rFonts w:ascii="Times New Roman" w:eastAsia="Times New Roman" w:hAnsi="Times New Roman"/>
          <w:sz w:val="28"/>
          <w:szCs w:val="28"/>
        </w:rPr>
        <w:t>592</w:t>
      </w:r>
      <w:r w:rsidRPr="000569AA">
        <w:rPr>
          <w:rFonts w:ascii="Times New Roman" w:eastAsia="Times New Roman" w:hAnsi="Times New Roman"/>
          <w:sz w:val="28"/>
          <w:szCs w:val="28"/>
        </w:rPr>
        <w:t xml:space="preserve"> электронных аукционов, с общей начальной максимальной ценой контракта 451,8 млн. руб., по итогам которых стоимость заключенных контрактов составила 341,0 млн. руб. (сумма экономии бюджетных средств составила 110,8 млн. руб.); за 2016 год муниципальными заказчиками проведено 719 электронных аукционов, с общей начальной максимальной ценой контракта 358,9 млн. руб., по итогам которых стоимость заключенных контрактов составила 281,0 млн. руб. (сумма экономии бюджетных средств составила 77,9 млн. руб.);</w:t>
      </w:r>
      <w:r w:rsidRPr="000569AA">
        <w:t xml:space="preserve"> </w:t>
      </w:r>
      <w:r w:rsidRPr="000569AA">
        <w:rPr>
          <w:rFonts w:ascii="Times New Roman" w:eastAsia="Times New Roman" w:hAnsi="Times New Roman"/>
          <w:sz w:val="28"/>
          <w:szCs w:val="28"/>
        </w:rPr>
        <w:t xml:space="preserve">за 2015 год муниципальными заказчиками проведено 868 электронных аукционов, с общей начальной максимальной ценой контракта </w:t>
      </w:r>
      <w:r w:rsidRPr="000569AA">
        <w:rPr>
          <w:rFonts w:ascii="Times New Roman" w:eastAsia="Times New Roman" w:hAnsi="Times New Roman"/>
          <w:sz w:val="28"/>
          <w:szCs w:val="28"/>
        </w:rPr>
        <w:lastRenderedPageBreak/>
        <w:t>440,4 млн. руб., по итогам которых стоимость заключенных контрактов составила 398,4 млн. руб. (сумма экономии бюджетных средств составила 42,0 млн. руб.);</w:t>
      </w:r>
      <w:r w:rsidRPr="000569AA">
        <w:t xml:space="preserve"> </w:t>
      </w:r>
    </w:p>
    <w:p w:rsidR="00A4700E" w:rsidRPr="000569AA" w:rsidRDefault="00A4700E" w:rsidP="00991E50">
      <w:pPr>
        <w:spacing w:after="0" w:line="240" w:lineRule="auto"/>
        <w:contextualSpacing/>
        <w:jc w:val="both"/>
        <w:rPr>
          <w:rFonts w:ascii="Times New Roman" w:eastAsia="Times New Roman" w:hAnsi="Times New Roman"/>
          <w:sz w:val="28"/>
          <w:szCs w:val="28"/>
        </w:rPr>
      </w:pPr>
      <w:r w:rsidRPr="000569AA">
        <w:rPr>
          <w:rFonts w:ascii="Times New Roman" w:eastAsia="Times New Roman" w:hAnsi="Times New Roman"/>
          <w:noProof/>
          <w:sz w:val="28"/>
          <w:szCs w:val="28"/>
          <w:lang w:eastAsia="ru-RU"/>
        </w:rPr>
        <w:drawing>
          <wp:inline distT="0" distB="0" distL="0" distR="0" wp14:anchorId="1ECA25E2" wp14:editId="4C1C13A9">
            <wp:extent cx="6124575" cy="320040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4700E" w:rsidRPr="000569AA" w:rsidRDefault="00A4700E" w:rsidP="00991E50">
      <w:pPr>
        <w:spacing w:after="0" w:line="240" w:lineRule="auto"/>
        <w:ind w:firstLine="567"/>
        <w:contextualSpacing/>
        <w:jc w:val="both"/>
        <w:rPr>
          <w:rFonts w:ascii="Times New Roman" w:eastAsia="Times New Roman" w:hAnsi="Times New Roman"/>
          <w:sz w:val="28"/>
          <w:szCs w:val="28"/>
        </w:rPr>
      </w:pPr>
      <w:r w:rsidRPr="000569AA">
        <w:rPr>
          <w:rFonts w:ascii="Times New Roman" w:eastAsia="Times New Roman" w:hAnsi="Times New Roman"/>
          <w:sz w:val="28"/>
          <w:szCs w:val="28"/>
        </w:rPr>
        <w:t>- участникам закуп</w:t>
      </w:r>
      <w:r w:rsidR="00BA5DC3">
        <w:rPr>
          <w:rFonts w:ascii="Times New Roman" w:eastAsia="Times New Roman" w:hAnsi="Times New Roman"/>
          <w:sz w:val="28"/>
          <w:szCs w:val="28"/>
        </w:rPr>
        <w:t>о</w:t>
      </w:r>
      <w:r w:rsidRPr="000569AA">
        <w:rPr>
          <w:rFonts w:ascii="Times New Roman" w:eastAsia="Times New Roman" w:hAnsi="Times New Roman"/>
          <w:sz w:val="28"/>
          <w:szCs w:val="28"/>
        </w:rPr>
        <w:t>к оказывается правовое сопровождение при проведении конкурентных процедур закупок</w:t>
      </w:r>
      <w:r w:rsidR="00BA5DC3">
        <w:rPr>
          <w:rFonts w:ascii="Times New Roman" w:eastAsia="Times New Roman" w:hAnsi="Times New Roman"/>
          <w:sz w:val="28"/>
          <w:szCs w:val="28"/>
        </w:rPr>
        <w:t>.</w:t>
      </w:r>
      <w:r w:rsidRPr="000569AA">
        <w:rPr>
          <w:rFonts w:ascii="Times New Roman" w:eastAsia="Times New Roman" w:hAnsi="Times New Roman"/>
          <w:sz w:val="28"/>
          <w:szCs w:val="28"/>
        </w:rPr>
        <w:t xml:space="preserve"> </w:t>
      </w:r>
      <w:r w:rsidR="00BA5DC3">
        <w:rPr>
          <w:rFonts w:ascii="Times New Roman" w:eastAsia="Times New Roman" w:hAnsi="Times New Roman"/>
          <w:sz w:val="28"/>
          <w:szCs w:val="28"/>
        </w:rPr>
        <w:t>Н</w:t>
      </w:r>
      <w:r w:rsidRPr="000569AA">
        <w:rPr>
          <w:rFonts w:ascii="Times New Roman" w:eastAsia="Times New Roman" w:hAnsi="Times New Roman"/>
          <w:sz w:val="28"/>
          <w:szCs w:val="28"/>
        </w:rPr>
        <w:t>а официальном сайте администрации муниципального образования Ленинградский район в разделе «Контрактная система» размещены нормативные правовые акты, информация для муниципальных заказчиков, а также постановление администрации муниципального образования Ленинградский район от 25 февраля 2014 года № 217 "О создании контрактной службы администрации муниципального образования Ленинградский район".</w:t>
      </w:r>
    </w:p>
    <w:p w:rsidR="00A4700E" w:rsidRPr="000A4BD8" w:rsidRDefault="00A4700E" w:rsidP="00991E50">
      <w:pPr>
        <w:spacing w:after="0" w:line="240" w:lineRule="auto"/>
        <w:ind w:firstLine="567"/>
        <w:jc w:val="both"/>
        <w:rPr>
          <w:rFonts w:ascii="Times New Roman" w:hAnsi="Times New Roman"/>
          <w:spacing w:val="-5"/>
          <w:sz w:val="28"/>
          <w:szCs w:val="28"/>
          <w:highlight w:val="yellow"/>
        </w:rPr>
      </w:pPr>
    </w:p>
    <w:p w:rsidR="00A4700E" w:rsidRPr="006C5414" w:rsidRDefault="00A4700E" w:rsidP="00991E50">
      <w:pPr>
        <w:spacing w:after="0" w:line="240" w:lineRule="auto"/>
        <w:ind w:firstLine="567"/>
        <w:jc w:val="both"/>
        <w:rPr>
          <w:rFonts w:ascii="Times New Roman" w:hAnsi="Times New Roman"/>
          <w:sz w:val="28"/>
          <w:szCs w:val="28"/>
          <w:u w:val="single"/>
        </w:rPr>
      </w:pPr>
      <w:r w:rsidRPr="006C5414">
        <w:rPr>
          <w:rFonts w:ascii="Times New Roman" w:hAnsi="Times New Roman"/>
          <w:sz w:val="28"/>
          <w:szCs w:val="28"/>
          <w:u w:val="single"/>
        </w:rPr>
        <w:t>Совершенствование процессов управления объектами муниципальной собственности муниципального образования Ленинградский район:</w:t>
      </w:r>
    </w:p>
    <w:p w:rsidR="00A4700E" w:rsidRPr="006C5414" w:rsidRDefault="00A4700E" w:rsidP="00991E50">
      <w:pPr>
        <w:spacing w:after="0" w:line="240" w:lineRule="auto"/>
        <w:ind w:firstLine="567"/>
        <w:jc w:val="both"/>
        <w:rPr>
          <w:rFonts w:ascii="Times New Roman" w:hAnsi="Times New Roman"/>
          <w:sz w:val="28"/>
          <w:szCs w:val="28"/>
        </w:rPr>
      </w:pPr>
      <w:r w:rsidRPr="006C5414">
        <w:rPr>
          <w:rFonts w:ascii="Times New Roman" w:hAnsi="Times New Roman"/>
          <w:sz w:val="28"/>
          <w:szCs w:val="28"/>
        </w:rPr>
        <w:t xml:space="preserve">- с целью обеспечения равных условий доступа к информации о реализации имущества, находящегося </w:t>
      </w:r>
      <w:r w:rsidRPr="006C5414">
        <w:rPr>
          <w:rFonts w:ascii="Times New Roman" w:hAnsi="Times New Roman"/>
          <w:iCs/>
          <w:sz w:val="28"/>
          <w:szCs w:val="28"/>
        </w:rPr>
        <w:t>в</w:t>
      </w:r>
      <w:r w:rsidRPr="006C5414">
        <w:rPr>
          <w:rFonts w:ascii="Times New Roman" w:hAnsi="Times New Roman"/>
          <w:i/>
          <w:iCs/>
          <w:sz w:val="28"/>
          <w:szCs w:val="28"/>
        </w:rPr>
        <w:t xml:space="preserve"> </w:t>
      </w:r>
      <w:r w:rsidRPr="006C5414">
        <w:rPr>
          <w:rFonts w:ascii="Times New Roman" w:hAnsi="Times New Roman"/>
          <w:sz w:val="28"/>
          <w:szCs w:val="28"/>
        </w:rPr>
        <w:t>собственности муниципального образования, путем размещения указанной информации на официальном сайте Российской Федерации для размещения информации, о проведении торгов в сети «Интернет» (</w:t>
      </w:r>
      <w:hyperlink r:id="rId113" w:history="1">
        <w:r w:rsidRPr="006C5414">
          <w:rPr>
            <w:rFonts w:ascii="Times New Roman" w:hAnsi="Times New Roman"/>
            <w:sz w:val="28"/>
            <w:szCs w:val="28"/>
            <w:u w:val="single"/>
            <w:lang w:val="en-US"/>
          </w:rPr>
          <w:t>www</w:t>
        </w:r>
        <w:r w:rsidRPr="006C5414">
          <w:rPr>
            <w:rFonts w:ascii="Times New Roman" w:hAnsi="Times New Roman"/>
            <w:sz w:val="28"/>
            <w:szCs w:val="28"/>
            <w:u w:val="single"/>
          </w:rPr>
          <w:t>.</w:t>
        </w:r>
        <w:r w:rsidRPr="006C5414">
          <w:rPr>
            <w:rFonts w:ascii="Times New Roman" w:hAnsi="Times New Roman"/>
            <w:sz w:val="28"/>
            <w:szCs w:val="28"/>
            <w:u w:val="single"/>
            <w:lang w:val="en-US"/>
          </w:rPr>
          <w:t>torgi</w:t>
        </w:r>
        <w:r w:rsidRPr="006C5414">
          <w:rPr>
            <w:rFonts w:ascii="Times New Roman" w:hAnsi="Times New Roman"/>
            <w:sz w:val="28"/>
            <w:szCs w:val="28"/>
            <w:u w:val="single"/>
          </w:rPr>
          <w:t>.</w:t>
        </w:r>
        <w:r w:rsidRPr="006C5414">
          <w:rPr>
            <w:rFonts w:ascii="Times New Roman" w:hAnsi="Times New Roman"/>
            <w:sz w:val="28"/>
            <w:szCs w:val="28"/>
            <w:u w:val="single"/>
            <w:lang w:val="en-US"/>
          </w:rPr>
          <w:t>gov</w:t>
        </w:r>
        <w:r w:rsidRPr="006C5414">
          <w:rPr>
            <w:rFonts w:ascii="Times New Roman" w:hAnsi="Times New Roman"/>
            <w:sz w:val="28"/>
            <w:szCs w:val="28"/>
            <w:u w:val="single"/>
          </w:rPr>
          <w:t>.</w:t>
        </w:r>
        <w:r w:rsidRPr="006C5414">
          <w:rPr>
            <w:rFonts w:ascii="Times New Roman" w:hAnsi="Times New Roman"/>
            <w:sz w:val="28"/>
            <w:szCs w:val="28"/>
            <w:u w:val="single"/>
            <w:lang w:val="en-US"/>
          </w:rPr>
          <w:t>ru</w:t>
        </w:r>
      </w:hyperlink>
      <w:r w:rsidRPr="006C5414">
        <w:rPr>
          <w:rFonts w:ascii="Times New Roman" w:hAnsi="Times New Roman"/>
          <w:sz w:val="28"/>
          <w:szCs w:val="28"/>
        </w:rPr>
        <w:t xml:space="preserve">) и на официальном сайте администрации муниципального образования Ленинградский район в сети «Интернет», доля размещенных соответствующих на официальных ресурсах информационных сообщений о реализации имущества, находящегося в собственности муниципального образования, объектов, в общем количестве подлежащих приватизации объектов в соответствии с утвержденной программой приватизации составляет 100% </w:t>
      </w:r>
    </w:p>
    <w:p w:rsidR="00A4700E" w:rsidRPr="002D112C" w:rsidRDefault="00A4700E" w:rsidP="00991E50">
      <w:pPr>
        <w:spacing w:after="0" w:line="240" w:lineRule="auto"/>
        <w:ind w:firstLine="567"/>
        <w:jc w:val="both"/>
        <w:rPr>
          <w:rFonts w:ascii="Times New Roman" w:hAnsi="Times New Roman"/>
          <w:sz w:val="28"/>
          <w:szCs w:val="28"/>
          <w:u w:val="single"/>
        </w:rPr>
      </w:pPr>
      <w:r w:rsidRPr="002D112C">
        <w:rPr>
          <w:rFonts w:ascii="Times New Roman" w:hAnsi="Times New Roman"/>
          <w:sz w:val="28"/>
          <w:szCs w:val="28"/>
          <w:u w:val="single"/>
        </w:rPr>
        <w:t>Создание условий для развития конкуренции на рынке строительства:</w:t>
      </w:r>
    </w:p>
    <w:p w:rsidR="00A4700E" w:rsidRPr="002D112C" w:rsidRDefault="00A4700E" w:rsidP="00991E50">
      <w:pPr>
        <w:spacing w:after="0" w:line="240" w:lineRule="auto"/>
        <w:ind w:firstLine="567"/>
        <w:jc w:val="both"/>
        <w:rPr>
          <w:rFonts w:ascii="Times New Roman" w:hAnsi="Times New Roman"/>
          <w:sz w:val="28"/>
          <w:szCs w:val="28"/>
        </w:rPr>
      </w:pPr>
      <w:r w:rsidRPr="002D112C">
        <w:rPr>
          <w:rFonts w:ascii="Times New Roman" w:hAnsi="Times New Roman"/>
          <w:sz w:val="28"/>
          <w:szCs w:val="28"/>
        </w:rPr>
        <w:t>- с целью урегулирования отношений субъектов градостроительной деятельности при строительстве объектов недвижимости и при вводе их в эксплуатацию</w:t>
      </w:r>
      <w:r w:rsidRPr="002D112C">
        <w:rPr>
          <w:rFonts w:ascii="Times New Roman" w:hAnsi="Times New Roman"/>
          <w:color w:val="252525"/>
          <w:sz w:val="28"/>
          <w:szCs w:val="28"/>
        </w:rPr>
        <w:t xml:space="preserve">, </w:t>
      </w:r>
      <w:r w:rsidRPr="002D112C">
        <w:rPr>
          <w:rFonts w:ascii="Times New Roman" w:hAnsi="Times New Roman"/>
          <w:sz w:val="28"/>
          <w:szCs w:val="28"/>
        </w:rPr>
        <w:t xml:space="preserve">а так же определения деятельности органов местного самоуправления по вопросам выдачи разрешений на строительство, и контроля </w:t>
      </w:r>
      <w:r w:rsidRPr="002D112C">
        <w:rPr>
          <w:rFonts w:ascii="Times New Roman" w:hAnsi="Times New Roman"/>
          <w:sz w:val="28"/>
          <w:szCs w:val="28"/>
        </w:rPr>
        <w:lastRenderedPageBreak/>
        <w:t>за осуществлением работ по строительству и реконструкции объекта недвижимости и вводу их в эксплуатацию, поставлена задача по созданию условий максимального благоприятствования хозяйствующим субъектам при входе на рынок строительных услуг. В соответствии с административными регламентами по предоставлению муниципальных услуг за отчетный период выдано 309 разрешени</w:t>
      </w:r>
      <w:r>
        <w:rPr>
          <w:rFonts w:ascii="Times New Roman" w:hAnsi="Times New Roman"/>
          <w:sz w:val="28"/>
          <w:szCs w:val="28"/>
        </w:rPr>
        <w:t>й</w:t>
      </w:r>
      <w:r w:rsidRPr="002D112C">
        <w:rPr>
          <w:rFonts w:ascii="Times New Roman" w:hAnsi="Times New Roman"/>
          <w:sz w:val="28"/>
          <w:szCs w:val="28"/>
        </w:rPr>
        <w:t xml:space="preserve"> на строительство, реконструкцию объектов капитального строительства</w:t>
      </w:r>
      <w:r>
        <w:rPr>
          <w:rFonts w:ascii="Times New Roman" w:hAnsi="Times New Roman"/>
          <w:sz w:val="28"/>
          <w:szCs w:val="28"/>
        </w:rPr>
        <w:t xml:space="preserve"> </w:t>
      </w:r>
      <w:r w:rsidRPr="00D5251F">
        <w:rPr>
          <w:rFonts w:ascii="Times New Roman" w:hAnsi="Times New Roman"/>
          <w:sz w:val="28"/>
          <w:szCs w:val="28"/>
        </w:rPr>
        <w:t>и 196 акт</w:t>
      </w:r>
      <w:r>
        <w:rPr>
          <w:rFonts w:ascii="Times New Roman" w:hAnsi="Times New Roman"/>
          <w:sz w:val="28"/>
          <w:szCs w:val="28"/>
        </w:rPr>
        <w:t>ов</w:t>
      </w:r>
      <w:r w:rsidRPr="00D5251F">
        <w:rPr>
          <w:rFonts w:ascii="Times New Roman" w:hAnsi="Times New Roman"/>
          <w:sz w:val="28"/>
          <w:szCs w:val="28"/>
        </w:rPr>
        <w:t xml:space="preserve"> ввода </w:t>
      </w:r>
      <w:r w:rsidRPr="002D112C">
        <w:rPr>
          <w:rFonts w:ascii="Times New Roman" w:hAnsi="Times New Roman"/>
          <w:sz w:val="28"/>
          <w:szCs w:val="28"/>
        </w:rPr>
        <w:t>в эксплуатацию построенных, реконструированных объектов капитального строительства.</w:t>
      </w:r>
    </w:p>
    <w:p w:rsidR="00A4700E" w:rsidRPr="002D112C" w:rsidRDefault="00A4700E" w:rsidP="00991E50">
      <w:pPr>
        <w:spacing w:after="0" w:line="240" w:lineRule="auto"/>
        <w:ind w:firstLine="567"/>
        <w:jc w:val="both"/>
        <w:rPr>
          <w:rFonts w:ascii="Times New Roman" w:hAnsi="Times New Roman"/>
          <w:sz w:val="28"/>
          <w:szCs w:val="28"/>
          <w:u w:val="single"/>
        </w:rPr>
      </w:pPr>
      <w:r w:rsidRPr="002D112C">
        <w:rPr>
          <w:rFonts w:ascii="Times New Roman" w:hAnsi="Times New Roman"/>
          <w:sz w:val="28"/>
          <w:szCs w:val="28"/>
          <w:u w:val="single"/>
        </w:rPr>
        <w:t>Содействие развитию негосударственных (немуниципальных) социально ориентированных некоммерческих организаций:</w:t>
      </w:r>
    </w:p>
    <w:p w:rsidR="00A4700E" w:rsidRPr="002D112C" w:rsidRDefault="00A4700E" w:rsidP="00991E50">
      <w:pPr>
        <w:spacing w:after="0" w:line="240" w:lineRule="auto"/>
        <w:ind w:firstLine="567"/>
        <w:jc w:val="both"/>
        <w:rPr>
          <w:rFonts w:ascii="Times New Roman" w:hAnsi="Times New Roman"/>
          <w:sz w:val="28"/>
          <w:szCs w:val="28"/>
        </w:rPr>
      </w:pPr>
      <w:r w:rsidRPr="002D112C">
        <w:rPr>
          <w:rFonts w:ascii="Times New Roman" w:hAnsi="Times New Roman"/>
          <w:sz w:val="28"/>
          <w:szCs w:val="28"/>
        </w:rPr>
        <w:t>- с целью содействия развитию негосударственных (немуниципальных) социально ориентированных некоммерческих организаций на территории муниципального образования Ленинградский район зарегистрировано 32 местных общественных объединений. Согласно муниципальной программе «Поддержка социально ориентированных некоммерческих организаций, осуществляющих свою деятельность в муниципальном образовании Ленинградский район», утвержденной постановлением администрации муниципального образования Ленинградский район от 13 января 2016 года №1 на постоянной основе оказывается поддержка 4 социально-ориентированным некоммерческим организациям.</w:t>
      </w:r>
    </w:p>
    <w:p w:rsidR="00A4700E" w:rsidRPr="002D112C" w:rsidRDefault="00A4700E" w:rsidP="00991E50">
      <w:pPr>
        <w:spacing w:after="0" w:line="240" w:lineRule="auto"/>
        <w:ind w:firstLine="567"/>
        <w:jc w:val="both"/>
        <w:rPr>
          <w:rFonts w:ascii="Times New Roman" w:hAnsi="Times New Roman"/>
          <w:sz w:val="28"/>
          <w:szCs w:val="28"/>
          <w:u w:val="single"/>
        </w:rPr>
      </w:pPr>
      <w:r w:rsidRPr="002D112C">
        <w:rPr>
          <w:rFonts w:ascii="Times New Roman" w:hAnsi="Times New Roman"/>
          <w:sz w:val="28"/>
          <w:szCs w:val="28"/>
          <w:u w:val="single"/>
        </w:rPr>
        <w:t>Устранение избыточного муниципального регулирования, а также снижение административных барьеров:</w:t>
      </w:r>
    </w:p>
    <w:p w:rsidR="00A4700E" w:rsidRPr="000A4BD8" w:rsidRDefault="00A4700E" w:rsidP="00991E50">
      <w:pPr>
        <w:spacing w:after="0" w:line="240" w:lineRule="auto"/>
        <w:ind w:firstLine="567"/>
        <w:jc w:val="both"/>
        <w:rPr>
          <w:rFonts w:ascii="Times New Roman" w:hAnsi="Times New Roman"/>
          <w:sz w:val="28"/>
          <w:szCs w:val="28"/>
          <w:highlight w:val="yellow"/>
        </w:rPr>
      </w:pPr>
      <w:r w:rsidRPr="002D112C">
        <w:rPr>
          <w:rFonts w:ascii="Times New Roman" w:hAnsi="Times New Roman"/>
          <w:sz w:val="28"/>
          <w:szCs w:val="28"/>
        </w:rPr>
        <w:t xml:space="preserve">- с целью выявления в проектах нормативных правовых актов положений, вводящих избыточные административные обязанности, запреты и ограничения для физических и юридических лиц в сфере предпринимательской и инвестиционной деятельности или способствующих их введению, оказывающих негативное влияние на отрасли экономики муниципального образования Ленинградский район, а также положений, способствующих возникновению необоснованных расходов физических и юридических лиц в сфере предпринимательской и инвестиционной деятельности необоснованных расходов местного бюджета, доля проектов нормативных правовых актов муниципального образования Ленинградский район, по которым была проведена оценка регулирующего воздействия в общем объеме проектов нормативных правовых актов муниципального образования Ленинградский район, подлежащих оценке регулирующего воздействия </w:t>
      </w:r>
      <w:r w:rsidRPr="004E00F7">
        <w:rPr>
          <w:rFonts w:ascii="Times New Roman" w:hAnsi="Times New Roman"/>
          <w:sz w:val="28"/>
          <w:szCs w:val="28"/>
        </w:rPr>
        <w:t>составляет 100%;</w:t>
      </w:r>
    </w:p>
    <w:p w:rsidR="00A4700E" w:rsidRPr="004E00F7" w:rsidRDefault="00A4700E" w:rsidP="00991E50">
      <w:pPr>
        <w:spacing w:after="0" w:line="240" w:lineRule="auto"/>
        <w:ind w:firstLine="567"/>
        <w:jc w:val="both"/>
        <w:rPr>
          <w:rFonts w:ascii="Times New Roman" w:hAnsi="Times New Roman"/>
          <w:sz w:val="28"/>
          <w:szCs w:val="28"/>
        </w:rPr>
      </w:pPr>
      <w:r w:rsidRPr="004E00F7">
        <w:rPr>
          <w:rFonts w:ascii="Times New Roman" w:hAnsi="Times New Roman"/>
          <w:sz w:val="28"/>
          <w:szCs w:val="28"/>
        </w:rPr>
        <w:t>- с целью выявления положений, необоснованно затрудняющих ведение предпринимательской и инвестиционной деятельности, доля нормативных правовых актов муниципального образования Ленинградский район, по которым проведена экспертиза, в общем объеме нормативных правовых актов муниципального образования Ленинградский район, подлежащих экспертизе в соответствии с утвержденным планом проведения экспертизы нормативных правовых актов муниципального образования Ленинградский район, достигает запланированного показателя в 100%.</w:t>
      </w:r>
    </w:p>
    <w:p w:rsidR="00A4700E" w:rsidRPr="002D112C" w:rsidRDefault="00A4700E" w:rsidP="00991E50">
      <w:pPr>
        <w:pStyle w:val="ConsPlusNormal"/>
        <w:ind w:firstLine="567"/>
        <w:jc w:val="both"/>
        <w:rPr>
          <w:szCs w:val="28"/>
        </w:rPr>
      </w:pPr>
      <w:r w:rsidRPr="002D112C">
        <w:rPr>
          <w:szCs w:val="28"/>
        </w:rPr>
        <w:t xml:space="preserve">В целях устранение избыточного регулирования, снижения административных барьеров, а также оптимизации процессов предоставления </w:t>
      </w:r>
      <w:r w:rsidRPr="002D112C">
        <w:rPr>
          <w:szCs w:val="28"/>
        </w:rPr>
        <w:lastRenderedPageBreak/>
        <w:t>государственных и муниципальных услуг для субъектов предпринимательской деятельности администрацией муниципального образования реализуются мероприятия административной реформы, в частности:</w:t>
      </w:r>
    </w:p>
    <w:p w:rsidR="00A4700E" w:rsidRPr="002D112C" w:rsidRDefault="00A4700E" w:rsidP="00991E50">
      <w:pPr>
        <w:pStyle w:val="ConsPlusNormal"/>
        <w:ind w:firstLine="567"/>
        <w:jc w:val="both"/>
        <w:rPr>
          <w:szCs w:val="28"/>
        </w:rPr>
      </w:pPr>
      <w:r w:rsidRPr="002D112C">
        <w:rPr>
          <w:szCs w:val="28"/>
        </w:rPr>
        <w:t>- организовано предоставление государственных и муниципальных услуг по принципу «одного окна»;</w:t>
      </w:r>
    </w:p>
    <w:p w:rsidR="00A4700E" w:rsidRPr="002D112C" w:rsidRDefault="00A4700E" w:rsidP="00991E50">
      <w:pPr>
        <w:pStyle w:val="ConsPlusNormal"/>
        <w:ind w:firstLine="567"/>
        <w:jc w:val="both"/>
        <w:rPr>
          <w:szCs w:val="28"/>
        </w:rPr>
      </w:pPr>
      <w:r w:rsidRPr="002D112C">
        <w:rPr>
          <w:szCs w:val="28"/>
        </w:rPr>
        <w:t>-внедряются принципы и механизмы «Электронного Правительства», осуществляется интеграция с информационной системой «Открытое Правительство Краснодарского края»;</w:t>
      </w:r>
    </w:p>
    <w:p w:rsidR="00A4700E" w:rsidRPr="00205CBB" w:rsidRDefault="00A4700E" w:rsidP="00991E50">
      <w:pPr>
        <w:pStyle w:val="ConsPlusNormal"/>
        <w:ind w:firstLine="567"/>
        <w:jc w:val="both"/>
        <w:rPr>
          <w:szCs w:val="28"/>
        </w:rPr>
      </w:pPr>
      <w:r w:rsidRPr="00205CBB">
        <w:rPr>
          <w:szCs w:val="28"/>
        </w:rPr>
        <w:t xml:space="preserve">- разработаны и внедрены в соответствии с требованиями Федерального закона от 27 июля 2010 года № 210- ФЗ «Об организации предоставления государственных и муниципальных услуг» административные регламенты по </w:t>
      </w:r>
      <w:r w:rsidRPr="00733088">
        <w:rPr>
          <w:szCs w:val="28"/>
        </w:rPr>
        <w:t xml:space="preserve">предоставлению </w:t>
      </w:r>
      <w:r w:rsidR="009E5B8E" w:rsidRPr="00733088">
        <w:rPr>
          <w:szCs w:val="28"/>
        </w:rPr>
        <w:t>56</w:t>
      </w:r>
      <w:r w:rsidRPr="00733088">
        <w:rPr>
          <w:szCs w:val="28"/>
        </w:rPr>
        <w:t xml:space="preserve"> муниципальных услуг, оказываемых отраслевыми (функциональными) органами администрации муниципального образования и </w:t>
      </w:r>
      <w:r w:rsidR="00205CBB" w:rsidRPr="00733088">
        <w:rPr>
          <w:szCs w:val="28"/>
        </w:rPr>
        <w:t>по 9</w:t>
      </w:r>
      <w:r w:rsidRPr="00733088">
        <w:rPr>
          <w:szCs w:val="28"/>
        </w:rPr>
        <w:t xml:space="preserve"> услуг, оказываемых</w:t>
      </w:r>
      <w:r w:rsidRPr="00205CBB">
        <w:rPr>
          <w:szCs w:val="28"/>
        </w:rPr>
        <w:t xml:space="preserve"> </w:t>
      </w:r>
      <w:r w:rsidR="00205CBB" w:rsidRPr="00205CBB">
        <w:rPr>
          <w:szCs w:val="28"/>
        </w:rPr>
        <w:t xml:space="preserve">в каждом </w:t>
      </w:r>
      <w:r w:rsidRPr="00205CBB">
        <w:rPr>
          <w:szCs w:val="28"/>
        </w:rPr>
        <w:t>сельск</w:t>
      </w:r>
      <w:r w:rsidR="00205CBB" w:rsidRPr="00205CBB">
        <w:rPr>
          <w:szCs w:val="28"/>
        </w:rPr>
        <w:t>ом</w:t>
      </w:r>
      <w:r w:rsidRPr="00205CBB">
        <w:rPr>
          <w:szCs w:val="28"/>
        </w:rPr>
        <w:t xml:space="preserve"> поселении.</w:t>
      </w:r>
    </w:p>
    <w:p w:rsidR="00A4700E" w:rsidRPr="00A71CAE" w:rsidRDefault="00A4700E" w:rsidP="00991E50">
      <w:pPr>
        <w:shd w:val="clear" w:color="auto" w:fill="FFFFFF"/>
        <w:spacing w:after="0" w:line="240" w:lineRule="auto"/>
        <w:ind w:firstLine="567"/>
        <w:jc w:val="both"/>
        <w:rPr>
          <w:rFonts w:ascii="Times New Roman" w:eastAsia="Times New Roman" w:hAnsi="Times New Roman"/>
          <w:sz w:val="28"/>
          <w:szCs w:val="28"/>
          <w:lang w:eastAsia="ru-RU"/>
        </w:rPr>
      </w:pPr>
      <w:r w:rsidRPr="00A71CAE">
        <w:rPr>
          <w:rFonts w:ascii="Times New Roman" w:eastAsia="Times New Roman" w:hAnsi="Times New Roman"/>
          <w:sz w:val="28"/>
          <w:szCs w:val="28"/>
          <w:lang w:eastAsia="ru-RU"/>
        </w:rPr>
        <w:t xml:space="preserve">В рамках реализации административной реформы в части устранения административных барьеров и повышения качества предоставления муниципальных услуг, администрацией муниципального образования Ленинградский район </w:t>
      </w:r>
      <w:r w:rsidR="00205CBB" w:rsidRPr="00A71CAE">
        <w:rPr>
          <w:rFonts w:ascii="Times New Roman" w:eastAsia="Times New Roman" w:hAnsi="Times New Roman"/>
          <w:sz w:val="28"/>
          <w:szCs w:val="28"/>
          <w:lang w:eastAsia="ru-RU"/>
        </w:rPr>
        <w:t>с</w:t>
      </w:r>
      <w:r w:rsidRPr="00A71CAE">
        <w:rPr>
          <w:rFonts w:ascii="Times New Roman" w:eastAsia="Times New Roman" w:hAnsi="Times New Roman"/>
          <w:sz w:val="28"/>
          <w:szCs w:val="28"/>
          <w:lang w:eastAsia="ru-RU"/>
        </w:rPr>
        <w:t xml:space="preserve"> 2016 год</w:t>
      </w:r>
      <w:r w:rsidR="00205CBB" w:rsidRPr="00A71CAE">
        <w:rPr>
          <w:rFonts w:ascii="Times New Roman" w:eastAsia="Times New Roman" w:hAnsi="Times New Roman"/>
          <w:sz w:val="28"/>
          <w:szCs w:val="28"/>
          <w:lang w:eastAsia="ru-RU"/>
        </w:rPr>
        <w:t>а</w:t>
      </w:r>
      <w:r w:rsidRPr="00A71CAE">
        <w:rPr>
          <w:rFonts w:ascii="Times New Roman" w:eastAsia="Times New Roman" w:hAnsi="Times New Roman"/>
          <w:sz w:val="28"/>
          <w:szCs w:val="28"/>
          <w:lang w:eastAsia="ru-RU"/>
        </w:rPr>
        <w:t xml:space="preserve"> </w:t>
      </w:r>
      <w:r w:rsidR="00205CBB" w:rsidRPr="00A71CAE">
        <w:rPr>
          <w:rFonts w:ascii="Times New Roman" w:eastAsia="Times New Roman" w:hAnsi="Times New Roman"/>
          <w:sz w:val="28"/>
          <w:szCs w:val="28"/>
          <w:lang w:eastAsia="ru-RU"/>
        </w:rPr>
        <w:t>действуют</w:t>
      </w:r>
      <w:r w:rsidRPr="00A71CAE">
        <w:rPr>
          <w:rFonts w:ascii="Times New Roman" w:eastAsia="Times New Roman" w:hAnsi="Times New Roman"/>
          <w:sz w:val="28"/>
          <w:szCs w:val="28"/>
          <w:lang w:eastAsia="ru-RU"/>
        </w:rPr>
        <w:t xml:space="preserve"> следующие нормативно-правовые акты: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A4700E" w:rsidRPr="00A71CAE" w:rsidTr="00A4700E">
        <w:tc>
          <w:tcPr>
            <w:tcW w:w="4536" w:type="dxa"/>
            <w:shd w:val="clear" w:color="auto" w:fill="auto"/>
          </w:tcPr>
          <w:p w:rsidR="00A4700E" w:rsidRPr="00A71CAE" w:rsidRDefault="00A4700E" w:rsidP="00991E50">
            <w:pPr>
              <w:spacing w:after="0" w:line="240" w:lineRule="auto"/>
              <w:jc w:val="center"/>
              <w:rPr>
                <w:rFonts w:ascii="Times New Roman" w:eastAsia="Times New Roman" w:hAnsi="Times New Roman"/>
                <w:b/>
                <w:color w:val="000000"/>
                <w:sz w:val="24"/>
                <w:szCs w:val="24"/>
                <w:lang w:eastAsia="ru-RU"/>
              </w:rPr>
            </w:pPr>
            <w:r w:rsidRPr="00A71CAE">
              <w:rPr>
                <w:rFonts w:ascii="Times New Roman" w:eastAsia="Times New Roman" w:hAnsi="Times New Roman"/>
                <w:b/>
                <w:color w:val="000000"/>
                <w:sz w:val="24"/>
                <w:szCs w:val="24"/>
                <w:lang w:eastAsia="ru-RU"/>
              </w:rPr>
              <w:t>Содержание</w:t>
            </w:r>
          </w:p>
          <w:p w:rsidR="00A4700E" w:rsidRPr="00A71CAE" w:rsidRDefault="00A4700E" w:rsidP="00991E50">
            <w:pPr>
              <w:spacing w:after="0" w:line="240" w:lineRule="auto"/>
              <w:jc w:val="center"/>
              <w:rPr>
                <w:rFonts w:ascii="Times New Roman" w:eastAsia="Times New Roman" w:hAnsi="Times New Roman"/>
                <w:b/>
                <w:color w:val="000000"/>
                <w:sz w:val="24"/>
                <w:szCs w:val="24"/>
                <w:lang w:eastAsia="ru-RU"/>
              </w:rPr>
            </w:pPr>
            <w:r w:rsidRPr="00A71CAE">
              <w:rPr>
                <w:rFonts w:ascii="Times New Roman" w:eastAsia="Times New Roman" w:hAnsi="Times New Roman"/>
                <w:b/>
                <w:color w:val="000000"/>
                <w:sz w:val="24"/>
                <w:szCs w:val="24"/>
                <w:lang w:eastAsia="ru-RU"/>
              </w:rPr>
              <w:t>НПА</w:t>
            </w:r>
          </w:p>
        </w:tc>
        <w:tc>
          <w:tcPr>
            <w:tcW w:w="5245" w:type="dxa"/>
            <w:shd w:val="clear" w:color="auto" w:fill="auto"/>
          </w:tcPr>
          <w:p w:rsidR="00A4700E" w:rsidRPr="00A71CAE" w:rsidRDefault="00A4700E" w:rsidP="00991E50">
            <w:pPr>
              <w:spacing w:after="0" w:line="240" w:lineRule="auto"/>
              <w:jc w:val="center"/>
              <w:rPr>
                <w:rFonts w:ascii="Times New Roman" w:eastAsia="Times New Roman" w:hAnsi="Times New Roman"/>
                <w:b/>
                <w:color w:val="000000"/>
                <w:sz w:val="24"/>
                <w:szCs w:val="24"/>
                <w:lang w:eastAsia="ru-RU"/>
              </w:rPr>
            </w:pPr>
            <w:r w:rsidRPr="00A71CAE">
              <w:rPr>
                <w:rFonts w:ascii="Times New Roman" w:eastAsia="Times New Roman" w:hAnsi="Times New Roman"/>
                <w:b/>
                <w:color w:val="000000"/>
                <w:sz w:val="24"/>
                <w:szCs w:val="24"/>
                <w:lang w:eastAsia="ru-RU"/>
              </w:rPr>
              <w:t>Наименование</w:t>
            </w:r>
          </w:p>
          <w:p w:rsidR="00A4700E" w:rsidRPr="00A71CAE" w:rsidRDefault="00A4700E" w:rsidP="00991E50">
            <w:pPr>
              <w:spacing w:after="0" w:line="240" w:lineRule="auto"/>
              <w:jc w:val="center"/>
              <w:rPr>
                <w:rFonts w:ascii="Times New Roman" w:eastAsia="Times New Roman" w:hAnsi="Times New Roman"/>
                <w:b/>
                <w:color w:val="000000"/>
                <w:sz w:val="24"/>
                <w:szCs w:val="24"/>
                <w:lang w:eastAsia="ru-RU"/>
              </w:rPr>
            </w:pPr>
            <w:r w:rsidRPr="00A71CAE">
              <w:rPr>
                <w:rFonts w:ascii="Times New Roman" w:eastAsia="Times New Roman" w:hAnsi="Times New Roman"/>
                <w:b/>
                <w:color w:val="000000"/>
                <w:sz w:val="24"/>
                <w:szCs w:val="24"/>
                <w:lang w:eastAsia="ru-RU"/>
              </w:rPr>
              <w:t>НПА</w:t>
            </w:r>
          </w:p>
        </w:tc>
      </w:tr>
      <w:tr w:rsidR="00A4700E" w:rsidRPr="00A71CAE" w:rsidTr="00A4700E">
        <w:tc>
          <w:tcPr>
            <w:tcW w:w="4536" w:type="dxa"/>
            <w:shd w:val="clear" w:color="auto" w:fill="auto"/>
            <w:hideMark/>
          </w:tcPr>
          <w:p w:rsidR="00A4700E" w:rsidRPr="00A71CAE" w:rsidRDefault="00A4700E" w:rsidP="00991E50">
            <w:pPr>
              <w:spacing w:after="0" w:line="240" w:lineRule="auto"/>
              <w:rPr>
                <w:rFonts w:ascii="Times New Roman" w:eastAsia="Times New Roman" w:hAnsi="Times New Roman"/>
                <w:color w:val="000000"/>
                <w:sz w:val="24"/>
                <w:szCs w:val="24"/>
                <w:lang w:eastAsia="ru-RU"/>
              </w:rPr>
            </w:pPr>
            <w:r w:rsidRPr="00A71CAE">
              <w:rPr>
                <w:rFonts w:ascii="Times New Roman" w:eastAsia="Times New Roman" w:hAnsi="Times New Roman"/>
                <w:color w:val="000000"/>
                <w:sz w:val="24"/>
                <w:szCs w:val="24"/>
                <w:lang w:eastAsia="ru-RU"/>
              </w:rPr>
              <w:t xml:space="preserve">Муниципальный правовой акт, утверждающий перечень муниципальных услуг (функций), в соответствии с требованиями 210-ФЗ и рекомендуемого унифицированного реестра муниципальных услуг и функций в сфере контрольно-надзорной деятельности Краснодарского края </w:t>
            </w:r>
          </w:p>
        </w:tc>
        <w:tc>
          <w:tcPr>
            <w:tcW w:w="5245" w:type="dxa"/>
            <w:shd w:val="clear" w:color="auto" w:fill="auto"/>
            <w:hideMark/>
          </w:tcPr>
          <w:p w:rsidR="00A4700E" w:rsidRPr="00A71CAE" w:rsidRDefault="00A4700E" w:rsidP="00991E50">
            <w:pPr>
              <w:spacing w:after="0" w:line="240" w:lineRule="auto"/>
              <w:rPr>
                <w:rFonts w:ascii="Times New Roman" w:eastAsia="Times New Roman" w:hAnsi="Times New Roman"/>
                <w:color w:val="000000"/>
                <w:sz w:val="24"/>
                <w:szCs w:val="24"/>
                <w:lang w:eastAsia="ru-RU"/>
              </w:rPr>
            </w:pPr>
            <w:r w:rsidRPr="00A71CAE">
              <w:rPr>
                <w:rFonts w:ascii="Times New Roman" w:eastAsia="Times New Roman" w:hAnsi="Times New Roman"/>
                <w:color w:val="000000"/>
                <w:sz w:val="24"/>
                <w:szCs w:val="24"/>
                <w:lang w:eastAsia="ru-RU"/>
              </w:rPr>
              <w:t>Постановление администрации муниципального образования Ленинградский район от 10.02.2016 № 76 "Об утверждении Реестра муниципальных услуг (функций), предоставляемых (исполняемых) отраслевыми (функциональными) органами администрации муниципального образования Ленинградский район"</w:t>
            </w:r>
          </w:p>
        </w:tc>
      </w:tr>
      <w:tr w:rsidR="00A4700E" w:rsidRPr="000A4BD8" w:rsidTr="00A4700E">
        <w:tc>
          <w:tcPr>
            <w:tcW w:w="4536" w:type="dxa"/>
            <w:shd w:val="clear" w:color="auto" w:fill="auto"/>
            <w:hideMark/>
          </w:tcPr>
          <w:p w:rsidR="00A4700E" w:rsidRPr="00A71CAE" w:rsidRDefault="00A4700E" w:rsidP="00991E50">
            <w:pPr>
              <w:spacing w:after="0" w:line="240" w:lineRule="auto"/>
              <w:rPr>
                <w:rFonts w:ascii="Times New Roman" w:eastAsia="Times New Roman" w:hAnsi="Times New Roman"/>
                <w:color w:val="000000"/>
                <w:sz w:val="24"/>
                <w:szCs w:val="24"/>
                <w:lang w:eastAsia="ru-RU"/>
              </w:rPr>
            </w:pPr>
            <w:r w:rsidRPr="00A71CAE">
              <w:rPr>
                <w:rFonts w:ascii="Times New Roman" w:eastAsia="Times New Roman" w:hAnsi="Times New Roman"/>
                <w:color w:val="000000"/>
                <w:sz w:val="24"/>
                <w:szCs w:val="24"/>
                <w:lang w:eastAsia="ru-RU"/>
              </w:rPr>
              <w:t xml:space="preserve">Муниципальный правовой акт, утверждающий перечень услуг, предоставляемых в МФЦ, в соответствии типовым (рекомендуемым) перечнем муниципальных услуг, в том числе государственных услуг, в представлении которых участвуют органы местного самоуправления муниципальных образований Краснодарского края, наделенные отдельными государственными полномочиями, предоставление которых предоставляется по принципу «одного окна» в многофункциональных центрах предоставления государственных и муниципальных услуг на территории Краснодарского </w:t>
            </w:r>
          </w:p>
        </w:tc>
        <w:tc>
          <w:tcPr>
            <w:tcW w:w="5245" w:type="dxa"/>
            <w:shd w:val="clear" w:color="auto" w:fill="auto"/>
            <w:hideMark/>
          </w:tcPr>
          <w:p w:rsidR="00A4700E" w:rsidRPr="00A71CAE" w:rsidRDefault="00A4700E" w:rsidP="00991E50">
            <w:pPr>
              <w:spacing w:after="0" w:line="240" w:lineRule="auto"/>
              <w:rPr>
                <w:rFonts w:ascii="Times New Roman" w:eastAsia="Times New Roman" w:hAnsi="Times New Roman"/>
                <w:color w:val="000000"/>
                <w:sz w:val="24"/>
                <w:szCs w:val="24"/>
                <w:lang w:eastAsia="ru-RU"/>
              </w:rPr>
            </w:pPr>
            <w:r w:rsidRPr="00A71CAE">
              <w:rPr>
                <w:rFonts w:ascii="Times New Roman" w:eastAsia="Times New Roman" w:hAnsi="Times New Roman"/>
                <w:color w:val="000000"/>
                <w:sz w:val="24"/>
                <w:szCs w:val="24"/>
                <w:lang w:eastAsia="ru-RU"/>
              </w:rPr>
              <w:t>Постановление администрации муниципального образования Ленинградский район от 10.02.2016 г. № 77 "Об утверждении Перечня муниципальных услуг, предоставляемых отраслевыми (функциональными) органами администрации муниципального образования Ленинградский район, предоставление которых осуществляется по принципу «одного окна» в муниципальном бюджетном учреждении «Многофункциональный центр предоставления государственных и муниципальных услуг» муниципального образования Ленинградский район"</w:t>
            </w:r>
          </w:p>
        </w:tc>
      </w:tr>
    </w:tbl>
    <w:p w:rsidR="007101AA" w:rsidRPr="007101AA" w:rsidRDefault="007101AA" w:rsidP="00991E50">
      <w:pPr>
        <w:pStyle w:val="a3"/>
        <w:tabs>
          <w:tab w:val="left" w:pos="851"/>
        </w:tabs>
        <w:ind w:firstLine="567"/>
        <w:jc w:val="both"/>
        <w:rPr>
          <w:rFonts w:ascii="Times New Roman" w:hAnsi="Times New Roman" w:cs="Times New Roman"/>
          <w:color w:val="000000" w:themeColor="text1"/>
          <w:sz w:val="28"/>
          <w:szCs w:val="28"/>
        </w:rPr>
      </w:pPr>
      <w:r w:rsidRPr="007101AA">
        <w:rPr>
          <w:rFonts w:ascii="Times New Roman" w:eastAsia="Times New Roman" w:hAnsi="Times New Roman" w:cs="Times New Roman"/>
          <w:color w:val="000000" w:themeColor="text1"/>
          <w:sz w:val="28"/>
          <w:szCs w:val="28"/>
          <w:lang w:eastAsia="ru-RU"/>
        </w:rPr>
        <w:t xml:space="preserve">В 2017 г. органами местного самоуправления муниципального образования </w:t>
      </w:r>
      <w:r w:rsidRPr="007101AA">
        <w:rPr>
          <w:rFonts w:ascii="Times New Roman" w:hAnsi="Times New Roman" w:cs="Times New Roman"/>
          <w:color w:val="000000" w:themeColor="text1"/>
          <w:sz w:val="28"/>
          <w:szCs w:val="28"/>
        </w:rPr>
        <w:t xml:space="preserve">проведены мероприятия по реализации требований Федерального закона от 27.07.2010 № 210-ФЗ (ред. от 28.12.2016) «Об организации предоставления </w:t>
      </w:r>
      <w:r w:rsidRPr="007101AA">
        <w:rPr>
          <w:rFonts w:ascii="Times New Roman" w:hAnsi="Times New Roman" w:cs="Times New Roman"/>
          <w:color w:val="000000" w:themeColor="text1"/>
          <w:sz w:val="28"/>
          <w:szCs w:val="28"/>
        </w:rPr>
        <w:lastRenderedPageBreak/>
        <w:t>государственных и муниципальных услуг», Указа Президента РФ от 07.05.2012 № 601 «Об основных направлениях совершенствования системы государственного управления».</w:t>
      </w:r>
    </w:p>
    <w:p w:rsidR="007101AA" w:rsidRPr="007101AA" w:rsidRDefault="007101AA" w:rsidP="00991E50">
      <w:pPr>
        <w:pStyle w:val="a3"/>
        <w:tabs>
          <w:tab w:val="left" w:pos="851"/>
        </w:tabs>
        <w:ind w:firstLine="567"/>
        <w:jc w:val="both"/>
        <w:rPr>
          <w:rFonts w:ascii="Times New Roman" w:eastAsia="Times New Roman" w:hAnsi="Times New Roman" w:cs="Times New Roman"/>
          <w:color w:val="000000" w:themeColor="text1"/>
          <w:sz w:val="28"/>
          <w:szCs w:val="28"/>
          <w:lang w:eastAsia="ru-RU"/>
        </w:rPr>
      </w:pPr>
      <w:r w:rsidRPr="007101AA">
        <w:rPr>
          <w:rFonts w:ascii="Times New Roman" w:eastAsia="Times New Roman" w:hAnsi="Times New Roman" w:cs="Times New Roman"/>
          <w:color w:val="000000" w:themeColor="text1"/>
          <w:sz w:val="28"/>
          <w:szCs w:val="28"/>
          <w:lang w:eastAsia="ru-RU"/>
        </w:rPr>
        <w:t>В целях исключения и снижения административных барьеров, упрощения процедур получения исходно-разрешительной и земельно - правовой документации субъектами предпринимательской деятельности всех организационно - правовых форм, а также физическими лицами, в 2017 году полностью обновлена нормативно-правовая база по административным регламентам предоставления муниципальных услуг и функциям органов местного самоуправления.</w:t>
      </w:r>
    </w:p>
    <w:p w:rsidR="007101AA" w:rsidRPr="007101AA" w:rsidRDefault="007101AA" w:rsidP="00991E50">
      <w:pPr>
        <w:pStyle w:val="a3"/>
        <w:tabs>
          <w:tab w:val="left" w:pos="851"/>
        </w:tabs>
        <w:ind w:firstLine="567"/>
        <w:jc w:val="both"/>
        <w:rPr>
          <w:rFonts w:ascii="Times New Roman" w:eastAsia="Times New Roman" w:hAnsi="Times New Roman" w:cs="Times New Roman"/>
          <w:color w:val="000000" w:themeColor="text1"/>
          <w:sz w:val="28"/>
          <w:szCs w:val="28"/>
          <w:lang w:eastAsia="ru-RU"/>
        </w:rPr>
      </w:pPr>
      <w:r w:rsidRPr="007101AA">
        <w:rPr>
          <w:rFonts w:ascii="Times New Roman" w:eastAsia="Times New Roman" w:hAnsi="Times New Roman" w:cs="Times New Roman"/>
          <w:color w:val="000000" w:themeColor="text1"/>
          <w:sz w:val="28"/>
          <w:szCs w:val="28"/>
          <w:lang w:eastAsia="ru-RU"/>
        </w:rPr>
        <w:t>На уровне муниципального образования утверждено 56 административных регламентов предоставления муниципальных услуг, на уровне каждого из 12 сельских поселений - по 9 административных регламентов.</w:t>
      </w:r>
    </w:p>
    <w:p w:rsidR="007101AA" w:rsidRPr="007101AA" w:rsidRDefault="007101AA" w:rsidP="00991E50">
      <w:pPr>
        <w:pStyle w:val="a3"/>
        <w:tabs>
          <w:tab w:val="left" w:pos="851"/>
        </w:tabs>
        <w:ind w:firstLine="567"/>
        <w:jc w:val="both"/>
        <w:rPr>
          <w:rFonts w:ascii="Times New Roman" w:hAnsi="Times New Roman" w:cs="Times New Roman"/>
          <w:bCs/>
          <w:color w:val="000000" w:themeColor="text1"/>
          <w:sz w:val="28"/>
          <w:szCs w:val="28"/>
        </w:rPr>
      </w:pPr>
      <w:r w:rsidRPr="007101AA">
        <w:rPr>
          <w:rFonts w:ascii="Times New Roman" w:eastAsia="Times New Roman" w:hAnsi="Times New Roman" w:cs="Times New Roman"/>
          <w:color w:val="000000" w:themeColor="text1"/>
          <w:sz w:val="28"/>
          <w:szCs w:val="28"/>
          <w:lang w:eastAsia="ru-RU"/>
        </w:rPr>
        <w:t xml:space="preserve">Информация по всем действующим административным регламентам опубликованы на </w:t>
      </w:r>
      <w:hyperlink r:id="rId114" w:tgtFrame="_blank" w:history="1">
        <w:r w:rsidRPr="007101AA">
          <w:rPr>
            <w:rFonts w:ascii="Times New Roman" w:eastAsia="Times New Roman" w:hAnsi="Times New Roman" w:cs="Times New Roman"/>
            <w:color w:val="000000" w:themeColor="text1"/>
            <w:sz w:val="28"/>
            <w:szCs w:val="28"/>
            <w:lang w:eastAsia="ru-RU"/>
          </w:rPr>
          <w:t>Едином портале государственных и муниципальных услуг (функций)</w:t>
        </w:r>
      </w:hyperlink>
      <w:r w:rsidRPr="007101AA">
        <w:rPr>
          <w:rFonts w:ascii="Times New Roman" w:eastAsia="Times New Roman" w:hAnsi="Times New Roman" w:cs="Times New Roman"/>
          <w:color w:val="000000" w:themeColor="text1"/>
          <w:sz w:val="28"/>
          <w:szCs w:val="28"/>
          <w:lang w:eastAsia="ru-RU"/>
        </w:rPr>
        <w:t>(https://www.gosuslugi.ru/</w:t>
      </w:r>
      <w:r w:rsidRPr="007101AA">
        <w:rPr>
          <w:rFonts w:ascii="Times New Roman" w:eastAsia="Times New Roman" w:hAnsi="Times New Roman" w:cs="Times New Roman"/>
          <w:sz w:val="28"/>
          <w:szCs w:val="28"/>
          <w:lang w:eastAsia="ru-RU"/>
        </w:rPr>
        <w:t xml:space="preserve">) и </w:t>
      </w:r>
      <w:hyperlink r:id="rId115" w:history="1">
        <w:r w:rsidRPr="007101AA">
          <w:rPr>
            <w:rFonts w:ascii="Times New Roman" w:eastAsia="Times New Roman" w:hAnsi="Times New Roman" w:cs="Times New Roman"/>
            <w:sz w:val="28"/>
            <w:szCs w:val="28"/>
            <w:lang w:eastAsia="ru-RU"/>
          </w:rPr>
          <w:t>Портале государственных и муниципальных услуг Краснодарского края</w:t>
        </w:r>
      </w:hyperlink>
      <w:r w:rsidRPr="007101AA">
        <w:rPr>
          <w:rFonts w:ascii="Times New Roman" w:eastAsia="Times New Roman" w:hAnsi="Times New Roman" w:cs="Times New Roman"/>
          <w:color w:val="000000" w:themeColor="text1"/>
          <w:sz w:val="28"/>
          <w:szCs w:val="28"/>
          <w:lang w:eastAsia="ru-RU"/>
        </w:rPr>
        <w:t xml:space="preserve"> (</w:t>
      </w:r>
      <w:hyperlink r:id="rId116" w:history="1">
        <w:r w:rsidRPr="007101AA">
          <w:rPr>
            <w:rFonts w:ascii="Times New Roman" w:eastAsia="Times New Roman" w:hAnsi="Times New Roman" w:cs="Times New Roman"/>
            <w:sz w:val="28"/>
            <w:szCs w:val="28"/>
            <w:lang w:eastAsia="ru-RU"/>
          </w:rPr>
          <w:t>https://pgu.krasnodar.ru/</w:t>
        </w:r>
      </w:hyperlink>
      <w:r w:rsidRPr="007101AA">
        <w:rPr>
          <w:rFonts w:ascii="Times New Roman" w:eastAsia="Times New Roman" w:hAnsi="Times New Roman" w:cs="Times New Roman"/>
          <w:color w:val="000000" w:themeColor="text1"/>
          <w:sz w:val="28"/>
          <w:szCs w:val="28"/>
          <w:lang w:eastAsia="ru-RU"/>
        </w:rPr>
        <w:t>).</w:t>
      </w:r>
    </w:p>
    <w:p w:rsidR="007101AA" w:rsidRPr="007101AA" w:rsidRDefault="007101AA" w:rsidP="00991E50">
      <w:pPr>
        <w:pStyle w:val="a3"/>
        <w:ind w:firstLine="567"/>
        <w:jc w:val="both"/>
        <w:rPr>
          <w:rFonts w:ascii="Times New Roman" w:hAnsi="Times New Roman" w:cs="Times New Roman"/>
          <w:color w:val="000000" w:themeColor="text1"/>
          <w:sz w:val="28"/>
          <w:szCs w:val="28"/>
        </w:rPr>
      </w:pPr>
      <w:r w:rsidRPr="007101AA">
        <w:rPr>
          <w:rFonts w:ascii="Times New Roman" w:hAnsi="Times New Roman" w:cs="Times New Roman"/>
          <w:color w:val="000000" w:themeColor="text1"/>
          <w:sz w:val="28"/>
          <w:szCs w:val="28"/>
        </w:rPr>
        <w:t>Между администрацией муниципального образования Ленинградский район и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заключено соглашение о взаимодействии при оказании муниципальных услуг, согласно которому муниципальные услуги предоставляемые отраслевыми (функциональными) органами администрации муниципального образования Ленинградский район и администрациями сельских поселений оказываются по принципу «одного окна» в любом МФЦ Краснодарского края, соблюдая принцип экстерриториальности.</w:t>
      </w:r>
    </w:p>
    <w:p w:rsidR="007101AA" w:rsidRPr="007101AA" w:rsidRDefault="007101AA" w:rsidP="00991E50">
      <w:pPr>
        <w:tabs>
          <w:tab w:val="left" w:pos="851"/>
        </w:tabs>
        <w:suppressAutoHyphens/>
        <w:spacing w:after="0" w:line="240" w:lineRule="auto"/>
        <w:ind w:firstLine="851"/>
        <w:jc w:val="both"/>
        <w:rPr>
          <w:rFonts w:ascii="Times New Roman" w:hAnsi="Times New Roman"/>
          <w:color w:val="000000" w:themeColor="text1"/>
          <w:sz w:val="28"/>
          <w:szCs w:val="28"/>
          <w:lang w:eastAsia="ar-SA"/>
        </w:rPr>
      </w:pPr>
      <w:r w:rsidRPr="007101AA">
        <w:rPr>
          <w:rFonts w:ascii="Times New Roman" w:hAnsi="Times New Roman"/>
          <w:color w:val="000000" w:themeColor="text1"/>
          <w:sz w:val="28"/>
          <w:szCs w:val="28"/>
          <w:lang w:eastAsia="ar-SA"/>
        </w:rPr>
        <w:t>Согласно постановлению Правительства РФ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в организации деятельности МКУ «МФЦ» условия обслуживания заявителей выполняются полностью.</w:t>
      </w:r>
      <w:r w:rsidRPr="007101AA">
        <w:rPr>
          <w:rFonts w:ascii="Times New Roman" w:hAnsi="Times New Roman"/>
          <w:color w:val="000000" w:themeColor="text1"/>
          <w:sz w:val="28"/>
          <w:szCs w:val="28"/>
          <w:lang w:eastAsia="ru-RU"/>
        </w:rPr>
        <w:t xml:space="preserve"> Обеспечена, установленная муниципальным заданием доля заявителей, удовлетворенных качеством предоставления государственных и муниципальных услуг, предоставляемых на базе МФЦ: 97,4%.</w:t>
      </w:r>
    </w:p>
    <w:p w:rsidR="007101AA" w:rsidRPr="007101AA" w:rsidRDefault="007101AA" w:rsidP="00991E50">
      <w:pPr>
        <w:tabs>
          <w:tab w:val="left" w:pos="851"/>
        </w:tabs>
        <w:suppressAutoHyphens/>
        <w:spacing w:after="0" w:line="240" w:lineRule="auto"/>
        <w:ind w:firstLine="851"/>
        <w:jc w:val="both"/>
        <w:rPr>
          <w:rFonts w:ascii="Times New Roman" w:hAnsi="Times New Roman"/>
          <w:color w:val="000000" w:themeColor="text1"/>
          <w:sz w:val="28"/>
          <w:szCs w:val="28"/>
          <w:lang w:eastAsia="ar-SA"/>
        </w:rPr>
      </w:pPr>
      <w:r w:rsidRPr="007101AA">
        <w:rPr>
          <w:rFonts w:ascii="Times New Roman" w:hAnsi="Times New Roman"/>
          <w:color w:val="000000" w:themeColor="text1"/>
          <w:sz w:val="28"/>
          <w:szCs w:val="28"/>
          <w:lang w:eastAsia="ar-SA"/>
        </w:rPr>
        <w:t>На данный момент в МФЦ достаточно штатных единиц универсальных специалистов для функционирования 24 «окна» обслуживания граждан по принципу «одного окна», что соответствует постановлению Правительства РФ от 8 июля 2015 года № 684 «О внесении изменений в пункт 18 Правил организации деятельности многофункциональных центров предоставления государственных и муниципальных услуг» и обеспечивает 100% охват населения (при расчете 1 окно МФЦ на 5 тыс. чел.).</w:t>
      </w:r>
    </w:p>
    <w:p w:rsidR="007101AA" w:rsidRPr="007101AA" w:rsidRDefault="007101AA" w:rsidP="00991E50">
      <w:pPr>
        <w:tabs>
          <w:tab w:val="left" w:pos="851"/>
        </w:tabs>
        <w:suppressAutoHyphens/>
        <w:spacing w:after="0" w:line="240" w:lineRule="auto"/>
        <w:ind w:firstLine="851"/>
        <w:jc w:val="both"/>
        <w:rPr>
          <w:rFonts w:ascii="Times New Roman" w:hAnsi="Times New Roman"/>
          <w:color w:val="000000" w:themeColor="text1"/>
          <w:sz w:val="28"/>
          <w:szCs w:val="28"/>
          <w:lang w:eastAsia="ru-RU"/>
        </w:rPr>
      </w:pPr>
      <w:r w:rsidRPr="007101AA">
        <w:rPr>
          <w:rFonts w:ascii="Times New Roman" w:eastAsia="Times New Roman" w:hAnsi="Times New Roman"/>
          <w:color w:val="000000" w:themeColor="text1"/>
          <w:sz w:val="28"/>
          <w:szCs w:val="28"/>
        </w:rPr>
        <w:t xml:space="preserve">Кроме того, в поддержку малого и среднего предпринимательства в 2017 г. в рамках реализации принципа «одного окна» появилась возможность обращения предпринимателей и юридических лиц через МБУ «МФЦ» МО Ленинградский район в исполнительные органы, что ускорило процедуру </w:t>
      </w:r>
      <w:r w:rsidRPr="007101AA">
        <w:rPr>
          <w:rFonts w:ascii="Times New Roman" w:eastAsia="Times New Roman" w:hAnsi="Times New Roman"/>
          <w:color w:val="000000" w:themeColor="text1"/>
          <w:sz w:val="28"/>
          <w:szCs w:val="28"/>
        </w:rPr>
        <w:lastRenderedPageBreak/>
        <w:t>получения результата. Также, в</w:t>
      </w:r>
      <w:r w:rsidR="003E46B0">
        <w:rPr>
          <w:rFonts w:ascii="Times New Roman" w:eastAsia="Times New Roman" w:hAnsi="Times New Roman"/>
          <w:color w:val="000000" w:themeColor="text1"/>
          <w:sz w:val="28"/>
          <w:szCs w:val="28"/>
        </w:rPr>
        <w:t xml:space="preserve"> </w:t>
      </w:r>
      <w:r w:rsidRPr="007101AA">
        <w:rPr>
          <w:rFonts w:ascii="Times New Roman" w:eastAsia="Times New Roman" w:hAnsi="Times New Roman"/>
          <w:color w:val="000000" w:themeColor="text1"/>
          <w:sz w:val="28"/>
          <w:szCs w:val="28"/>
          <w:lang w:eastAsia="ru-RU"/>
        </w:rPr>
        <w:t>многофункциональном центре не менее 5 дней в неделю, обеспечена возможность обращения за получением государственных и муниципальных услуг в вечернее время, до 20.00, и в выходной день (суббота), о</w:t>
      </w:r>
      <w:r w:rsidRPr="007101AA">
        <w:rPr>
          <w:rFonts w:ascii="Times New Roman" w:hAnsi="Times New Roman"/>
          <w:color w:val="000000" w:themeColor="text1"/>
          <w:sz w:val="28"/>
          <w:szCs w:val="28"/>
          <w:lang w:eastAsia="ru-RU"/>
        </w:rPr>
        <w:t xml:space="preserve">беспечен бесплатный доступ заявителей к </w:t>
      </w:r>
      <w:hyperlink r:id="rId117" w:history="1">
        <w:r w:rsidRPr="007101AA">
          <w:rPr>
            <w:rStyle w:val="ae"/>
            <w:rFonts w:ascii="Times New Roman" w:hAnsi="Times New Roman"/>
            <w:color w:val="000000" w:themeColor="text1"/>
            <w:sz w:val="28"/>
            <w:szCs w:val="28"/>
            <w:lang w:eastAsia="ru-RU"/>
          </w:rPr>
          <w:t>Единому портал</w:t>
        </w:r>
      </w:hyperlink>
      <w:r w:rsidRPr="007101AA">
        <w:rPr>
          <w:rFonts w:ascii="Times New Roman" w:hAnsi="Times New Roman"/>
          <w:color w:val="000000" w:themeColor="text1"/>
          <w:sz w:val="28"/>
          <w:szCs w:val="28"/>
          <w:lang w:eastAsia="ru-RU"/>
        </w:rPr>
        <w:t>у государственных и муниципальных услуг (функций). Осуществляется регистрация</w:t>
      </w:r>
      <w:r w:rsidR="003E46B0">
        <w:rPr>
          <w:rFonts w:ascii="Times New Roman" w:hAnsi="Times New Roman"/>
          <w:color w:val="000000" w:themeColor="text1"/>
          <w:sz w:val="28"/>
          <w:szCs w:val="28"/>
          <w:lang w:eastAsia="ru-RU"/>
        </w:rPr>
        <w:t xml:space="preserve"> </w:t>
      </w:r>
      <w:r w:rsidRPr="007101AA">
        <w:rPr>
          <w:rFonts w:ascii="Times New Roman" w:hAnsi="Times New Roman"/>
          <w:color w:val="000000" w:themeColor="text1"/>
          <w:sz w:val="28"/>
          <w:szCs w:val="28"/>
          <w:lang w:eastAsia="ru-RU"/>
        </w:rPr>
        <w:t xml:space="preserve">и подтверждение учётной запись заявителей в системе </w:t>
      </w:r>
      <w:hyperlink r:id="rId118" w:history="1">
        <w:r w:rsidRPr="007101AA">
          <w:rPr>
            <w:rStyle w:val="ae"/>
            <w:rFonts w:ascii="Times New Roman" w:hAnsi="Times New Roman"/>
            <w:color w:val="000000" w:themeColor="text1"/>
            <w:sz w:val="28"/>
            <w:szCs w:val="28"/>
            <w:lang w:eastAsia="ru-RU"/>
          </w:rPr>
          <w:t>«Единый портал</w:t>
        </w:r>
      </w:hyperlink>
      <w:r w:rsidRPr="007101AA">
        <w:rPr>
          <w:rFonts w:ascii="Times New Roman" w:hAnsi="Times New Roman"/>
          <w:color w:val="000000" w:themeColor="text1"/>
          <w:sz w:val="28"/>
          <w:szCs w:val="28"/>
          <w:lang w:eastAsia="ru-RU"/>
        </w:rPr>
        <w:t xml:space="preserve"> государственных и муниципальных услуг (функций)» посредством обращения в окна приема МФЦ.</w:t>
      </w:r>
    </w:p>
    <w:p w:rsidR="007101AA" w:rsidRPr="007101AA" w:rsidRDefault="007101AA" w:rsidP="00991E50">
      <w:pPr>
        <w:pStyle w:val="a3"/>
        <w:ind w:firstLine="567"/>
        <w:jc w:val="both"/>
        <w:rPr>
          <w:rFonts w:ascii="Times New Roman" w:hAnsi="Times New Roman" w:cs="Times New Roman"/>
          <w:color w:val="000000" w:themeColor="text1"/>
          <w:sz w:val="28"/>
          <w:szCs w:val="28"/>
          <w:shd w:val="clear" w:color="auto" w:fill="FFFFFF"/>
        </w:rPr>
      </w:pPr>
      <w:r w:rsidRPr="007101AA">
        <w:rPr>
          <w:rFonts w:ascii="Times New Roman" w:eastAsia="Times New Roman" w:hAnsi="Times New Roman" w:cs="Times New Roman"/>
          <w:color w:val="000000" w:themeColor="text1"/>
          <w:sz w:val="28"/>
          <w:szCs w:val="28"/>
        </w:rPr>
        <w:t>За период 2017 г. через МБУ «МФЦ» МО Ленинградский район было предоставлено 63973 услуги, из которых 83% приходится на федеральные услуги, более 7 % на муниципальные, 10% на региональные и дополнительные услуги.</w:t>
      </w:r>
      <w:r w:rsidRPr="007101AA">
        <w:rPr>
          <w:rFonts w:ascii="Times New Roman" w:hAnsi="Times New Roman" w:cs="Times New Roman"/>
          <w:color w:val="000000" w:themeColor="text1"/>
          <w:sz w:val="28"/>
          <w:szCs w:val="28"/>
          <w:shd w:val="clear" w:color="auto" w:fill="FFFFFF"/>
        </w:rPr>
        <w:t xml:space="preserve"> </w:t>
      </w:r>
    </w:p>
    <w:p w:rsidR="007101AA" w:rsidRPr="007101AA" w:rsidRDefault="007101AA" w:rsidP="00991E50">
      <w:pPr>
        <w:pStyle w:val="a3"/>
        <w:ind w:firstLine="567"/>
        <w:jc w:val="both"/>
        <w:rPr>
          <w:rFonts w:ascii="Times New Roman" w:hAnsi="Times New Roman" w:cs="Times New Roman"/>
          <w:color w:val="000000" w:themeColor="text1"/>
          <w:sz w:val="28"/>
          <w:szCs w:val="28"/>
        </w:rPr>
      </w:pPr>
      <w:r w:rsidRPr="007101AA">
        <w:rPr>
          <w:rFonts w:ascii="Times New Roman" w:hAnsi="Times New Roman" w:cs="Times New Roman"/>
          <w:color w:val="000000" w:themeColor="text1"/>
          <w:sz w:val="28"/>
          <w:szCs w:val="28"/>
          <w:shd w:val="clear" w:color="auto" w:fill="FFFFFF"/>
        </w:rPr>
        <w:t>На обеспечение функционирования МФЦ за отчетный период было направлено из муниципального бюджета 10938799,50 руб.</w:t>
      </w:r>
    </w:p>
    <w:p w:rsidR="007101AA" w:rsidRPr="007101AA" w:rsidRDefault="007101AA" w:rsidP="00991E50">
      <w:pPr>
        <w:autoSpaceDE w:val="0"/>
        <w:autoSpaceDN w:val="0"/>
        <w:adjustRightInd w:val="0"/>
        <w:spacing w:after="0" w:line="240" w:lineRule="auto"/>
        <w:ind w:firstLine="851"/>
        <w:jc w:val="both"/>
        <w:rPr>
          <w:rFonts w:ascii="Times New Roman" w:hAnsi="Times New Roman"/>
          <w:color w:val="000000" w:themeColor="text1"/>
          <w:sz w:val="28"/>
          <w:szCs w:val="28"/>
        </w:rPr>
      </w:pPr>
      <w:r w:rsidRPr="007101AA">
        <w:rPr>
          <w:rFonts w:ascii="Times New Roman" w:hAnsi="Times New Roman"/>
          <w:color w:val="000000" w:themeColor="text1"/>
          <w:sz w:val="28"/>
          <w:szCs w:val="28"/>
        </w:rPr>
        <w:t xml:space="preserve">В 2017 году в порядке исполнения Федерального закона от 26 декабря 2008 года № 294-ФЗ «О защите прав юридических лиц и индивидуальных предпринимателей» принято решение Совета муниципального образования Ленинградский район от 25 мая 2017 года № 48 «Об утверждении Порядка ведения перечня видов муниципального контроля и отраслевых (функциональных) органов администрации муниципального образования Ленинградский район, уполномоченных на их осуществление», утверждено постановление администрации муниципального образования Ленинградский район от 21 июня 2017 года № 745 «Об утверждении Порядка </w:t>
      </w:r>
      <w:r w:rsidRPr="007101AA">
        <w:rPr>
          <w:rFonts w:ascii="Times New Roman" w:hAnsi="Times New Roman"/>
          <w:bCs/>
          <w:color w:val="000000" w:themeColor="text1"/>
          <w:sz w:val="28"/>
          <w:szCs w:val="28"/>
        </w:rPr>
        <w:t>оформления и содержание заданий на проведение органами муниципального контроля муниципального образования Ленинградский район</w:t>
      </w:r>
      <w:r w:rsidR="003E46B0">
        <w:rPr>
          <w:rFonts w:ascii="Times New Roman" w:hAnsi="Times New Roman"/>
          <w:bCs/>
          <w:color w:val="000000" w:themeColor="text1"/>
          <w:sz w:val="28"/>
          <w:szCs w:val="28"/>
        </w:rPr>
        <w:t xml:space="preserve"> </w:t>
      </w:r>
      <w:r w:rsidRPr="007101AA">
        <w:rPr>
          <w:rFonts w:ascii="Times New Roman" w:hAnsi="Times New Roman"/>
          <w:bCs/>
          <w:color w:val="000000" w:themeColor="text1"/>
          <w:sz w:val="28"/>
          <w:szCs w:val="28"/>
        </w:rPr>
        <w:t>мероприятий по контролю без взаимодействия с юридическими лицами, индивидуальными предпринимателями</w:t>
      </w:r>
      <w:r w:rsidRPr="007101AA">
        <w:rPr>
          <w:rFonts w:ascii="Times New Roman" w:hAnsi="Times New Roman"/>
          <w:color w:val="000000" w:themeColor="text1"/>
          <w:sz w:val="28"/>
          <w:szCs w:val="28"/>
        </w:rPr>
        <w:t>».</w:t>
      </w:r>
    </w:p>
    <w:p w:rsidR="007101AA" w:rsidRPr="007101AA" w:rsidRDefault="007101AA" w:rsidP="00991E50">
      <w:pPr>
        <w:spacing w:after="0" w:line="240" w:lineRule="auto"/>
        <w:ind w:firstLine="851"/>
        <w:jc w:val="both"/>
        <w:rPr>
          <w:rFonts w:ascii="Times New Roman" w:hAnsi="Times New Roman"/>
          <w:color w:val="000000" w:themeColor="text1"/>
          <w:sz w:val="28"/>
          <w:szCs w:val="28"/>
        </w:rPr>
      </w:pPr>
      <w:r w:rsidRPr="007101AA">
        <w:rPr>
          <w:rFonts w:ascii="Times New Roman" w:hAnsi="Times New Roman"/>
          <w:color w:val="000000" w:themeColor="text1"/>
          <w:sz w:val="28"/>
          <w:szCs w:val="28"/>
        </w:rPr>
        <w:t>Постановлением администрации муниципального образования Ленинградский район от 5 декабря 2017 года № 1410 «Об утверждении перечня видов муниципального контроля, осуществляемого на территории муниципального образования Ленинградский район» утвержден перечень видов муниципального контроля и отраслевых (функциональных) органов администрации муниципального образования Ленинградский район, уполномоченных на их осуществление. Муниципальным образованием осуществляется шесть видов муниципального контроля, по всем разработаны и утверждены административные регламенты.</w:t>
      </w:r>
    </w:p>
    <w:p w:rsidR="007101AA" w:rsidRPr="007101AA" w:rsidRDefault="007101AA" w:rsidP="00991E50">
      <w:pPr>
        <w:pStyle w:val="a3"/>
        <w:tabs>
          <w:tab w:val="left" w:pos="851"/>
        </w:tabs>
        <w:ind w:firstLine="567"/>
        <w:jc w:val="both"/>
        <w:rPr>
          <w:rFonts w:ascii="Times New Roman" w:hAnsi="Times New Roman" w:cs="Times New Roman"/>
          <w:color w:val="000000" w:themeColor="text1"/>
          <w:sz w:val="28"/>
          <w:szCs w:val="28"/>
        </w:rPr>
      </w:pPr>
      <w:r w:rsidRPr="007101AA">
        <w:rPr>
          <w:rFonts w:ascii="Times New Roman" w:eastAsia="Times New Roman" w:hAnsi="Times New Roman" w:cs="Times New Roman"/>
          <w:color w:val="000000" w:themeColor="text1"/>
          <w:sz w:val="28"/>
          <w:szCs w:val="28"/>
          <w:lang w:eastAsia="ru-RU"/>
        </w:rPr>
        <w:t xml:space="preserve">Проведенная работа по внедрению административных регламентов позволила установить на территории муниципального образования единый унифицированный порядок предоставления муниципальных услуг (функций), в части сроков предоставления, перечня необходимых документов, ответственности исполнителей за нарушение порядка и сроков предоставления услуги (функции) и </w:t>
      </w:r>
      <w:r w:rsidRPr="007101AA">
        <w:rPr>
          <w:rFonts w:ascii="Times New Roman" w:hAnsi="Times New Roman" w:cs="Times New Roman"/>
          <w:color w:val="000000" w:themeColor="text1"/>
          <w:sz w:val="28"/>
          <w:szCs w:val="28"/>
        </w:rPr>
        <w:t>обеспечить доступность получения государственных и муниципальных услуг по принципу «одного окна», а также на основе экстерриториальности.</w:t>
      </w:r>
    </w:p>
    <w:p w:rsidR="007101AA" w:rsidRPr="007101AA" w:rsidRDefault="007101AA" w:rsidP="00991E50">
      <w:pPr>
        <w:pStyle w:val="a3"/>
        <w:ind w:firstLine="567"/>
        <w:jc w:val="both"/>
        <w:rPr>
          <w:rFonts w:ascii="Times New Roman" w:hAnsi="Times New Roman" w:cs="Times New Roman"/>
          <w:color w:val="000000" w:themeColor="text1"/>
          <w:sz w:val="28"/>
          <w:szCs w:val="28"/>
        </w:rPr>
      </w:pPr>
      <w:r w:rsidRPr="007101AA">
        <w:rPr>
          <w:rFonts w:ascii="Times New Roman" w:hAnsi="Times New Roman" w:cs="Times New Roman"/>
          <w:color w:val="000000" w:themeColor="text1"/>
          <w:sz w:val="28"/>
          <w:szCs w:val="28"/>
        </w:rPr>
        <w:lastRenderedPageBreak/>
        <w:t>Жалобы и обращения, от хозяйствующих субъектов, а также граждан - потребителей товаров и услуг на незаконные действия (бездействия) представителей (должностных) лиц органов местного самоуправления, территориальных подразделений федеральных органов и служб в процессе оказания государственных и муниципальных услуг, в администрацию муниципального образования не поступали.</w:t>
      </w:r>
    </w:p>
    <w:p w:rsidR="007101AA" w:rsidRPr="007101AA" w:rsidRDefault="007101AA" w:rsidP="00991E50">
      <w:pPr>
        <w:spacing w:after="0" w:line="240" w:lineRule="auto"/>
        <w:rPr>
          <w:rFonts w:ascii="Times New Roman" w:hAnsi="Times New Roman"/>
          <w:sz w:val="28"/>
          <w:szCs w:val="28"/>
        </w:rPr>
      </w:pPr>
    </w:p>
    <w:p w:rsidR="00A4700E" w:rsidRPr="002D0791" w:rsidRDefault="00A4700E" w:rsidP="00991E50">
      <w:pPr>
        <w:spacing w:after="0" w:line="240" w:lineRule="auto"/>
        <w:ind w:firstLine="567"/>
        <w:jc w:val="both"/>
        <w:rPr>
          <w:rFonts w:ascii="Times New Roman" w:hAnsi="Times New Roman"/>
          <w:sz w:val="28"/>
          <w:szCs w:val="28"/>
          <w:u w:val="single"/>
        </w:rPr>
      </w:pPr>
      <w:r w:rsidRPr="002D0791">
        <w:rPr>
          <w:rFonts w:ascii="Times New Roman" w:hAnsi="Times New Roman"/>
          <w:sz w:val="28"/>
          <w:szCs w:val="28"/>
          <w:u w:val="single"/>
        </w:rPr>
        <w:t>Обеспечение доступа к информации субъектов естественных монополий:</w:t>
      </w:r>
    </w:p>
    <w:p w:rsidR="00A4700E" w:rsidRPr="002D0791" w:rsidRDefault="00A4700E" w:rsidP="00991E50">
      <w:pPr>
        <w:shd w:val="clear" w:color="auto" w:fill="FFFFFF"/>
        <w:spacing w:after="0" w:line="240" w:lineRule="auto"/>
        <w:ind w:firstLine="567"/>
        <w:jc w:val="both"/>
        <w:rPr>
          <w:rFonts w:ascii="Times New Roman" w:hAnsi="Times New Roman"/>
          <w:sz w:val="28"/>
          <w:szCs w:val="28"/>
        </w:rPr>
      </w:pPr>
      <w:r w:rsidRPr="002D0791">
        <w:rPr>
          <w:rFonts w:ascii="Times New Roman" w:hAnsi="Times New Roman"/>
          <w:sz w:val="28"/>
          <w:szCs w:val="28"/>
        </w:rPr>
        <w:t xml:space="preserve">- с целью получения равного доступа </w:t>
      </w:r>
      <w:r w:rsidRPr="002D0791">
        <w:rPr>
          <w:rFonts w:ascii="Times New Roman" w:hAnsi="Times New Roman"/>
          <w:spacing w:val="-5"/>
          <w:sz w:val="28"/>
          <w:szCs w:val="28"/>
        </w:rPr>
        <w:t xml:space="preserve">хозяйствующих субъектов к </w:t>
      </w:r>
      <w:r w:rsidRPr="002D0791">
        <w:rPr>
          <w:rFonts w:ascii="Times New Roman" w:hAnsi="Times New Roman"/>
          <w:sz w:val="28"/>
          <w:szCs w:val="28"/>
        </w:rPr>
        <w:t xml:space="preserve">информации о местах </w:t>
      </w:r>
      <w:r w:rsidRPr="002D0791">
        <w:rPr>
          <w:rFonts w:ascii="Times New Roman" w:hAnsi="Times New Roman"/>
          <w:spacing w:val="-6"/>
          <w:sz w:val="28"/>
          <w:szCs w:val="28"/>
        </w:rPr>
        <w:t xml:space="preserve">технологических присоединений и </w:t>
      </w:r>
      <w:r w:rsidRPr="002D0791">
        <w:rPr>
          <w:rFonts w:ascii="Times New Roman" w:hAnsi="Times New Roman"/>
          <w:sz w:val="28"/>
          <w:szCs w:val="28"/>
        </w:rPr>
        <w:t>свободных мощностях, все субъекты естественных монополий, осуществляющие деятельность на территории муниципального образования Ленинградский район публикуют соответствующую информацию на сайте РЭК – департамента цен и тарифов Краснодарского края. Управляющие и ресурсоснабжающие организации, жилищные кооперативы, лица, занимающиеся содержанием общего имущества многоквартирных домов осуществляющие деятельность на территории муниципального образования Ленинградский район зарегистрированы в единой федеральной централизованной информационной системе Государственная информационная система жилищно-коммунального хозяйства (ГИС ЖКХ) и систематически опубликовывают полную и актуальную информацию, подлежащую свободному доступу.</w:t>
      </w:r>
    </w:p>
    <w:p w:rsidR="00A4700E" w:rsidRPr="00205CBB" w:rsidRDefault="00A4700E" w:rsidP="00991E50">
      <w:pPr>
        <w:shd w:val="clear" w:color="auto" w:fill="FFFFFF"/>
        <w:spacing w:after="0" w:line="240" w:lineRule="auto"/>
        <w:ind w:firstLine="567"/>
        <w:jc w:val="both"/>
        <w:rPr>
          <w:rFonts w:ascii="Times New Roman" w:hAnsi="Times New Roman"/>
          <w:sz w:val="28"/>
          <w:szCs w:val="28"/>
          <w:u w:val="single"/>
        </w:rPr>
      </w:pPr>
      <w:r w:rsidRPr="00205CBB">
        <w:rPr>
          <w:rFonts w:ascii="Times New Roman" w:hAnsi="Times New Roman"/>
          <w:sz w:val="28"/>
          <w:szCs w:val="28"/>
          <w:u w:val="single"/>
        </w:rPr>
        <w:t>Повышение мобильности трудовых ресурсов, способствующих повышению эффективности труда:</w:t>
      </w:r>
    </w:p>
    <w:p w:rsidR="00A4700E" w:rsidRPr="00205CBB" w:rsidRDefault="00A4700E" w:rsidP="00991E50">
      <w:pPr>
        <w:shd w:val="clear" w:color="auto" w:fill="FFFFFF"/>
        <w:spacing w:after="0" w:line="240" w:lineRule="auto"/>
        <w:ind w:firstLine="567"/>
        <w:jc w:val="both"/>
        <w:rPr>
          <w:rFonts w:ascii="Times New Roman" w:hAnsi="Times New Roman"/>
          <w:sz w:val="28"/>
          <w:szCs w:val="28"/>
        </w:rPr>
      </w:pPr>
      <w:r w:rsidRPr="00205CBB">
        <w:rPr>
          <w:rFonts w:ascii="Times New Roman" w:hAnsi="Times New Roman"/>
          <w:sz w:val="28"/>
          <w:szCs w:val="28"/>
        </w:rPr>
        <w:t xml:space="preserve">- с целью обеспечения открытости и доступности информации, </w:t>
      </w:r>
      <w:r w:rsidRPr="00205CBB">
        <w:rPr>
          <w:rFonts w:ascii="Times New Roman" w:hAnsi="Times New Roman"/>
          <w:spacing w:val="-5"/>
          <w:sz w:val="28"/>
          <w:szCs w:val="28"/>
        </w:rPr>
        <w:t xml:space="preserve">направленной на повышение </w:t>
      </w:r>
      <w:r w:rsidRPr="00205CBB">
        <w:rPr>
          <w:rFonts w:ascii="Times New Roman" w:hAnsi="Times New Roman"/>
          <w:spacing w:val="-6"/>
          <w:sz w:val="28"/>
          <w:szCs w:val="28"/>
        </w:rPr>
        <w:t xml:space="preserve">мобильности трудовых ресурсов, </w:t>
      </w:r>
      <w:r w:rsidRPr="00205CBB">
        <w:rPr>
          <w:rFonts w:ascii="Times New Roman" w:hAnsi="Times New Roman"/>
          <w:spacing w:val="-1"/>
          <w:sz w:val="28"/>
          <w:szCs w:val="28"/>
        </w:rPr>
        <w:t xml:space="preserve">количество вакансий, размещенных в </w:t>
      </w:r>
      <w:r w:rsidRPr="00205CBB">
        <w:rPr>
          <w:rFonts w:ascii="Times New Roman" w:hAnsi="Times New Roman"/>
          <w:spacing w:val="-6"/>
          <w:sz w:val="28"/>
          <w:szCs w:val="28"/>
        </w:rPr>
        <w:t xml:space="preserve">информационно-аналитической системе </w:t>
      </w:r>
      <w:r w:rsidRPr="00205CBB">
        <w:rPr>
          <w:rFonts w:ascii="Times New Roman" w:hAnsi="Times New Roman"/>
          <w:spacing w:val="-4"/>
          <w:sz w:val="28"/>
          <w:szCs w:val="28"/>
        </w:rPr>
        <w:t xml:space="preserve">Общероссийская база вакансий «Работа </w:t>
      </w:r>
      <w:r w:rsidRPr="00205CBB">
        <w:rPr>
          <w:rFonts w:ascii="Times New Roman" w:hAnsi="Times New Roman"/>
          <w:sz w:val="28"/>
          <w:szCs w:val="28"/>
        </w:rPr>
        <w:t xml:space="preserve">в России», </w:t>
      </w:r>
      <w:r w:rsidR="00205CBB" w:rsidRPr="00205CBB">
        <w:rPr>
          <w:rFonts w:ascii="Times New Roman" w:hAnsi="Times New Roman"/>
          <w:sz w:val="28"/>
          <w:szCs w:val="28"/>
        </w:rPr>
        <w:t xml:space="preserve">достигло планового показателя в </w:t>
      </w:r>
      <w:r w:rsidRPr="00205CBB">
        <w:rPr>
          <w:rFonts w:ascii="Times New Roman" w:hAnsi="Times New Roman"/>
          <w:sz w:val="28"/>
          <w:szCs w:val="28"/>
        </w:rPr>
        <w:t>0,</w:t>
      </w:r>
      <w:r w:rsidR="00205CBB" w:rsidRPr="00205CBB">
        <w:rPr>
          <w:rFonts w:ascii="Times New Roman" w:hAnsi="Times New Roman"/>
          <w:sz w:val="28"/>
          <w:szCs w:val="28"/>
        </w:rPr>
        <w:t>5 тысяч единиц</w:t>
      </w:r>
      <w:r w:rsidRPr="00205CBB">
        <w:rPr>
          <w:rFonts w:ascii="Times New Roman" w:hAnsi="Times New Roman"/>
          <w:sz w:val="28"/>
          <w:szCs w:val="28"/>
        </w:rPr>
        <w:t>.</w:t>
      </w:r>
    </w:p>
    <w:p w:rsidR="00A4700E" w:rsidRPr="002D0791" w:rsidRDefault="00A4700E" w:rsidP="00991E50">
      <w:pPr>
        <w:shd w:val="clear" w:color="auto" w:fill="FFFFFF"/>
        <w:spacing w:after="0" w:line="240" w:lineRule="auto"/>
        <w:ind w:firstLine="567"/>
        <w:jc w:val="both"/>
        <w:rPr>
          <w:rFonts w:ascii="Times New Roman" w:hAnsi="Times New Roman"/>
          <w:sz w:val="28"/>
          <w:szCs w:val="28"/>
          <w:u w:val="single"/>
        </w:rPr>
      </w:pPr>
      <w:r w:rsidRPr="002D0791">
        <w:rPr>
          <w:rFonts w:ascii="Times New Roman" w:hAnsi="Times New Roman"/>
          <w:sz w:val="28"/>
          <w:szCs w:val="28"/>
          <w:u w:val="single"/>
        </w:rPr>
        <w:t>Развитие механизмов практико-ориентированного образования:</w:t>
      </w:r>
    </w:p>
    <w:p w:rsidR="00A4700E" w:rsidRPr="004E00F7" w:rsidRDefault="00A4700E" w:rsidP="00991E50">
      <w:pPr>
        <w:shd w:val="clear" w:color="auto" w:fill="FFFFFF"/>
        <w:spacing w:after="0" w:line="240" w:lineRule="auto"/>
        <w:ind w:firstLine="567"/>
        <w:jc w:val="both"/>
        <w:rPr>
          <w:rFonts w:ascii="Times New Roman" w:hAnsi="Times New Roman"/>
          <w:sz w:val="28"/>
          <w:szCs w:val="28"/>
        </w:rPr>
      </w:pPr>
      <w:r w:rsidRPr="002D0791">
        <w:rPr>
          <w:rFonts w:ascii="Times New Roman" w:hAnsi="Times New Roman"/>
          <w:sz w:val="28"/>
          <w:szCs w:val="28"/>
        </w:rPr>
        <w:t xml:space="preserve">- с целью кадрового обеспечения отраслей промышленности по сквозным рабочим профессиям, на территории муниципального образования действуют два учебных заведения, осуществляющих подготовку кадров профессиям и специальностям: ГАПОУ Краснодарского края «Ленинградский социально - педагогический колледж», ГБПОУ КК «Ленинградский технический колледж». Доля студентов профессиональных образовательных учреждений, </w:t>
      </w:r>
      <w:r w:rsidRPr="004E00F7">
        <w:rPr>
          <w:rFonts w:ascii="Times New Roman" w:hAnsi="Times New Roman"/>
          <w:sz w:val="28"/>
          <w:szCs w:val="28"/>
        </w:rPr>
        <w:t>обучающихся по наиболее перспективным и востребованным профессиям составляет 25%.</w:t>
      </w:r>
    </w:p>
    <w:p w:rsidR="00A4700E" w:rsidRPr="004E00F7" w:rsidRDefault="00A4700E" w:rsidP="00991E50">
      <w:pPr>
        <w:shd w:val="clear" w:color="auto" w:fill="FFFFFF"/>
        <w:spacing w:after="0" w:line="240" w:lineRule="auto"/>
        <w:ind w:firstLine="567"/>
        <w:jc w:val="both"/>
        <w:rPr>
          <w:rFonts w:ascii="Times New Roman" w:hAnsi="Times New Roman"/>
          <w:sz w:val="28"/>
          <w:szCs w:val="28"/>
        </w:rPr>
      </w:pPr>
    </w:p>
    <w:p w:rsidR="00A4700E" w:rsidRPr="004E00F7" w:rsidRDefault="00A4700E" w:rsidP="00991E50">
      <w:pPr>
        <w:shd w:val="clear" w:color="auto" w:fill="FFFFFF"/>
        <w:spacing w:after="0" w:line="240" w:lineRule="auto"/>
        <w:ind w:firstLine="567"/>
        <w:jc w:val="both"/>
        <w:rPr>
          <w:rFonts w:ascii="Times New Roman" w:hAnsi="Times New Roman"/>
          <w:b/>
          <w:sz w:val="28"/>
          <w:szCs w:val="28"/>
        </w:rPr>
      </w:pPr>
      <w:r w:rsidRPr="004E00F7">
        <w:rPr>
          <w:rFonts w:ascii="Times New Roman" w:hAnsi="Times New Roman"/>
          <w:b/>
          <w:sz w:val="28"/>
          <w:szCs w:val="28"/>
        </w:rPr>
        <w:t>Создание институциональной среды, способствующей внедрению инноваций:</w:t>
      </w:r>
    </w:p>
    <w:p w:rsidR="00A4700E" w:rsidRPr="004E00F7" w:rsidRDefault="00A4700E" w:rsidP="00991E50">
      <w:pPr>
        <w:shd w:val="clear" w:color="auto" w:fill="FFFFFF"/>
        <w:spacing w:after="0" w:line="240" w:lineRule="auto"/>
        <w:ind w:firstLine="567"/>
        <w:jc w:val="both"/>
        <w:rPr>
          <w:rFonts w:ascii="Times New Roman" w:hAnsi="Times New Roman"/>
          <w:sz w:val="28"/>
          <w:szCs w:val="28"/>
          <w:u w:val="single"/>
        </w:rPr>
      </w:pPr>
      <w:r w:rsidRPr="004E00F7">
        <w:rPr>
          <w:rFonts w:ascii="Times New Roman" w:hAnsi="Times New Roman"/>
          <w:sz w:val="28"/>
          <w:szCs w:val="28"/>
          <w:u w:val="single"/>
        </w:rPr>
        <w:t>Стимулирование предпринимательских инициатив:</w:t>
      </w:r>
    </w:p>
    <w:p w:rsidR="00A4700E" w:rsidRPr="004E00F7" w:rsidRDefault="00A4700E" w:rsidP="00991E50">
      <w:pPr>
        <w:shd w:val="clear" w:color="auto" w:fill="FFFFFF"/>
        <w:spacing w:after="0" w:line="240" w:lineRule="auto"/>
        <w:ind w:firstLine="567"/>
        <w:jc w:val="both"/>
        <w:rPr>
          <w:rFonts w:ascii="Times New Roman" w:hAnsi="Times New Roman"/>
          <w:sz w:val="28"/>
          <w:szCs w:val="28"/>
        </w:rPr>
      </w:pPr>
      <w:r w:rsidRPr="004E00F7">
        <w:rPr>
          <w:rFonts w:ascii="Times New Roman" w:hAnsi="Times New Roman"/>
          <w:sz w:val="28"/>
          <w:szCs w:val="28"/>
        </w:rPr>
        <w:t xml:space="preserve">- с целью поиска </w:t>
      </w:r>
      <w:r w:rsidRPr="004E00F7">
        <w:rPr>
          <w:rFonts w:ascii="Times New Roman" w:hAnsi="Times New Roman"/>
          <w:spacing w:val="-5"/>
          <w:sz w:val="28"/>
          <w:szCs w:val="28"/>
        </w:rPr>
        <w:t xml:space="preserve">предпринимательских инициатив, </w:t>
      </w:r>
      <w:r w:rsidRPr="004E00F7">
        <w:rPr>
          <w:rFonts w:ascii="Times New Roman" w:hAnsi="Times New Roman"/>
          <w:spacing w:val="-6"/>
          <w:sz w:val="28"/>
          <w:szCs w:val="28"/>
        </w:rPr>
        <w:t xml:space="preserve">обеспечивающих возможности </w:t>
      </w:r>
      <w:r w:rsidRPr="004E00F7">
        <w:rPr>
          <w:rFonts w:ascii="Times New Roman" w:hAnsi="Times New Roman"/>
          <w:sz w:val="28"/>
          <w:szCs w:val="28"/>
        </w:rPr>
        <w:t xml:space="preserve">отбора и обучения </w:t>
      </w:r>
      <w:r w:rsidRPr="004E00F7">
        <w:rPr>
          <w:rFonts w:ascii="Times New Roman" w:hAnsi="Times New Roman"/>
          <w:spacing w:val="-6"/>
          <w:sz w:val="28"/>
          <w:szCs w:val="28"/>
        </w:rPr>
        <w:t xml:space="preserve">потенциальных предпринимателей </w:t>
      </w:r>
      <w:r w:rsidRPr="004E00F7">
        <w:rPr>
          <w:rFonts w:ascii="Times New Roman" w:hAnsi="Times New Roman"/>
          <w:sz w:val="28"/>
          <w:szCs w:val="28"/>
        </w:rPr>
        <w:t xml:space="preserve">в инновационной сфере, проведено </w:t>
      </w:r>
      <w:r w:rsidR="003E46B0">
        <w:rPr>
          <w:rFonts w:ascii="Times New Roman" w:hAnsi="Times New Roman"/>
          <w:spacing w:val="-7"/>
          <w:sz w:val="28"/>
          <w:szCs w:val="28"/>
        </w:rPr>
        <w:t>90</w:t>
      </w:r>
      <w:r w:rsidRPr="004E00F7">
        <w:rPr>
          <w:rFonts w:ascii="Times New Roman" w:hAnsi="Times New Roman"/>
          <w:spacing w:val="-7"/>
          <w:sz w:val="28"/>
          <w:szCs w:val="28"/>
        </w:rPr>
        <w:t xml:space="preserve"> </w:t>
      </w:r>
      <w:r w:rsidRPr="004E00F7">
        <w:rPr>
          <w:rFonts w:ascii="Times New Roman" w:hAnsi="Times New Roman"/>
          <w:spacing w:val="-6"/>
          <w:sz w:val="28"/>
          <w:szCs w:val="28"/>
        </w:rPr>
        <w:t xml:space="preserve">совещаний, </w:t>
      </w:r>
      <w:r w:rsidRPr="004E00F7">
        <w:rPr>
          <w:rFonts w:ascii="Times New Roman" w:hAnsi="Times New Roman"/>
          <w:spacing w:val="-7"/>
          <w:sz w:val="28"/>
          <w:szCs w:val="28"/>
        </w:rPr>
        <w:t>конференций и других мероприятий</w:t>
      </w:r>
      <w:r w:rsidRPr="004E00F7">
        <w:rPr>
          <w:rFonts w:ascii="Times New Roman" w:hAnsi="Times New Roman"/>
          <w:sz w:val="28"/>
          <w:szCs w:val="28"/>
        </w:rPr>
        <w:t xml:space="preserve">, из запланированных </w:t>
      </w:r>
      <w:r w:rsidR="003E46B0">
        <w:rPr>
          <w:rFonts w:ascii="Times New Roman" w:hAnsi="Times New Roman"/>
          <w:sz w:val="28"/>
          <w:szCs w:val="28"/>
        </w:rPr>
        <w:t>90</w:t>
      </w:r>
      <w:r w:rsidRPr="004E00F7">
        <w:rPr>
          <w:rFonts w:ascii="Times New Roman" w:hAnsi="Times New Roman"/>
          <w:sz w:val="28"/>
          <w:szCs w:val="28"/>
        </w:rPr>
        <w:t>.</w:t>
      </w:r>
    </w:p>
    <w:p w:rsidR="00A4700E" w:rsidRPr="002D0791" w:rsidRDefault="00A4700E" w:rsidP="00991E50">
      <w:pPr>
        <w:pStyle w:val="a3"/>
        <w:ind w:firstLine="851"/>
        <w:jc w:val="both"/>
        <w:rPr>
          <w:rFonts w:ascii="Times New Roman" w:hAnsi="Times New Roman" w:cs="Times New Roman"/>
          <w:sz w:val="28"/>
          <w:szCs w:val="28"/>
        </w:rPr>
      </w:pPr>
      <w:r w:rsidRPr="002D0791">
        <w:rPr>
          <w:rFonts w:ascii="Times New Roman" w:hAnsi="Times New Roman" w:cs="Times New Roman"/>
          <w:sz w:val="28"/>
          <w:szCs w:val="28"/>
        </w:rPr>
        <w:lastRenderedPageBreak/>
        <w:t xml:space="preserve">В рамках реализации государственной программы Краснодарского края «Молодежь Кубани» и муниципальной программы реализации государственной молодежной политики на территории муниципального образования Ленинградский район «Молодежь Ленинградского района» на 2017-2019 годы администрация муниципального образования Ленинградский район проводит мероприятия по поддержке и развитию предпринимательской и инициативной деятельности в молодежной среде. </w:t>
      </w:r>
    </w:p>
    <w:p w:rsidR="00A4700E" w:rsidRPr="002D0791" w:rsidRDefault="00A4700E" w:rsidP="00991E50">
      <w:pPr>
        <w:pStyle w:val="a3"/>
        <w:ind w:firstLine="851"/>
        <w:jc w:val="both"/>
        <w:rPr>
          <w:rFonts w:ascii="Times New Roman" w:hAnsi="Times New Roman" w:cs="Times New Roman"/>
          <w:sz w:val="28"/>
          <w:szCs w:val="28"/>
        </w:rPr>
      </w:pPr>
      <w:r w:rsidRPr="002D0791">
        <w:rPr>
          <w:rFonts w:ascii="Times New Roman" w:hAnsi="Times New Roman" w:cs="Times New Roman"/>
          <w:sz w:val="28"/>
          <w:szCs w:val="28"/>
        </w:rPr>
        <w:t xml:space="preserve">На мероприятиях в рамках данного направления молодежь получала практические знания о том, как написать бизнес - проекты и превратить свои идеи в жизнь. </w:t>
      </w:r>
    </w:p>
    <w:p w:rsidR="00A4700E" w:rsidRPr="00736051" w:rsidRDefault="00A4700E" w:rsidP="00991E50">
      <w:pPr>
        <w:spacing w:after="0" w:line="240" w:lineRule="auto"/>
        <w:ind w:firstLine="851"/>
        <w:jc w:val="both"/>
        <w:rPr>
          <w:rFonts w:ascii="Times New Roman" w:eastAsia="Courier New" w:hAnsi="Times New Roman" w:cs="Courier New"/>
          <w:sz w:val="28"/>
          <w:szCs w:val="28"/>
        </w:rPr>
      </w:pPr>
      <w:r w:rsidRPr="00736051">
        <w:rPr>
          <w:rFonts w:ascii="Times New Roman" w:eastAsia="Courier New" w:hAnsi="Times New Roman" w:cs="Courier New"/>
          <w:sz w:val="28"/>
          <w:szCs w:val="28"/>
        </w:rPr>
        <w:t>В 201</w:t>
      </w:r>
      <w:r w:rsidR="00205CBB" w:rsidRPr="00736051">
        <w:rPr>
          <w:rFonts w:ascii="Times New Roman" w:eastAsia="Courier New" w:hAnsi="Times New Roman" w:cs="Courier New"/>
          <w:sz w:val="28"/>
          <w:szCs w:val="28"/>
        </w:rPr>
        <w:t>7</w:t>
      </w:r>
      <w:r w:rsidRPr="00736051">
        <w:rPr>
          <w:rFonts w:ascii="Times New Roman" w:eastAsia="Courier New" w:hAnsi="Times New Roman" w:cs="Courier New"/>
          <w:sz w:val="28"/>
          <w:szCs w:val="28"/>
        </w:rPr>
        <w:t xml:space="preserve"> году государственным казенным учреждением Краснодарского края «Молодежный центр «Инвентум» </w:t>
      </w:r>
      <w:r w:rsidR="00205CBB" w:rsidRPr="00736051">
        <w:rPr>
          <w:rFonts w:ascii="Times New Roman" w:eastAsia="Courier New" w:hAnsi="Times New Roman" w:cs="Courier New"/>
          <w:sz w:val="28"/>
          <w:szCs w:val="28"/>
        </w:rPr>
        <w:t xml:space="preserve">продолжается </w:t>
      </w:r>
      <w:r w:rsidRPr="00736051">
        <w:rPr>
          <w:rFonts w:ascii="Times New Roman" w:eastAsia="Courier New" w:hAnsi="Times New Roman" w:cs="Courier New"/>
          <w:sz w:val="28"/>
          <w:szCs w:val="28"/>
        </w:rPr>
        <w:t>реализация программы «Ты предприниматель» на территории Краснодарского края.</w:t>
      </w:r>
    </w:p>
    <w:p w:rsidR="00736051" w:rsidRPr="00736051" w:rsidRDefault="00A4700E" w:rsidP="00991E50">
      <w:pPr>
        <w:pStyle w:val="ad"/>
        <w:tabs>
          <w:tab w:val="left" w:pos="-142"/>
        </w:tabs>
        <w:spacing w:before="0" w:beforeAutospacing="0" w:after="0" w:afterAutospacing="0"/>
        <w:ind w:firstLine="567"/>
        <w:jc w:val="both"/>
        <w:rPr>
          <w:color w:val="010101"/>
          <w:sz w:val="28"/>
          <w:szCs w:val="28"/>
          <w:shd w:val="clear" w:color="auto" w:fill="FFFFFF"/>
        </w:rPr>
      </w:pPr>
      <w:r w:rsidRPr="00736051">
        <w:rPr>
          <w:rFonts w:eastAsia="Courier New"/>
          <w:sz w:val="28"/>
          <w:szCs w:val="28"/>
        </w:rPr>
        <w:t xml:space="preserve">В рамках программы </w:t>
      </w:r>
      <w:r w:rsidR="00205CBB" w:rsidRPr="00736051">
        <w:rPr>
          <w:color w:val="010101"/>
          <w:sz w:val="28"/>
          <w:szCs w:val="28"/>
          <w:shd w:val="clear" w:color="auto" w:fill="FFFFFF"/>
        </w:rPr>
        <w:t>200 представителей муниципальных образований Краснодарского края в возрасте от 14 до 17 лет приняли участие</w:t>
      </w:r>
      <w:r w:rsidRPr="00736051">
        <w:rPr>
          <w:rFonts w:eastAsia="Courier New"/>
          <w:sz w:val="28"/>
          <w:szCs w:val="28"/>
        </w:rPr>
        <w:t xml:space="preserve"> в презентационных сессиях </w:t>
      </w:r>
      <w:r w:rsidR="00736051" w:rsidRPr="00736051">
        <w:rPr>
          <w:color w:val="010101"/>
          <w:sz w:val="28"/>
          <w:szCs w:val="28"/>
          <w:shd w:val="clear" w:color="auto" w:fill="FFFFFF"/>
        </w:rPr>
        <w:t>в тренингах, конкурсах, мастер-классах от успешных предпринимателей и ведущих экспертов федерального и регионального уровня, получили оценку своих коммерческих идей</w:t>
      </w:r>
      <w:r w:rsidR="00736051" w:rsidRPr="00736051">
        <w:rPr>
          <w:rFonts w:eastAsia="Courier New"/>
          <w:sz w:val="28"/>
          <w:szCs w:val="28"/>
        </w:rPr>
        <w:t xml:space="preserve"> </w:t>
      </w:r>
      <w:r w:rsidRPr="00736051">
        <w:rPr>
          <w:rFonts w:eastAsia="Courier New"/>
          <w:sz w:val="28"/>
          <w:szCs w:val="28"/>
        </w:rPr>
        <w:t>Программы «Ты предприниматель».</w:t>
      </w:r>
      <w:r w:rsidR="00736051" w:rsidRPr="00736051">
        <w:rPr>
          <w:color w:val="010101"/>
          <w:sz w:val="28"/>
          <w:szCs w:val="28"/>
          <w:shd w:val="clear" w:color="auto" w:fill="FFFFFF"/>
        </w:rPr>
        <w:t xml:space="preserve"> </w:t>
      </w:r>
    </w:p>
    <w:p w:rsidR="00736051" w:rsidRPr="00736051" w:rsidRDefault="00736051" w:rsidP="00991E50">
      <w:pPr>
        <w:spacing w:after="0" w:line="240" w:lineRule="auto"/>
        <w:ind w:firstLine="851"/>
        <w:jc w:val="both"/>
        <w:rPr>
          <w:rFonts w:ascii="Times New Roman" w:hAnsi="Times New Roman"/>
          <w:color w:val="000000"/>
          <w:sz w:val="28"/>
          <w:szCs w:val="28"/>
          <w:shd w:val="clear" w:color="auto" w:fill="FFFFFF"/>
        </w:rPr>
      </w:pPr>
      <w:r w:rsidRPr="00736051">
        <w:rPr>
          <w:rFonts w:ascii="Times New Roman" w:hAnsi="Times New Roman"/>
          <w:color w:val="000000"/>
          <w:sz w:val="28"/>
          <w:szCs w:val="28"/>
          <w:shd w:val="clear" w:color="auto" w:fill="FFFFFF"/>
        </w:rPr>
        <w:t>Участники, по итогам образовательной программы, разработали бизнес-планы и зарегистрировались в налоговом органе в качестве индивидуальных предпринимателей.</w:t>
      </w:r>
    </w:p>
    <w:p w:rsidR="00736051" w:rsidRPr="00736051" w:rsidRDefault="00736051" w:rsidP="00991E50">
      <w:pPr>
        <w:pStyle w:val="ad"/>
        <w:tabs>
          <w:tab w:val="left" w:pos="-142"/>
        </w:tabs>
        <w:spacing w:before="0" w:beforeAutospacing="0" w:after="0" w:afterAutospacing="0"/>
        <w:ind w:firstLine="567"/>
        <w:jc w:val="both"/>
        <w:rPr>
          <w:rFonts w:eastAsia="Calibri"/>
          <w:b/>
          <w:bCs/>
          <w:sz w:val="28"/>
          <w:szCs w:val="28"/>
          <w:lang w:eastAsia="en-US"/>
        </w:rPr>
      </w:pPr>
      <w:r w:rsidRPr="00736051">
        <w:rPr>
          <w:color w:val="010101"/>
          <w:sz w:val="28"/>
          <w:szCs w:val="28"/>
          <w:shd w:val="clear" w:color="auto" w:fill="FFFFFF"/>
        </w:rPr>
        <w:t>О</w:t>
      </w:r>
      <w:r w:rsidRPr="00736051">
        <w:rPr>
          <w:sz w:val="28"/>
          <w:szCs w:val="28"/>
        </w:rPr>
        <w:t>т муниципального образования Ленинградский район принимали участие два претендента, которые, по итогам программы, не вошли в число молодых людей, получивших субсидии для создания собственных предприятий.</w:t>
      </w:r>
    </w:p>
    <w:p w:rsidR="004C731E" w:rsidRDefault="004C731E"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EA62B0" w:rsidRDefault="00EA62B0" w:rsidP="00991E50">
      <w:pPr>
        <w:pStyle w:val="ad"/>
        <w:tabs>
          <w:tab w:val="left" w:pos="-142"/>
        </w:tabs>
        <w:spacing w:before="0" w:beforeAutospacing="0" w:after="0" w:afterAutospacing="0"/>
        <w:ind w:firstLine="567"/>
        <w:jc w:val="both"/>
        <w:rPr>
          <w:color w:val="010101"/>
          <w:sz w:val="28"/>
          <w:szCs w:val="28"/>
          <w:shd w:val="clear" w:color="auto" w:fill="FFFFFF"/>
        </w:rPr>
      </w:pPr>
      <w:r w:rsidRPr="00855CC5">
        <w:rPr>
          <w:rFonts w:eastAsia="Calibri"/>
          <w:b/>
          <w:bCs/>
          <w:sz w:val="28"/>
          <w:szCs w:val="28"/>
          <w:lang w:eastAsia="en-US"/>
        </w:rPr>
        <w:t xml:space="preserve">7.18. </w:t>
      </w:r>
      <w:r w:rsidRPr="00855CC5">
        <w:rPr>
          <w:color w:val="010101"/>
          <w:sz w:val="28"/>
          <w:szCs w:val="28"/>
          <w:shd w:val="clear" w:color="auto" w:fill="FFFFFF"/>
        </w:rPr>
        <w:t>В</w:t>
      </w:r>
      <w:r w:rsidRPr="00EA62B0">
        <w:rPr>
          <w:color w:val="010101"/>
          <w:sz w:val="28"/>
          <w:szCs w:val="28"/>
          <w:shd w:val="clear" w:color="auto" w:fill="FFFFFF"/>
        </w:rPr>
        <w:t xml:space="preserve"> целях совершенствования деятельности органов исполнительной власти Краснодарского края, муниципального образования и территориальных органов, федеральных органов исполнительной власти в области содействия развитию конкуренции</w:t>
      </w:r>
      <w:r>
        <w:rPr>
          <w:color w:val="010101"/>
          <w:sz w:val="28"/>
          <w:szCs w:val="28"/>
          <w:shd w:val="clear" w:color="auto" w:fill="FFFFFF"/>
        </w:rPr>
        <w:t>:</w:t>
      </w:r>
    </w:p>
    <w:p w:rsidR="00EA62B0" w:rsidRPr="00855CC5" w:rsidRDefault="00A854BC" w:rsidP="00991E50">
      <w:pPr>
        <w:pStyle w:val="ad"/>
        <w:tabs>
          <w:tab w:val="left" w:pos="-142"/>
        </w:tabs>
        <w:spacing w:before="0" w:beforeAutospacing="0" w:after="0" w:afterAutospacing="0"/>
        <w:ind w:firstLine="567"/>
        <w:jc w:val="both"/>
        <w:rPr>
          <w:color w:val="010101"/>
          <w:sz w:val="28"/>
          <w:szCs w:val="28"/>
          <w:shd w:val="clear" w:color="auto" w:fill="FFFFFF"/>
        </w:rPr>
      </w:pPr>
      <w:r>
        <w:rPr>
          <w:color w:val="010101"/>
          <w:sz w:val="28"/>
          <w:szCs w:val="28"/>
          <w:shd w:val="clear" w:color="auto" w:fill="FFFFFF"/>
        </w:rPr>
        <w:t xml:space="preserve">В целях развития конкурентной среды на рынке медицинских услуг, для </w:t>
      </w:r>
      <w:r w:rsidR="00057AAC" w:rsidRPr="00855CC5">
        <w:rPr>
          <w:color w:val="010101"/>
          <w:sz w:val="28"/>
          <w:szCs w:val="28"/>
          <w:shd w:val="clear" w:color="auto" w:fill="FFFFFF"/>
        </w:rPr>
        <w:t>в</w:t>
      </w:r>
      <w:r w:rsidR="008C2F1F" w:rsidRPr="00855CC5">
        <w:rPr>
          <w:color w:val="010101"/>
          <w:sz w:val="28"/>
          <w:szCs w:val="28"/>
          <w:shd w:val="clear" w:color="auto" w:fill="FFFFFF"/>
        </w:rPr>
        <w:t>к</w:t>
      </w:r>
      <w:r w:rsidR="00057AAC" w:rsidRPr="00855CC5">
        <w:rPr>
          <w:color w:val="010101"/>
          <w:sz w:val="28"/>
          <w:szCs w:val="28"/>
          <w:shd w:val="clear" w:color="auto" w:fill="FFFFFF"/>
        </w:rPr>
        <w:t xml:space="preserve">лючения негосударственных (немуниципальных) медицинских организаций в реализацию ТП ОМС, а также стимулирования к привлечению негосударственных медицинских организаций к участию в реализации ТП ОМС необходимо минимизировать проблемы взаимодействия частных и государственных медицинских организаций </w:t>
      </w:r>
      <w:r w:rsidR="008C2F1F" w:rsidRPr="00855CC5">
        <w:rPr>
          <w:color w:val="010101"/>
          <w:sz w:val="28"/>
          <w:szCs w:val="28"/>
          <w:shd w:val="clear" w:color="auto" w:fill="FFFFFF"/>
        </w:rPr>
        <w:t>при направлении пациентов на плановую госпитализацию в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w:t>
      </w:r>
    </w:p>
    <w:p w:rsidR="008C2F1F" w:rsidRPr="00855CC5" w:rsidRDefault="00855CC5" w:rsidP="00855CC5">
      <w:pPr>
        <w:pStyle w:val="ad"/>
        <w:tabs>
          <w:tab w:val="left" w:pos="-142"/>
        </w:tabs>
        <w:spacing w:before="0" w:beforeAutospacing="0" w:after="0" w:afterAutospacing="0"/>
        <w:ind w:firstLine="567"/>
        <w:jc w:val="both"/>
        <w:rPr>
          <w:color w:val="010101"/>
          <w:sz w:val="28"/>
          <w:szCs w:val="28"/>
          <w:shd w:val="clear" w:color="auto" w:fill="FFFFFF"/>
        </w:rPr>
      </w:pPr>
      <w:r w:rsidRPr="00855CC5">
        <w:rPr>
          <w:color w:val="010101"/>
          <w:sz w:val="28"/>
          <w:szCs w:val="28"/>
          <w:shd w:val="clear" w:color="auto" w:fill="FFFFFF"/>
        </w:rPr>
        <w:t xml:space="preserve">Для развития конкурентной среды в сфере здравоохранения в среднесрочной перспективе необходимы: </w:t>
      </w:r>
      <w:r w:rsidRPr="00855CC5">
        <w:rPr>
          <w:color w:val="010101"/>
          <w:sz w:val="28"/>
          <w:szCs w:val="28"/>
          <w:shd w:val="clear" w:color="auto" w:fill="FFFFFF"/>
        </w:rPr>
        <w:sym w:font="Symbol" w:char="F02D"/>
      </w:r>
      <w:r w:rsidRPr="00855CC5">
        <w:rPr>
          <w:color w:val="010101"/>
          <w:sz w:val="28"/>
          <w:szCs w:val="28"/>
          <w:shd w:val="clear" w:color="auto" w:fill="FFFFFF"/>
        </w:rPr>
        <w:t xml:space="preserve"> обеспечение обоснованности и достаточности тарифов ОМС (в т.ч. за счет включения нормы прибыли и затрат на восстановление и модернизацию оборудования); </w:t>
      </w:r>
      <w:r w:rsidRPr="00855CC5">
        <w:rPr>
          <w:color w:val="010101"/>
          <w:sz w:val="28"/>
          <w:szCs w:val="28"/>
          <w:shd w:val="clear" w:color="auto" w:fill="FFFFFF"/>
        </w:rPr>
        <w:sym w:font="Symbol" w:char="F02D"/>
      </w:r>
      <w:r w:rsidRPr="00855CC5">
        <w:rPr>
          <w:color w:val="010101"/>
          <w:sz w:val="28"/>
          <w:szCs w:val="28"/>
          <w:shd w:val="clear" w:color="auto" w:fill="FFFFFF"/>
        </w:rPr>
        <w:t xml:space="preserve"> разработка и внедрение на федеральном уровне новых методов и форм оплаты медицинской помощи в системе ОМС; </w:t>
      </w:r>
      <w:r w:rsidRPr="00855CC5">
        <w:rPr>
          <w:color w:val="010101"/>
          <w:sz w:val="28"/>
          <w:szCs w:val="28"/>
          <w:shd w:val="clear" w:color="auto" w:fill="FFFFFF"/>
        </w:rPr>
        <w:sym w:font="Symbol" w:char="F02D"/>
      </w:r>
      <w:r w:rsidRPr="00855CC5">
        <w:rPr>
          <w:color w:val="010101"/>
          <w:sz w:val="28"/>
          <w:szCs w:val="28"/>
          <w:shd w:val="clear" w:color="auto" w:fill="FFFFFF"/>
        </w:rPr>
        <w:t xml:space="preserve"> разработка в полном объеме на федеральном уровне </w:t>
      </w:r>
      <w:r w:rsidRPr="00855CC5">
        <w:rPr>
          <w:color w:val="010101"/>
          <w:sz w:val="28"/>
          <w:szCs w:val="28"/>
          <w:shd w:val="clear" w:color="auto" w:fill="FFFFFF"/>
        </w:rPr>
        <w:lastRenderedPageBreak/>
        <w:t xml:space="preserve">стандартов оказания медицинской помощи; </w:t>
      </w:r>
      <w:r w:rsidRPr="00855CC5">
        <w:rPr>
          <w:color w:val="010101"/>
          <w:sz w:val="28"/>
          <w:szCs w:val="28"/>
          <w:shd w:val="clear" w:color="auto" w:fill="FFFFFF"/>
        </w:rPr>
        <w:sym w:font="Symbol" w:char="F02D"/>
      </w:r>
      <w:r w:rsidRPr="00855CC5">
        <w:rPr>
          <w:color w:val="010101"/>
          <w:sz w:val="28"/>
          <w:szCs w:val="28"/>
          <w:shd w:val="clear" w:color="auto" w:fill="FFFFFF"/>
        </w:rPr>
        <w:t xml:space="preserve"> формирование единого информационного пространства в сфере обращения медицинских услуг (государственный и негосударственный сектор). </w:t>
      </w:r>
    </w:p>
    <w:p w:rsidR="00855CC5" w:rsidRDefault="00855CC5" w:rsidP="00855CC5">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C41139" w:rsidRDefault="00C41139" w:rsidP="00855CC5">
      <w:pPr>
        <w:pStyle w:val="ad"/>
        <w:tabs>
          <w:tab w:val="left" w:pos="-142"/>
        </w:tabs>
        <w:spacing w:before="0" w:beforeAutospacing="0" w:after="0" w:afterAutospacing="0"/>
        <w:ind w:firstLine="567"/>
        <w:jc w:val="both"/>
        <w:rPr>
          <w:rFonts w:eastAsia="Calibri"/>
          <w:bCs/>
          <w:sz w:val="28"/>
          <w:szCs w:val="28"/>
          <w:lang w:eastAsia="en-US"/>
        </w:rPr>
      </w:pPr>
      <w:r w:rsidRPr="00C41139">
        <w:rPr>
          <w:rFonts w:eastAsia="Calibri"/>
          <w:b/>
          <w:bCs/>
          <w:sz w:val="32"/>
          <w:szCs w:val="32"/>
          <w:lang w:eastAsia="en-US"/>
        </w:rPr>
        <w:t>7.19.</w:t>
      </w:r>
      <w:r w:rsidRPr="00C41139">
        <w:rPr>
          <w:rFonts w:eastAsia="Calibri"/>
          <w:b/>
          <w:bCs/>
          <w:sz w:val="28"/>
          <w:szCs w:val="28"/>
          <w:lang w:eastAsia="en-US"/>
        </w:rPr>
        <w:t xml:space="preserve"> </w:t>
      </w:r>
      <w:r w:rsidRPr="00C41139">
        <w:rPr>
          <w:rFonts w:eastAsia="Calibri"/>
          <w:bCs/>
          <w:sz w:val="28"/>
          <w:szCs w:val="28"/>
          <w:lang w:eastAsia="en-US"/>
        </w:rPr>
        <w:t>С учетом анализа данных документов стратегического планирования в области инвестиционной деятельности муниципальных образований, а также показателей социально-экономического развития муниципальных образований</w:t>
      </w:r>
      <w:r>
        <w:rPr>
          <w:rFonts w:eastAsia="Calibri"/>
          <w:bCs/>
          <w:sz w:val="28"/>
          <w:szCs w:val="28"/>
          <w:lang w:eastAsia="en-US"/>
        </w:rPr>
        <w:t xml:space="preserve"> в, в документы стратегического планирования </w:t>
      </w:r>
      <w:r w:rsidR="0042710B">
        <w:rPr>
          <w:rFonts w:eastAsia="Calibri"/>
          <w:bCs/>
          <w:sz w:val="28"/>
          <w:szCs w:val="28"/>
          <w:lang w:eastAsia="en-US"/>
        </w:rPr>
        <w:t xml:space="preserve">муниципального образования Ленинградский район </w:t>
      </w:r>
      <w:r>
        <w:rPr>
          <w:rFonts w:eastAsia="Calibri"/>
          <w:bCs/>
          <w:sz w:val="28"/>
          <w:szCs w:val="28"/>
          <w:lang w:eastAsia="en-US"/>
        </w:rPr>
        <w:t>включены следующие рынки услуг:</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дошкольного образования;</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детского отдыха и оздоровления;</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дополнительного образования детей;</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медицинских услуг;</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психолого-педагогического сопровождения детей с ограниченными возможностями здоровья;</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в сфере культуры;</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жилищно-коммунального хозяйства;</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розничная торговля;</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перевозок пассажиров наземным транспортом;</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связи;</w:t>
      </w:r>
    </w:p>
    <w:p w:rsidR="0042710B" w:rsidRDefault="0042710B" w:rsidP="00855CC5">
      <w:pPr>
        <w:pStyle w:val="ad"/>
        <w:tabs>
          <w:tab w:val="left" w:pos="-142"/>
        </w:tabs>
        <w:spacing w:before="0" w:beforeAutospacing="0" w:after="0" w:afterAutospacing="0"/>
        <w:ind w:firstLine="567"/>
        <w:jc w:val="both"/>
        <w:rPr>
          <w:rFonts w:eastAsia="Calibri"/>
          <w:bCs/>
          <w:sz w:val="28"/>
          <w:szCs w:val="28"/>
          <w:lang w:eastAsia="en-US"/>
        </w:rPr>
      </w:pPr>
      <w:r>
        <w:rPr>
          <w:rFonts w:eastAsia="Calibri"/>
          <w:bCs/>
          <w:sz w:val="28"/>
          <w:szCs w:val="28"/>
          <w:lang w:eastAsia="en-US"/>
        </w:rPr>
        <w:t>- рынок услуг социального обслуживания населения.</w:t>
      </w:r>
    </w:p>
    <w:p w:rsidR="00C41139" w:rsidRPr="00C41139" w:rsidRDefault="00C41139" w:rsidP="00855CC5">
      <w:pPr>
        <w:pStyle w:val="ad"/>
        <w:tabs>
          <w:tab w:val="left" w:pos="-142"/>
        </w:tabs>
        <w:spacing w:before="0" w:beforeAutospacing="0" w:after="0" w:afterAutospacing="0"/>
        <w:ind w:firstLine="567"/>
        <w:jc w:val="both"/>
        <w:rPr>
          <w:color w:val="010101"/>
          <w:sz w:val="28"/>
          <w:szCs w:val="28"/>
          <w:shd w:val="clear" w:color="auto" w:fill="FFFFFF"/>
        </w:rPr>
      </w:pPr>
      <w:r w:rsidRPr="00C41139">
        <w:rPr>
          <w:color w:val="010101"/>
          <w:sz w:val="28"/>
          <w:szCs w:val="28"/>
          <w:shd w:val="clear" w:color="auto" w:fill="FFFFFF"/>
        </w:rPr>
        <w:t>Перечень документов стратегического планирования в области инвестиционной деятельности муниципальных образования приведен в приложении 5.</w:t>
      </w:r>
    </w:p>
    <w:p w:rsidR="00EA62B0" w:rsidRDefault="00EA62B0"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AA6819" w:rsidRPr="000D0661" w:rsidRDefault="00AA6819" w:rsidP="00991E50">
      <w:pPr>
        <w:spacing w:after="0" w:line="240" w:lineRule="auto"/>
        <w:jc w:val="center"/>
        <w:rPr>
          <w:rFonts w:ascii="Times New Roman" w:hAnsi="Times New Roman"/>
          <w:b/>
          <w:bCs/>
          <w:sz w:val="28"/>
          <w:szCs w:val="28"/>
        </w:rPr>
      </w:pPr>
      <w:r w:rsidRPr="000D0661">
        <w:rPr>
          <w:rFonts w:ascii="Times New Roman" w:hAnsi="Times New Roman"/>
          <w:b/>
          <w:bCs/>
          <w:sz w:val="28"/>
          <w:szCs w:val="28"/>
        </w:rPr>
        <w:t xml:space="preserve">Раздел 8. Информация о наличии в </w:t>
      </w:r>
      <w:r w:rsidR="008F690D" w:rsidRPr="000D0661">
        <w:rPr>
          <w:rFonts w:ascii="Times New Roman" w:hAnsi="Times New Roman"/>
          <w:b/>
          <w:bCs/>
          <w:sz w:val="28"/>
          <w:szCs w:val="28"/>
        </w:rPr>
        <w:t>муниципальной</w:t>
      </w:r>
      <w:r w:rsidRPr="000D0661">
        <w:rPr>
          <w:rFonts w:ascii="Times New Roman" w:hAnsi="Times New Roman"/>
          <w:b/>
          <w:bCs/>
          <w:sz w:val="28"/>
          <w:szCs w:val="28"/>
        </w:rPr>
        <w:t xml:space="preserve"> практике проектов с применением механизмов муниципально-частного партнерства, в том числе посредством заключения концессионных соглашений</w:t>
      </w:r>
    </w:p>
    <w:p w:rsidR="00AA6819" w:rsidRDefault="00AA6819" w:rsidP="00991E50">
      <w:pPr>
        <w:pStyle w:val="ad"/>
        <w:tabs>
          <w:tab w:val="left" w:pos="-142"/>
        </w:tabs>
        <w:spacing w:before="0" w:beforeAutospacing="0" w:after="0" w:afterAutospacing="0"/>
        <w:ind w:firstLine="567"/>
        <w:jc w:val="both"/>
        <w:rPr>
          <w:rFonts w:eastAsia="Calibri"/>
          <w:b/>
          <w:bCs/>
          <w:sz w:val="28"/>
          <w:szCs w:val="28"/>
          <w:highlight w:val="yellow"/>
          <w:lang w:eastAsia="en-US"/>
        </w:rPr>
      </w:pPr>
    </w:p>
    <w:p w:rsidR="000D0661" w:rsidRPr="003474BD" w:rsidRDefault="000D0661" w:rsidP="00991E50">
      <w:pPr>
        <w:spacing w:after="0" w:line="240" w:lineRule="auto"/>
        <w:ind w:firstLine="567"/>
        <w:jc w:val="both"/>
        <w:rPr>
          <w:rFonts w:ascii="Times New Roman" w:hAnsi="Times New Roman"/>
          <w:sz w:val="28"/>
          <w:szCs w:val="28"/>
        </w:rPr>
      </w:pPr>
      <w:r w:rsidRPr="003474BD">
        <w:rPr>
          <w:rFonts w:ascii="Times New Roman" w:hAnsi="Times New Roman"/>
          <w:sz w:val="28"/>
          <w:szCs w:val="28"/>
        </w:rPr>
        <w:t xml:space="preserve">В сентябре 2016 года администрацией муниципального образования Ленинградский район совместно с МУП «Ленинградский Теплоцентр» заключено концессионное соглашение с ООО «Центр управления проектами в жилищно-коммунальном хозяйстве» </w:t>
      </w:r>
      <w:r>
        <w:rPr>
          <w:rFonts w:ascii="Times New Roman" w:hAnsi="Times New Roman"/>
          <w:color w:val="000000"/>
          <w:sz w:val="28"/>
          <w:szCs w:val="28"/>
          <w:lang w:eastAsia="ru-RU"/>
        </w:rPr>
        <w:t>в отношении систем коммунальной инфраструктуры, направленным на создание и реконструкцию объектов теплоснабжения муниципального образования</w:t>
      </w:r>
      <w:r w:rsidRPr="003474BD">
        <w:rPr>
          <w:rFonts w:ascii="Times New Roman" w:hAnsi="Times New Roman"/>
          <w:sz w:val="28"/>
          <w:szCs w:val="28"/>
        </w:rPr>
        <w:t xml:space="preserve"> теплоснабжения Ленинградского района. </w:t>
      </w:r>
      <w:r>
        <w:rPr>
          <w:rFonts w:ascii="Times New Roman" w:hAnsi="Times New Roman"/>
          <w:color w:val="000000"/>
          <w:sz w:val="28"/>
          <w:szCs w:val="28"/>
        </w:rPr>
        <w:t>А</w:t>
      </w:r>
      <w:r w:rsidRPr="001F2D6D">
        <w:rPr>
          <w:rFonts w:ascii="Times New Roman" w:hAnsi="Times New Roman"/>
          <w:color w:val="000000"/>
          <w:sz w:val="28"/>
          <w:szCs w:val="28"/>
        </w:rPr>
        <w:t>дминистрацией муниципального образования проведена работа по оформлению правоустанавливающих и правоудостоверяющих документов в отношении объектов недвижимости и земельных участков, принадлежащих на праве хозяйственного ведения МУП «Ленинградский Теплоцентр» в целях передачи имущества частному инвестору (концессионеру)</w:t>
      </w:r>
      <w:r>
        <w:rPr>
          <w:rFonts w:ascii="Times New Roman" w:hAnsi="Times New Roman"/>
          <w:color w:val="000000"/>
          <w:sz w:val="28"/>
          <w:szCs w:val="28"/>
        </w:rPr>
        <w:t>.</w:t>
      </w:r>
    </w:p>
    <w:p w:rsidR="000D0661" w:rsidRPr="003474BD" w:rsidRDefault="000D0661" w:rsidP="00991E50">
      <w:pPr>
        <w:spacing w:after="0" w:line="240" w:lineRule="auto"/>
        <w:ind w:firstLine="567"/>
        <w:jc w:val="both"/>
        <w:rPr>
          <w:rFonts w:ascii="Times New Roman" w:hAnsi="Times New Roman"/>
          <w:sz w:val="28"/>
          <w:szCs w:val="28"/>
        </w:rPr>
      </w:pPr>
      <w:r w:rsidRPr="003474BD">
        <w:rPr>
          <w:rFonts w:ascii="Times New Roman" w:hAnsi="Times New Roman"/>
          <w:sz w:val="28"/>
          <w:szCs w:val="28"/>
        </w:rPr>
        <w:t xml:space="preserve">Объекты теплоснабжения фактически были переданы </w:t>
      </w:r>
      <w:r>
        <w:rPr>
          <w:rFonts w:ascii="Times New Roman" w:hAnsi="Times New Roman"/>
          <w:sz w:val="28"/>
          <w:szCs w:val="28"/>
        </w:rPr>
        <w:t>к</w:t>
      </w:r>
      <w:r w:rsidRPr="003474BD">
        <w:rPr>
          <w:rFonts w:ascii="Times New Roman" w:hAnsi="Times New Roman"/>
          <w:sz w:val="28"/>
          <w:szCs w:val="28"/>
        </w:rPr>
        <w:t>онцессионеру в 4 квартале 2017 года. В связи с изменением сроков,</w:t>
      </w:r>
      <w:r w:rsidR="003E46B0">
        <w:rPr>
          <w:rFonts w:ascii="Times New Roman" w:hAnsi="Times New Roman"/>
          <w:sz w:val="28"/>
          <w:szCs w:val="28"/>
        </w:rPr>
        <w:t xml:space="preserve"> </w:t>
      </w:r>
      <w:r w:rsidRPr="003474BD">
        <w:rPr>
          <w:rFonts w:ascii="Times New Roman" w:hAnsi="Times New Roman"/>
          <w:sz w:val="28"/>
          <w:szCs w:val="28"/>
        </w:rPr>
        <w:t>источников и суммы затрат</w:t>
      </w:r>
      <w:r w:rsidR="003E46B0">
        <w:rPr>
          <w:rFonts w:ascii="Times New Roman" w:hAnsi="Times New Roman"/>
          <w:sz w:val="28"/>
          <w:szCs w:val="28"/>
        </w:rPr>
        <w:t xml:space="preserve"> </w:t>
      </w:r>
      <w:r w:rsidRPr="003474BD">
        <w:rPr>
          <w:rFonts w:ascii="Times New Roman" w:hAnsi="Times New Roman"/>
          <w:sz w:val="28"/>
          <w:szCs w:val="28"/>
        </w:rPr>
        <w:t xml:space="preserve">модернизации объектов теплоснабжения Концессионер обязуется до 1 апреля 2018 года подготовить и утвердить в РЭК-департамент цен и тарифов Краснодарского края и ФАС Краснодарского края новую инвестиционную </w:t>
      </w:r>
      <w:r w:rsidRPr="003474BD">
        <w:rPr>
          <w:rFonts w:ascii="Times New Roman" w:hAnsi="Times New Roman"/>
          <w:sz w:val="28"/>
          <w:szCs w:val="28"/>
        </w:rPr>
        <w:lastRenderedPageBreak/>
        <w:t>программу в сфере теплоснабжения. Фактически объекты теплоснабжения переданы Концессионеру</w:t>
      </w:r>
      <w:r w:rsidR="003E46B0">
        <w:rPr>
          <w:rFonts w:ascii="Times New Roman" w:hAnsi="Times New Roman"/>
          <w:sz w:val="28"/>
          <w:szCs w:val="28"/>
        </w:rPr>
        <w:t xml:space="preserve"> </w:t>
      </w:r>
      <w:r w:rsidRPr="003474BD">
        <w:rPr>
          <w:rFonts w:ascii="Times New Roman" w:hAnsi="Times New Roman"/>
          <w:sz w:val="28"/>
          <w:szCs w:val="28"/>
        </w:rPr>
        <w:t>в ноябре 2017 года, а выполнять функции теплоснабжающей организацией ОО</w:t>
      </w:r>
      <w:r w:rsidR="006B1394">
        <w:rPr>
          <w:rFonts w:ascii="Times New Roman" w:hAnsi="Times New Roman"/>
          <w:sz w:val="28"/>
          <w:szCs w:val="28"/>
        </w:rPr>
        <w:t>О</w:t>
      </w:r>
      <w:r w:rsidRPr="003474BD">
        <w:rPr>
          <w:rFonts w:ascii="Times New Roman" w:hAnsi="Times New Roman"/>
          <w:sz w:val="28"/>
          <w:szCs w:val="28"/>
        </w:rPr>
        <w:t xml:space="preserve"> «ЦУП ЖКХ» стало с 1 декабря 2017 года. </w:t>
      </w:r>
    </w:p>
    <w:p w:rsidR="00326176" w:rsidRPr="000A4BD8" w:rsidRDefault="00326176" w:rsidP="00991E50">
      <w:pPr>
        <w:pStyle w:val="ad"/>
        <w:tabs>
          <w:tab w:val="left" w:pos="-142"/>
        </w:tabs>
        <w:spacing w:before="0" w:beforeAutospacing="0" w:after="0" w:afterAutospacing="0"/>
        <w:ind w:firstLine="567"/>
        <w:jc w:val="both"/>
        <w:rPr>
          <w:sz w:val="28"/>
          <w:szCs w:val="28"/>
          <w:highlight w:val="yellow"/>
        </w:rPr>
      </w:pPr>
    </w:p>
    <w:p w:rsidR="00A8121C" w:rsidRPr="00BB1645" w:rsidRDefault="00A8121C" w:rsidP="00991E50">
      <w:pPr>
        <w:spacing w:after="0" w:line="240" w:lineRule="auto"/>
        <w:ind w:firstLine="709"/>
        <w:jc w:val="center"/>
        <w:rPr>
          <w:rFonts w:ascii="Times New Roman" w:hAnsi="Times New Roman"/>
          <w:b/>
          <w:bCs/>
          <w:sz w:val="28"/>
          <w:szCs w:val="28"/>
        </w:rPr>
      </w:pPr>
      <w:r w:rsidRPr="00BB1645">
        <w:rPr>
          <w:rFonts w:ascii="Times New Roman" w:hAnsi="Times New Roman"/>
          <w:b/>
          <w:bCs/>
          <w:sz w:val="28"/>
          <w:szCs w:val="28"/>
        </w:rPr>
        <w:t xml:space="preserve">Раздел </w:t>
      </w:r>
      <w:r w:rsidR="00AA6819" w:rsidRPr="00BB1645">
        <w:rPr>
          <w:rFonts w:ascii="Times New Roman" w:hAnsi="Times New Roman"/>
          <w:b/>
          <w:bCs/>
          <w:sz w:val="28"/>
          <w:szCs w:val="28"/>
        </w:rPr>
        <w:t>9</w:t>
      </w:r>
      <w:r w:rsidRPr="00BB1645">
        <w:rPr>
          <w:rFonts w:ascii="Times New Roman" w:hAnsi="Times New Roman"/>
          <w:b/>
          <w:bCs/>
          <w:sz w:val="28"/>
          <w:szCs w:val="28"/>
        </w:rPr>
        <w:t>. Дополнительные комментарии со стороны муниципального образования («обратная связь»)</w:t>
      </w:r>
    </w:p>
    <w:p w:rsidR="000D0661" w:rsidRDefault="000D0661" w:rsidP="00991E50">
      <w:pPr>
        <w:widowControl w:val="0"/>
        <w:spacing w:after="0" w:line="240" w:lineRule="auto"/>
        <w:ind w:firstLine="567"/>
        <w:jc w:val="both"/>
        <w:rPr>
          <w:rFonts w:ascii="Times New Roman" w:hAnsi="Times New Roman"/>
          <w:spacing w:val="-6"/>
          <w:kern w:val="16"/>
          <w:sz w:val="28"/>
          <w:szCs w:val="28"/>
        </w:rPr>
      </w:pPr>
    </w:p>
    <w:p w:rsidR="00743397" w:rsidRPr="000818F6" w:rsidRDefault="00743397" w:rsidP="000818F6">
      <w:pPr>
        <w:widowControl w:val="0"/>
        <w:spacing w:after="0" w:line="240" w:lineRule="auto"/>
        <w:ind w:firstLine="567"/>
        <w:jc w:val="both"/>
        <w:rPr>
          <w:rFonts w:ascii="Times New Roman" w:hAnsi="Times New Roman"/>
          <w:spacing w:val="-6"/>
          <w:kern w:val="16"/>
          <w:sz w:val="28"/>
          <w:szCs w:val="28"/>
        </w:rPr>
      </w:pPr>
      <w:r w:rsidRPr="000818F6">
        <w:rPr>
          <w:rFonts w:ascii="Times New Roman" w:hAnsi="Times New Roman"/>
          <w:spacing w:val="-6"/>
          <w:kern w:val="16"/>
          <w:sz w:val="28"/>
          <w:szCs w:val="28"/>
        </w:rPr>
        <w:t>Мониторинг результатов проведенных опросов показал, что рынок сельскохозяйственной продукции является наиболее востребованным населением, а также обладает высоким импортозамещающим потенциалом.</w:t>
      </w:r>
    </w:p>
    <w:p w:rsidR="00743397" w:rsidRPr="000818F6" w:rsidRDefault="00743397" w:rsidP="000818F6">
      <w:pPr>
        <w:widowControl w:val="0"/>
        <w:spacing w:after="0" w:line="240" w:lineRule="auto"/>
        <w:ind w:firstLine="567"/>
        <w:jc w:val="both"/>
        <w:rPr>
          <w:rFonts w:ascii="Times New Roman" w:hAnsi="Times New Roman"/>
          <w:spacing w:val="-6"/>
          <w:kern w:val="16"/>
          <w:sz w:val="28"/>
          <w:szCs w:val="28"/>
        </w:rPr>
      </w:pPr>
      <w:r w:rsidRPr="000818F6">
        <w:rPr>
          <w:rFonts w:ascii="Times New Roman" w:hAnsi="Times New Roman"/>
          <w:spacing w:val="-6"/>
          <w:kern w:val="16"/>
          <w:sz w:val="28"/>
          <w:szCs w:val="28"/>
        </w:rPr>
        <w:t>Сельскохозяйственные организации, потребительские кооперативы, крестьянские (фермерские) и личные подсобные хозяйства – это основной костяк малого и среднего предпринимательства в агропромышленном комплексе, которые уже вышли на товарный уровень производства продукции.</w:t>
      </w:r>
    </w:p>
    <w:p w:rsidR="005B1AB9" w:rsidRPr="000818F6" w:rsidRDefault="00743397" w:rsidP="000818F6">
      <w:pPr>
        <w:widowControl w:val="0"/>
        <w:spacing w:after="0" w:line="240" w:lineRule="auto"/>
        <w:ind w:firstLine="567"/>
        <w:jc w:val="both"/>
        <w:rPr>
          <w:rFonts w:ascii="Times New Roman" w:hAnsi="Times New Roman"/>
          <w:spacing w:val="-6"/>
          <w:kern w:val="16"/>
          <w:sz w:val="28"/>
          <w:szCs w:val="28"/>
        </w:rPr>
      </w:pPr>
      <w:r w:rsidRPr="000818F6">
        <w:rPr>
          <w:rFonts w:ascii="Times New Roman" w:hAnsi="Times New Roman"/>
          <w:spacing w:val="-6"/>
          <w:kern w:val="16"/>
          <w:sz w:val="28"/>
          <w:szCs w:val="28"/>
        </w:rPr>
        <w:t>На сегодняшний день актуальной задачей является обеспечение населения муниципального образования Ленинградский район, а также Краснодарского края продукцией собственного производства.</w:t>
      </w:r>
    </w:p>
    <w:p w:rsidR="00743397" w:rsidRPr="000818F6" w:rsidRDefault="00743397" w:rsidP="000818F6">
      <w:pPr>
        <w:widowControl w:val="0"/>
        <w:spacing w:after="0" w:line="240" w:lineRule="auto"/>
        <w:ind w:firstLine="567"/>
        <w:jc w:val="both"/>
        <w:rPr>
          <w:rFonts w:ascii="Times New Roman" w:hAnsi="Times New Roman"/>
          <w:spacing w:val="-6"/>
          <w:kern w:val="16"/>
          <w:sz w:val="28"/>
          <w:szCs w:val="28"/>
        </w:rPr>
      </w:pPr>
      <w:r w:rsidRPr="000818F6">
        <w:rPr>
          <w:rFonts w:ascii="Times New Roman" w:hAnsi="Times New Roman"/>
          <w:spacing w:val="-6"/>
          <w:kern w:val="16"/>
          <w:sz w:val="28"/>
          <w:szCs w:val="28"/>
        </w:rPr>
        <w:t>По итогам анализа различных сегментов рынка сельскохозяйственной продукции выделены два сегмента: овощная и плодово-ягодная продукция, а также мясная и молочная продукция животноводческого комплекса. Данные рынки входят в приоритеты развития агропромышленного комплекса муниципального образования Ленинградский район и Краснодарского края в целом.</w:t>
      </w:r>
    </w:p>
    <w:p w:rsidR="00743397" w:rsidRPr="000818F6" w:rsidRDefault="00743397" w:rsidP="000818F6">
      <w:pPr>
        <w:tabs>
          <w:tab w:val="left" w:pos="993"/>
        </w:tabs>
        <w:spacing w:after="0" w:line="240" w:lineRule="auto"/>
        <w:ind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В процессе проведения мониторинга конкурентной среды проведен анализ ситуации по развитию конкуренции в муниципальном образовании Ленинградский район: в 11 социально значимых рынках для развития конкуренции, определенных Стандартом на федеральном уровне:</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дошкольного образования;</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детского отдыха и оздоровления;</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дополнительного образования детей;</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медицинских услуг;</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психолого-педагогического сопровождения детей с ограниченными возможностями здоровья;</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в сфере культуры;</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жилищно-коммунального хозяйства;</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розничная торговля;</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перевозок пассажиров наземным транспортом;</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связи;</w:t>
      </w:r>
    </w:p>
    <w:p w:rsidR="00743397" w:rsidRPr="000818F6" w:rsidRDefault="00743397" w:rsidP="000818F6">
      <w:pPr>
        <w:numPr>
          <w:ilvl w:val="0"/>
          <w:numId w:val="2"/>
        </w:numPr>
        <w:tabs>
          <w:tab w:val="left" w:pos="993"/>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услуг социального обслуживания населения;</w:t>
      </w:r>
    </w:p>
    <w:p w:rsidR="005B1AB9" w:rsidRPr="000818F6" w:rsidRDefault="005B1AB9" w:rsidP="000818F6">
      <w:pPr>
        <w:tabs>
          <w:tab w:val="left" w:pos="993"/>
        </w:tabs>
        <w:spacing w:after="0" w:line="240" w:lineRule="auto"/>
        <w:ind w:firstLine="567"/>
        <w:contextualSpacing/>
        <w:jc w:val="both"/>
        <w:rPr>
          <w:rFonts w:ascii="Times New Roman" w:hAnsi="Times New Roman"/>
          <w:color w:val="000000"/>
          <w:sz w:val="28"/>
          <w:szCs w:val="28"/>
        </w:rPr>
      </w:pPr>
    </w:p>
    <w:p w:rsidR="00743397" w:rsidRPr="000818F6" w:rsidRDefault="00743397" w:rsidP="000818F6">
      <w:pPr>
        <w:tabs>
          <w:tab w:val="left" w:pos="993"/>
        </w:tabs>
        <w:spacing w:after="0" w:line="240" w:lineRule="auto"/>
        <w:ind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А также в 10 дополнительных рынках, в виду территориальных особенностей, доведенных министерством экономики Краснодарского края:</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овощей и плодово-ягодной продукции;</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молока и молочной продукции;</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мясной продукции;</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lastRenderedPageBreak/>
        <w:t>рынок товаров промышленного назначения;</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электрических машин и электрооборудования;</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строительных материалов;</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туристских услуг (внутренний туризм);</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санаторно-курортных услуг;</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бытовых услуг;</w:t>
      </w:r>
    </w:p>
    <w:p w:rsidR="00743397" w:rsidRPr="000818F6" w:rsidRDefault="00743397" w:rsidP="000818F6">
      <w:pPr>
        <w:numPr>
          <w:ilvl w:val="0"/>
          <w:numId w:val="11"/>
        </w:numPr>
        <w:tabs>
          <w:tab w:val="left" w:pos="709"/>
        </w:tabs>
        <w:spacing w:after="0" w:line="240" w:lineRule="auto"/>
        <w:ind w:left="0"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рынок текстильной и швейной продукции.</w:t>
      </w:r>
    </w:p>
    <w:p w:rsidR="005B1AB9" w:rsidRPr="000818F6" w:rsidRDefault="005B1AB9" w:rsidP="000818F6">
      <w:pPr>
        <w:tabs>
          <w:tab w:val="left" w:pos="709"/>
        </w:tabs>
        <w:spacing w:after="0" w:line="240" w:lineRule="auto"/>
        <w:ind w:firstLine="567"/>
        <w:contextualSpacing/>
        <w:jc w:val="both"/>
        <w:rPr>
          <w:rFonts w:ascii="Times New Roman" w:hAnsi="Times New Roman"/>
          <w:color w:val="000000"/>
          <w:sz w:val="28"/>
          <w:szCs w:val="28"/>
          <w:highlight w:val="yellow"/>
        </w:rPr>
      </w:pPr>
    </w:p>
    <w:p w:rsidR="00BB1645" w:rsidRPr="000818F6" w:rsidRDefault="00BB1645" w:rsidP="000818F6">
      <w:pPr>
        <w:spacing w:after="0" w:line="240" w:lineRule="auto"/>
        <w:ind w:firstLine="567"/>
        <w:jc w:val="both"/>
        <w:rPr>
          <w:rFonts w:ascii="Times New Roman" w:hAnsi="Times New Roman"/>
          <w:sz w:val="28"/>
          <w:szCs w:val="28"/>
          <w:highlight w:val="yellow"/>
        </w:rPr>
      </w:pPr>
      <w:r w:rsidRPr="000818F6">
        <w:rPr>
          <w:rFonts w:ascii="Times New Roman" w:hAnsi="Times New Roman"/>
          <w:sz w:val="28"/>
          <w:szCs w:val="28"/>
        </w:rPr>
        <w:t>Экономическая устойчивость Ленинградского района обеспечивается за счет структуры базовых отраслей, ориентированной на сельское хозяйство и производство продуктов питания.</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По итогам 2017 года экономика муниципального образования имеет следующую структуру базовых отраслей: обрабатывающие производства – 36,8 %; объем продукции сельского хозяйства всех сельхозпроизводителей- 23,2 %; оборот розничной торговли - 40%.</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В пользу высокой конкуренции на рынках товаров и услуг свидетельствуют ответы респондентов</w:t>
      </w:r>
      <w:r w:rsidR="003E46B0">
        <w:rPr>
          <w:rFonts w:ascii="Times New Roman" w:hAnsi="Times New Roman"/>
          <w:sz w:val="28"/>
          <w:szCs w:val="28"/>
        </w:rPr>
        <w:t xml:space="preserve"> </w:t>
      </w:r>
      <w:r w:rsidRPr="000818F6">
        <w:rPr>
          <w:rFonts w:ascii="Times New Roman" w:hAnsi="Times New Roman"/>
          <w:sz w:val="28"/>
          <w:szCs w:val="28"/>
        </w:rPr>
        <w:t>о том, что лишь в 3,2% случаев количество конкурентов снизилось за последние три года. Доля тех субъектов которые вообще не испытывают конкуренцию и у кого отсутствуют конкуренты, предельно мала</w:t>
      </w:r>
      <w:r w:rsidR="00C7083B" w:rsidRPr="000818F6">
        <w:rPr>
          <w:rFonts w:ascii="Times New Roman" w:hAnsi="Times New Roman"/>
          <w:sz w:val="28"/>
          <w:szCs w:val="28"/>
        </w:rPr>
        <w:t xml:space="preserve"> и составляет </w:t>
      </w:r>
      <w:r w:rsidRPr="000818F6">
        <w:rPr>
          <w:rFonts w:ascii="Times New Roman" w:hAnsi="Times New Roman"/>
          <w:sz w:val="28"/>
          <w:szCs w:val="28"/>
        </w:rPr>
        <w:t>2,4%. Чтобы повысить конкурентоспособность своего бизнеса 18,4% опрошенных респондентов за последние 3 года ничего не предпринимали для повышения</w:t>
      </w:r>
      <w:r w:rsidR="003E46B0">
        <w:rPr>
          <w:rFonts w:ascii="Times New Roman" w:hAnsi="Times New Roman"/>
          <w:sz w:val="28"/>
          <w:szCs w:val="28"/>
        </w:rPr>
        <w:t xml:space="preserve"> </w:t>
      </w:r>
      <w:r w:rsidRPr="000818F6">
        <w:rPr>
          <w:rFonts w:ascii="Times New Roman" w:hAnsi="Times New Roman"/>
          <w:sz w:val="28"/>
          <w:szCs w:val="28"/>
        </w:rPr>
        <w:t>своей конкурентоспособности.</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xml:space="preserve">Лишь 4% </w:t>
      </w:r>
      <w:r w:rsidR="00C7083B" w:rsidRPr="000818F6">
        <w:rPr>
          <w:rFonts w:ascii="Times New Roman" w:hAnsi="Times New Roman"/>
          <w:sz w:val="28"/>
          <w:szCs w:val="28"/>
        </w:rPr>
        <w:t xml:space="preserve">- </w:t>
      </w:r>
      <w:r w:rsidRPr="000818F6">
        <w:rPr>
          <w:rFonts w:ascii="Times New Roman" w:hAnsi="Times New Roman"/>
          <w:sz w:val="28"/>
          <w:szCs w:val="28"/>
        </w:rPr>
        <w:t xml:space="preserve">доля респондентов имеющих опыт выхода на рынки Российской Федерации. Опыта выхода на </w:t>
      </w:r>
      <w:r w:rsidR="005745EC">
        <w:rPr>
          <w:rFonts w:ascii="Times New Roman" w:hAnsi="Times New Roman"/>
          <w:sz w:val="28"/>
          <w:szCs w:val="28"/>
        </w:rPr>
        <w:t xml:space="preserve">рынки </w:t>
      </w:r>
      <w:r w:rsidRPr="000818F6">
        <w:rPr>
          <w:rFonts w:ascii="Times New Roman" w:hAnsi="Times New Roman"/>
          <w:sz w:val="28"/>
          <w:szCs w:val="28"/>
        </w:rPr>
        <w:t>стран СНГ и дальнего зарубежья субъекты предпринимательской деятельности</w:t>
      </w:r>
      <w:r w:rsidR="00C7083B" w:rsidRPr="000818F6">
        <w:rPr>
          <w:rFonts w:ascii="Times New Roman" w:hAnsi="Times New Roman"/>
          <w:sz w:val="28"/>
          <w:szCs w:val="28"/>
        </w:rPr>
        <w:t xml:space="preserve"> (</w:t>
      </w:r>
      <w:r w:rsidRPr="000818F6">
        <w:rPr>
          <w:rFonts w:ascii="Times New Roman" w:hAnsi="Times New Roman"/>
          <w:sz w:val="28"/>
          <w:szCs w:val="28"/>
        </w:rPr>
        <w:t>из ч</w:t>
      </w:r>
      <w:r w:rsidR="00C7083B" w:rsidRPr="000818F6">
        <w:rPr>
          <w:rFonts w:ascii="Times New Roman" w:hAnsi="Times New Roman"/>
          <w:sz w:val="28"/>
          <w:szCs w:val="28"/>
        </w:rPr>
        <w:t>исла принявших участие в опросе)</w:t>
      </w:r>
      <w:r w:rsidRPr="000818F6">
        <w:rPr>
          <w:rFonts w:ascii="Times New Roman" w:hAnsi="Times New Roman"/>
          <w:sz w:val="28"/>
          <w:szCs w:val="28"/>
        </w:rPr>
        <w:t xml:space="preserve"> не имеют. Для остальной части субъектов локальный рынок Ленинградского района является основным.</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В целях повышения конкурентоспособности своего бизнеса, субъектам Ленинградского района необходимо расширять рынок своей деятельности, выходить на рынки за пределы района, выводить на рынок новую продукцию, обучать персонал.</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По результатам анализа в перечень приоритетных рынков Ленинградского района можно включить следующие рынки:</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рынок услуг детского отдыха и оздоровления;</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рынок медицинских услуг;</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рынок услуг психилого – педагогического сопровождения детей с ограниченными возможностями здоровья;</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рынок услуг в сфере жилищно – коммунального хозяйства;</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 рынок туристских услуг;</w:t>
      </w:r>
    </w:p>
    <w:p w:rsidR="00C7083B" w:rsidRPr="000818F6" w:rsidRDefault="00C7083B" w:rsidP="000818F6">
      <w:pPr>
        <w:spacing w:after="0" w:line="240" w:lineRule="auto"/>
        <w:ind w:firstLine="567"/>
        <w:jc w:val="both"/>
        <w:rPr>
          <w:rFonts w:ascii="Times New Roman" w:hAnsi="Times New Roman"/>
          <w:color w:val="000000"/>
          <w:sz w:val="28"/>
          <w:szCs w:val="28"/>
        </w:rPr>
      </w:pPr>
      <w:r w:rsidRPr="000818F6">
        <w:rPr>
          <w:rFonts w:ascii="Times New Roman" w:hAnsi="Times New Roman"/>
          <w:color w:val="000000"/>
          <w:sz w:val="28"/>
          <w:szCs w:val="28"/>
        </w:rPr>
        <w:t>Ленинградский район имеет ярко выраженную агропромышленную специализацию экономики в силу географического положения и не расположен в курортной зоне Краснодарского края. Развитие санаторно-курортного комплекса в части санаторно-оздоровительной деятельности не осуществляется в силу рекреационных причин.</w:t>
      </w:r>
    </w:p>
    <w:p w:rsidR="00BB1645" w:rsidRPr="000818F6" w:rsidRDefault="00BB1645" w:rsidP="000818F6">
      <w:pPr>
        <w:tabs>
          <w:tab w:val="left" w:pos="993"/>
        </w:tabs>
        <w:spacing w:after="0" w:line="240" w:lineRule="auto"/>
        <w:ind w:firstLine="567"/>
        <w:contextualSpacing/>
        <w:jc w:val="both"/>
        <w:rPr>
          <w:rFonts w:ascii="Times New Roman" w:eastAsia="Times New Roman" w:hAnsi="Times New Roman"/>
          <w:color w:val="000000"/>
          <w:sz w:val="28"/>
          <w:szCs w:val="28"/>
          <w:lang w:eastAsia="ru-RU"/>
        </w:rPr>
      </w:pPr>
      <w:r w:rsidRPr="000818F6">
        <w:rPr>
          <w:rFonts w:ascii="Times New Roman" w:eastAsia="Times New Roman" w:hAnsi="Times New Roman"/>
          <w:color w:val="000000"/>
          <w:sz w:val="28"/>
          <w:szCs w:val="28"/>
          <w:lang w:eastAsia="ru-RU"/>
        </w:rPr>
        <w:lastRenderedPageBreak/>
        <w:t>Одной из приоритетных проблем, которую предстоит решить - это отсутствие квалифицированных кадров.</w:t>
      </w:r>
    </w:p>
    <w:p w:rsidR="00BB1645" w:rsidRPr="000818F6" w:rsidRDefault="00BB1645"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В целях улучшения качества рынка медицинских услуг необходимо:</w:t>
      </w:r>
    </w:p>
    <w:p w:rsidR="00C7083B" w:rsidRPr="000818F6" w:rsidRDefault="00C7083B"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 создание частных медицинских организаций,</w:t>
      </w:r>
    </w:p>
    <w:p w:rsidR="00BB1645" w:rsidRPr="000818F6" w:rsidRDefault="00BB1645"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 увеличение объемов оказания платных медицинских услуг;</w:t>
      </w:r>
    </w:p>
    <w:p w:rsidR="00BB1645" w:rsidRPr="000818F6" w:rsidRDefault="00BB1645"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 увеличение объемов оказания амбулаторно - поликлинической помощи в случае привлечения врачей специалистов;</w:t>
      </w:r>
    </w:p>
    <w:p w:rsidR="00BB1645" w:rsidRPr="000818F6" w:rsidRDefault="00BB1645"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 профессиональная подготовка, переподготовка и повышение квалификации сотрудников;</w:t>
      </w:r>
    </w:p>
    <w:p w:rsidR="00BB1645" w:rsidRPr="000818F6" w:rsidRDefault="00BB1645" w:rsidP="000818F6">
      <w:pPr>
        <w:spacing w:after="0" w:line="240" w:lineRule="auto"/>
        <w:ind w:firstLine="567"/>
        <w:contextualSpacing/>
        <w:jc w:val="both"/>
        <w:rPr>
          <w:rFonts w:ascii="Times New Roman" w:eastAsia="Times New Roman" w:hAnsi="Times New Roman"/>
          <w:sz w:val="28"/>
          <w:szCs w:val="28"/>
          <w:lang w:eastAsia="ru-RU"/>
        </w:rPr>
      </w:pPr>
      <w:r w:rsidRPr="000818F6">
        <w:rPr>
          <w:rFonts w:ascii="Times New Roman" w:eastAsia="Times New Roman" w:hAnsi="Times New Roman"/>
          <w:sz w:val="28"/>
          <w:szCs w:val="28"/>
          <w:lang w:eastAsia="ru-RU"/>
        </w:rPr>
        <w:t>- оказание мер социальной поддержки работникам учреждений здравоохранения.</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На территории района имеется проблема с качеством питьевой воды – превышение уровня сероводорода. С целью улучшения качества питьевой воды необходимо провести реконструкцию и модернизацию водозабора в станице Ленинградской со строительством станции очистки воды от сероводорода производительностью 10 000 м3/сут.</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Основными направлениями повышения эффективности рынка розничной торговли в Ленинградском районе являются:</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 повышение доступности товаров для населения;</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 формирование торговой инфраструктуры с учетом видов и типов торговых объектов, форм и способов торговли, потребностей населения;</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 дальнейшее развитие информационной поддержки предприятий торговой сферы;</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 создание дополнительных торговых мест и рост числа занятых в торговле;</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-увеличение объемов и ассортимента продукции, реализуемой предприятиями торговли, повышение ее качества и снижение издержек;</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 возобновление проведения проверок предприятий розничной торговли, общественного питания, бытовых услуг органами, контролирующими качество реализуемой продукции, качество обслуживания, соблюдение санитарных норм и правил;</w:t>
      </w:r>
    </w:p>
    <w:p w:rsidR="00C7083B" w:rsidRPr="000818F6" w:rsidRDefault="00C7083B" w:rsidP="000818F6">
      <w:pPr>
        <w:spacing w:after="0" w:line="240" w:lineRule="auto"/>
        <w:ind w:firstLine="567"/>
        <w:contextualSpacing/>
        <w:jc w:val="both"/>
        <w:rPr>
          <w:rFonts w:ascii="Times New Roman" w:hAnsi="Times New Roman"/>
          <w:color w:val="000000"/>
          <w:sz w:val="28"/>
          <w:szCs w:val="28"/>
        </w:rPr>
      </w:pPr>
      <w:r w:rsidRPr="000818F6">
        <w:rPr>
          <w:rFonts w:ascii="Times New Roman" w:hAnsi="Times New Roman"/>
          <w:color w:val="000000"/>
          <w:sz w:val="28"/>
          <w:szCs w:val="28"/>
        </w:rPr>
        <w:t xml:space="preserve">Проблема общественного транспорта заключается в том, что пассажироперевозки не могут стать прибыльными за счет более качественной и эффективной работы, так как осуществляются по регулируемым тарифам. Необходимо сдерживать рост тарифов на общественном транспорте. Заключение контрактов на транспортное обслуживание на конкурсной основе </w:t>
      </w:r>
      <w:r w:rsidR="005745EC">
        <w:rPr>
          <w:rFonts w:ascii="Times New Roman" w:hAnsi="Times New Roman"/>
          <w:color w:val="000000"/>
          <w:sz w:val="28"/>
          <w:szCs w:val="28"/>
        </w:rPr>
        <w:t xml:space="preserve">- </w:t>
      </w:r>
      <w:r w:rsidRPr="000818F6">
        <w:rPr>
          <w:rFonts w:ascii="Times New Roman" w:hAnsi="Times New Roman"/>
          <w:color w:val="000000"/>
          <w:sz w:val="28"/>
          <w:szCs w:val="28"/>
        </w:rPr>
        <w:t>является эффективным средством создания конкуренции. Одним из методов решения проблемы рентабельности автоперевозок является объединение более выгодных и убыточных маршрутов.</w:t>
      </w:r>
    </w:p>
    <w:p w:rsidR="00C7083B" w:rsidRPr="000818F6" w:rsidRDefault="00C7083B"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Основной задачей стоящей перед учреждениями социальной защиты населения является выполнения комплекса мер, направленных на улучшение социального обслуживания населения, повышение социальной защищенности льготной категории обслуживаемых граждан.</w:t>
      </w:r>
    </w:p>
    <w:p w:rsidR="00C7083B" w:rsidRPr="000818F6" w:rsidRDefault="00C7083B" w:rsidP="000818F6">
      <w:pPr>
        <w:pStyle w:val="a3"/>
        <w:ind w:firstLine="567"/>
        <w:jc w:val="both"/>
        <w:rPr>
          <w:rFonts w:ascii="Times New Roman" w:hAnsi="Times New Roman" w:cs="Times New Roman"/>
          <w:sz w:val="28"/>
          <w:szCs w:val="28"/>
        </w:rPr>
      </w:pPr>
      <w:r w:rsidRPr="000818F6">
        <w:rPr>
          <w:rFonts w:ascii="Times New Roman" w:eastAsia="Times New Roman" w:hAnsi="Times New Roman" w:cs="Times New Roman"/>
          <w:spacing w:val="-2"/>
          <w:sz w:val="28"/>
          <w:szCs w:val="28"/>
        </w:rPr>
        <w:t xml:space="preserve">Отрасли </w:t>
      </w:r>
      <w:r w:rsidRPr="000818F6">
        <w:rPr>
          <w:rFonts w:ascii="Times New Roman" w:eastAsia="Times New Roman" w:hAnsi="Times New Roman" w:cs="Times New Roman"/>
          <w:spacing w:val="-3"/>
          <w:sz w:val="28"/>
          <w:szCs w:val="28"/>
        </w:rPr>
        <w:t xml:space="preserve">бытовых услуг не относятся к </w:t>
      </w:r>
      <w:r w:rsidRPr="000818F6">
        <w:rPr>
          <w:rFonts w:ascii="Times New Roman" w:eastAsia="Times New Roman" w:hAnsi="Times New Roman" w:cs="Times New Roman"/>
          <w:spacing w:val="-5"/>
          <w:sz w:val="28"/>
          <w:szCs w:val="28"/>
        </w:rPr>
        <w:t xml:space="preserve">высокодоходным, поэтому организация </w:t>
      </w:r>
      <w:r w:rsidRPr="000818F6">
        <w:rPr>
          <w:rFonts w:ascii="Times New Roman" w:eastAsia="Times New Roman" w:hAnsi="Times New Roman" w:cs="Times New Roman"/>
          <w:spacing w:val="-3"/>
          <w:sz w:val="28"/>
          <w:szCs w:val="28"/>
        </w:rPr>
        <w:t xml:space="preserve">деятельности в этой сфере зачастую </w:t>
      </w:r>
      <w:r w:rsidRPr="000818F6">
        <w:rPr>
          <w:rFonts w:ascii="Times New Roman" w:eastAsia="Times New Roman" w:hAnsi="Times New Roman" w:cs="Times New Roman"/>
          <w:sz w:val="28"/>
          <w:szCs w:val="28"/>
        </w:rPr>
        <w:t xml:space="preserve">нерентабельна и не </w:t>
      </w:r>
      <w:r w:rsidRPr="000818F6">
        <w:rPr>
          <w:rFonts w:ascii="Times New Roman" w:eastAsia="Times New Roman" w:hAnsi="Times New Roman" w:cs="Times New Roman"/>
          <w:sz w:val="28"/>
          <w:szCs w:val="28"/>
        </w:rPr>
        <w:lastRenderedPageBreak/>
        <w:t xml:space="preserve">востребована. </w:t>
      </w:r>
      <w:r w:rsidRPr="000818F6">
        <w:rPr>
          <w:rFonts w:ascii="Times New Roman" w:hAnsi="Times New Roman" w:cs="Times New Roman"/>
          <w:sz w:val="28"/>
          <w:szCs w:val="28"/>
        </w:rPr>
        <w:t>В данной отрасли наблюдается значительное количество лиц, оказывающих населению услуги без соответствующей регистрации в налоговых органах. Данный фактор препятствует развитию честной конкуренции в сфере бытовых услуг, что непосредственно влияет на качество предоставляемых услуг и рентабельность бизнеса в целом. Необходимо рассмотреть на законодательном уровне уведомительный характер открытия/ прекращения деятельности объектов бытовых услуг с целью наиболее точного расчета обеспеченности населения бытовыми услугами и возможностью регулирования количества объектов каждого вида услуг и развития недостающих услуг либо введение патентной системы по оказанию бытовых услуг, а также возобновление проверок субъектов сферы бытовых услуг с целью контроля качества предоставляемых услуг и контроля регистрации в налоговых органах.</w:t>
      </w:r>
    </w:p>
    <w:p w:rsidR="000818F6" w:rsidRPr="000818F6" w:rsidRDefault="000818F6" w:rsidP="000818F6">
      <w:pPr>
        <w:pStyle w:val="a3"/>
        <w:ind w:firstLine="567"/>
        <w:jc w:val="both"/>
        <w:rPr>
          <w:rFonts w:ascii="Times New Roman" w:hAnsi="Times New Roman" w:cs="Times New Roman"/>
          <w:sz w:val="28"/>
          <w:szCs w:val="28"/>
        </w:rPr>
      </w:pPr>
      <w:r w:rsidRPr="000818F6">
        <w:rPr>
          <w:rFonts w:ascii="Times New Roman" w:hAnsi="Times New Roman" w:cs="Times New Roman"/>
          <w:sz w:val="28"/>
          <w:szCs w:val="28"/>
        </w:rPr>
        <w:t>На территории муниципального образования Ленинградский район в 2007 году реализован инвестиционный проект «Строительство швейной фабрики «Эндевер-крафт»»</w:t>
      </w:r>
      <w:r w:rsidR="005745EC">
        <w:rPr>
          <w:rFonts w:ascii="Times New Roman" w:hAnsi="Times New Roman" w:cs="Times New Roman"/>
          <w:sz w:val="28"/>
          <w:szCs w:val="28"/>
        </w:rPr>
        <w:t>.</w:t>
      </w:r>
      <w:r w:rsidRPr="000818F6">
        <w:rPr>
          <w:rFonts w:ascii="Times New Roman" w:hAnsi="Times New Roman" w:cs="Times New Roman"/>
          <w:sz w:val="28"/>
          <w:szCs w:val="28"/>
        </w:rPr>
        <w:t xml:space="preserve"> С</w:t>
      </w:r>
      <w:r w:rsidRPr="000818F6">
        <w:rPr>
          <w:rFonts w:ascii="Times New Roman" w:hAnsi="Times New Roman" w:cs="Times New Roman"/>
          <w:sz w:val="28"/>
          <w:szCs w:val="28"/>
          <w:shd w:val="clear" w:color="auto" w:fill="FFFFFF"/>
        </w:rPr>
        <w:t xml:space="preserve">троительство данного объекта позволяло обеспечивать спецодеждой предприятия и учреждения Краснодарского края и соседних регионов. </w:t>
      </w:r>
      <w:r w:rsidRPr="000818F6">
        <w:rPr>
          <w:rFonts w:ascii="Times New Roman" w:hAnsi="Times New Roman" w:cs="Times New Roman"/>
          <w:sz w:val="28"/>
          <w:szCs w:val="28"/>
        </w:rPr>
        <w:t xml:space="preserve">С 2012 года фабрика не выпускает продукцию, всё оборудование законсервировано и проходит лишь периодические осмотры и прокрутки. Перезапуск предприятия займет 2 месяца и потребует дополнительных вложений в 300 тысяч рублей. Возобновление работы данного предприятия может обеспечить </w:t>
      </w:r>
      <w:r w:rsidR="005745EC">
        <w:rPr>
          <w:rFonts w:ascii="Times New Roman" w:hAnsi="Times New Roman" w:cs="Times New Roman"/>
          <w:sz w:val="28"/>
          <w:szCs w:val="28"/>
        </w:rPr>
        <w:t xml:space="preserve">население дополнительными </w:t>
      </w:r>
      <w:r w:rsidRPr="000818F6">
        <w:rPr>
          <w:rFonts w:ascii="Times New Roman" w:hAnsi="Times New Roman" w:cs="Times New Roman"/>
          <w:sz w:val="28"/>
          <w:szCs w:val="28"/>
        </w:rPr>
        <w:t>400 рабочи</w:t>
      </w:r>
      <w:r w:rsidR="005745EC">
        <w:rPr>
          <w:rFonts w:ascii="Times New Roman" w:hAnsi="Times New Roman" w:cs="Times New Roman"/>
          <w:sz w:val="28"/>
          <w:szCs w:val="28"/>
        </w:rPr>
        <w:t>ми</w:t>
      </w:r>
      <w:r w:rsidRPr="000818F6">
        <w:rPr>
          <w:rFonts w:ascii="Times New Roman" w:hAnsi="Times New Roman" w:cs="Times New Roman"/>
          <w:sz w:val="28"/>
          <w:szCs w:val="28"/>
        </w:rPr>
        <w:t xml:space="preserve"> мест</w:t>
      </w:r>
      <w:r w:rsidR="005745EC">
        <w:rPr>
          <w:rFonts w:ascii="Times New Roman" w:hAnsi="Times New Roman" w:cs="Times New Roman"/>
          <w:sz w:val="28"/>
          <w:szCs w:val="28"/>
        </w:rPr>
        <w:t>ами</w:t>
      </w:r>
      <w:r w:rsidRPr="000818F6">
        <w:rPr>
          <w:rFonts w:ascii="Times New Roman" w:hAnsi="Times New Roman" w:cs="Times New Roman"/>
          <w:sz w:val="28"/>
          <w:szCs w:val="28"/>
        </w:rPr>
        <w:t>, а также улучшить качество швейных изделий, реализуемых на территории района</w:t>
      </w:r>
      <w:r w:rsidR="005745EC">
        <w:rPr>
          <w:rFonts w:ascii="Times New Roman" w:hAnsi="Times New Roman" w:cs="Times New Roman"/>
          <w:sz w:val="28"/>
          <w:szCs w:val="28"/>
        </w:rPr>
        <w:t xml:space="preserve">, </w:t>
      </w:r>
      <w:r w:rsidRPr="000818F6">
        <w:rPr>
          <w:rFonts w:ascii="Times New Roman" w:hAnsi="Times New Roman" w:cs="Times New Roman"/>
          <w:sz w:val="28"/>
          <w:szCs w:val="28"/>
        </w:rPr>
        <w:t xml:space="preserve">и на территории Краснодарского края. </w:t>
      </w:r>
    </w:p>
    <w:p w:rsidR="00BB1645" w:rsidRPr="000818F6" w:rsidRDefault="00BB1645" w:rsidP="000818F6">
      <w:pPr>
        <w:spacing w:after="0" w:line="240" w:lineRule="auto"/>
        <w:ind w:firstLine="567"/>
        <w:jc w:val="both"/>
        <w:rPr>
          <w:rFonts w:ascii="Times New Roman" w:hAnsi="Times New Roman"/>
          <w:sz w:val="28"/>
          <w:szCs w:val="28"/>
        </w:rPr>
      </w:pPr>
      <w:r w:rsidRPr="000818F6">
        <w:rPr>
          <w:rFonts w:ascii="Times New Roman" w:hAnsi="Times New Roman"/>
          <w:sz w:val="28"/>
          <w:szCs w:val="28"/>
        </w:rPr>
        <w:t>Перспективной целью развития энергетики является обеспечение потребности электрической энергией в необходимом количестве инвестиционных привлекательных земельных участков.</w:t>
      </w:r>
    </w:p>
    <w:p w:rsidR="00BB1645" w:rsidRPr="003B5A9D" w:rsidRDefault="00BB1645" w:rsidP="00991E50">
      <w:pPr>
        <w:pStyle w:val="Default"/>
        <w:ind w:right="-1" w:firstLine="567"/>
        <w:jc w:val="both"/>
        <w:rPr>
          <w:i/>
          <w:iCs/>
          <w:color w:val="auto"/>
          <w:sz w:val="28"/>
          <w:szCs w:val="28"/>
          <w:highlight w:val="yellow"/>
        </w:rPr>
      </w:pPr>
    </w:p>
    <w:p w:rsidR="00A8121C" w:rsidRPr="000A4BD8" w:rsidRDefault="00A8121C" w:rsidP="00991E50">
      <w:pPr>
        <w:pStyle w:val="Default"/>
        <w:ind w:firstLine="709"/>
        <w:jc w:val="both"/>
        <w:rPr>
          <w:i/>
          <w:iCs/>
          <w:sz w:val="28"/>
          <w:szCs w:val="28"/>
          <w:highlight w:val="yellow"/>
        </w:rPr>
      </w:pPr>
      <w:r w:rsidRPr="000A4BD8">
        <w:rPr>
          <w:i/>
          <w:iCs/>
          <w:sz w:val="28"/>
          <w:szCs w:val="28"/>
          <w:highlight w:val="yellow"/>
        </w:rPr>
        <w:br w:type="page"/>
      </w:r>
    </w:p>
    <w:p w:rsidR="00A8121C" w:rsidRPr="00EA62B0" w:rsidRDefault="00A8121C" w:rsidP="00991E50">
      <w:pPr>
        <w:pStyle w:val="Default"/>
        <w:jc w:val="center"/>
        <w:rPr>
          <w:b/>
          <w:bCs/>
          <w:color w:val="auto"/>
          <w:sz w:val="28"/>
          <w:szCs w:val="28"/>
        </w:rPr>
      </w:pPr>
      <w:r w:rsidRPr="00EA62B0">
        <w:rPr>
          <w:b/>
          <w:bCs/>
          <w:color w:val="auto"/>
          <w:sz w:val="28"/>
          <w:szCs w:val="28"/>
        </w:rPr>
        <w:lastRenderedPageBreak/>
        <w:t>ПРИЛОЖЕНИЯ</w:t>
      </w:r>
    </w:p>
    <w:p w:rsidR="00A8121C" w:rsidRPr="00EA62B0" w:rsidRDefault="00A8121C" w:rsidP="00991E50">
      <w:pPr>
        <w:tabs>
          <w:tab w:val="left" w:pos="426"/>
        </w:tabs>
        <w:spacing w:after="0" w:line="240" w:lineRule="auto"/>
        <w:jc w:val="both"/>
        <w:rPr>
          <w:rFonts w:ascii="Times New Roman" w:eastAsia="Times New Roman" w:hAnsi="Times New Roman"/>
          <w:sz w:val="28"/>
          <w:szCs w:val="28"/>
          <w:lang w:eastAsia="ru-RU"/>
        </w:rPr>
      </w:pPr>
      <w:r w:rsidRPr="00EA62B0">
        <w:rPr>
          <w:rFonts w:ascii="Times New Roman" w:hAnsi="Times New Roman"/>
          <w:b/>
          <w:bCs/>
          <w:sz w:val="28"/>
          <w:szCs w:val="28"/>
        </w:rPr>
        <w:t>1.</w:t>
      </w:r>
      <w:r w:rsidRPr="00EA62B0">
        <w:rPr>
          <w:rFonts w:ascii="Times New Roman" w:hAnsi="Times New Roman"/>
          <w:b/>
          <w:bCs/>
          <w:sz w:val="28"/>
          <w:szCs w:val="28"/>
        </w:rPr>
        <w:tab/>
      </w:r>
      <w:r w:rsidRPr="00EA62B0">
        <w:rPr>
          <w:rFonts w:ascii="Times New Roman" w:eastAsia="Times New Roman" w:hAnsi="Times New Roman"/>
          <w:sz w:val="28"/>
          <w:szCs w:val="28"/>
          <w:lang w:eastAsia="ru-RU"/>
        </w:rPr>
        <w:t>Данные ответственных лиц по вопросу внедрения стандарта развития конкуренции в муниципальном образовании</w:t>
      </w:r>
    </w:p>
    <w:p w:rsidR="00A8121C" w:rsidRPr="00EA62B0" w:rsidRDefault="00A8121C" w:rsidP="00991E50">
      <w:pPr>
        <w:pStyle w:val="Default"/>
        <w:tabs>
          <w:tab w:val="left" w:pos="426"/>
        </w:tabs>
        <w:jc w:val="both"/>
        <w:rPr>
          <w:b/>
          <w:bCs/>
          <w:color w:val="auto"/>
          <w:sz w:val="28"/>
          <w:szCs w:val="28"/>
        </w:rPr>
      </w:pPr>
      <w:r w:rsidRPr="00EA62B0">
        <w:rPr>
          <w:b/>
          <w:bCs/>
          <w:color w:val="auto"/>
          <w:sz w:val="28"/>
          <w:szCs w:val="28"/>
        </w:rPr>
        <w:t>2.</w:t>
      </w:r>
      <w:r w:rsidRPr="00EA62B0">
        <w:rPr>
          <w:b/>
          <w:bCs/>
          <w:color w:val="auto"/>
          <w:sz w:val="28"/>
          <w:szCs w:val="28"/>
        </w:rPr>
        <w:tab/>
      </w:r>
      <w:r w:rsidRPr="00EA62B0">
        <w:rPr>
          <w:bCs/>
          <w:color w:val="auto"/>
          <w:sz w:val="28"/>
          <w:szCs w:val="28"/>
        </w:rPr>
        <w:t xml:space="preserve">Ведомственный план муниципального образования </w:t>
      </w:r>
      <w:r w:rsidRPr="00EA62B0">
        <w:rPr>
          <w:sz w:val="28"/>
          <w:szCs w:val="28"/>
        </w:rPr>
        <w:t xml:space="preserve">в формате </w:t>
      </w:r>
      <w:r w:rsidRPr="00EA62B0">
        <w:rPr>
          <w:b/>
          <w:sz w:val="28"/>
          <w:szCs w:val="28"/>
        </w:rPr>
        <w:t>PDF</w:t>
      </w:r>
    </w:p>
    <w:p w:rsidR="00A8121C" w:rsidRPr="00EA62B0" w:rsidRDefault="00A8121C" w:rsidP="00991E50">
      <w:pPr>
        <w:pStyle w:val="Default"/>
        <w:tabs>
          <w:tab w:val="left" w:pos="426"/>
        </w:tabs>
        <w:jc w:val="both"/>
        <w:rPr>
          <w:rFonts w:eastAsia="Times New Roman"/>
          <w:sz w:val="28"/>
          <w:szCs w:val="28"/>
          <w:lang w:eastAsia="ru-RU"/>
        </w:rPr>
      </w:pPr>
      <w:r w:rsidRPr="00EA62B0">
        <w:rPr>
          <w:b/>
          <w:bCs/>
          <w:color w:val="auto"/>
          <w:sz w:val="28"/>
          <w:szCs w:val="28"/>
        </w:rPr>
        <w:t>3.</w:t>
      </w:r>
      <w:r w:rsidRPr="00EA62B0">
        <w:rPr>
          <w:b/>
          <w:bCs/>
          <w:color w:val="auto"/>
          <w:sz w:val="28"/>
          <w:szCs w:val="28"/>
        </w:rPr>
        <w:tab/>
      </w:r>
      <w:r w:rsidRPr="00EA62B0">
        <w:rPr>
          <w:rFonts w:eastAsia="Times New Roman"/>
          <w:sz w:val="28"/>
          <w:szCs w:val="28"/>
          <w:lang w:eastAsia="ru-RU"/>
        </w:rPr>
        <w:t>Реестр субъектов естественных монополий, осуществляющих свою деятельность на территории муниципального образования</w:t>
      </w:r>
    </w:p>
    <w:p w:rsidR="00A8121C" w:rsidRPr="00EA62B0" w:rsidRDefault="00A8121C" w:rsidP="00991E50">
      <w:pPr>
        <w:pStyle w:val="Default"/>
        <w:tabs>
          <w:tab w:val="left" w:pos="426"/>
        </w:tabs>
        <w:jc w:val="both"/>
        <w:rPr>
          <w:rFonts w:eastAsia="Times New Roman"/>
          <w:sz w:val="28"/>
          <w:szCs w:val="28"/>
          <w:lang w:eastAsia="ru-RU"/>
        </w:rPr>
      </w:pPr>
      <w:r w:rsidRPr="00EA62B0">
        <w:rPr>
          <w:b/>
          <w:bCs/>
          <w:color w:val="auto"/>
          <w:sz w:val="28"/>
          <w:szCs w:val="28"/>
        </w:rPr>
        <w:t>4.</w:t>
      </w:r>
      <w:r w:rsidRPr="00EA62B0">
        <w:rPr>
          <w:b/>
          <w:bCs/>
          <w:color w:val="auto"/>
          <w:sz w:val="28"/>
          <w:szCs w:val="28"/>
        </w:rPr>
        <w:tab/>
      </w:r>
      <w:r w:rsidRPr="00EA62B0">
        <w:rPr>
          <w:rFonts w:eastAsia="Times New Roman"/>
          <w:sz w:val="28"/>
          <w:szCs w:val="28"/>
          <w:lang w:eastAsia="ru-RU"/>
        </w:rPr>
        <w:t>Реестр хозяйствующих субъектов, доля участия муниципального образования в которых составляет 50% и более, с обозначением рынка их присутствия</w:t>
      </w:r>
    </w:p>
    <w:p w:rsidR="00EA62B0" w:rsidRPr="00EA62B0" w:rsidRDefault="00EA62B0" w:rsidP="00991E50">
      <w:pPr>
        <w:pStyle w:val="Default"/>
        <w:tabs>
          <w:tab w:val="left" w:pos="426"/>
        </w:tabs>
        <w:jc w:val="both"/>
        <w:rPr>
          <w:bCs/>
          <w:color w:val="auto"/>
          <w:sz w:val="28"/>
          <w:szCs w:val="28"/>
        </w:rPr>
      </w:pPr>
      <w:r w:rsidRPr="00EA62B0">
        <w:rPr>
          <w:b/>
          <w:bCs/>
          <w:color w:val="auto"/>
          <w:sz w:val="28"/>
          <w:szCs w:val="28"/>
        </w:rPr>
        <w:t>5.</w:t>
      </w:r>
      <w:r w:rsidRPr="00EA62B0">
        <w:rPr>
          <w:b/>
          <w:bCs/>
          <w:color w:val="auto"/>
          <w:sz w:val="28"/>
          <w:szCs w:val="28"/>
        </w:rPr>
        <w:tab/>
      </w:r>
      <w:r w:rsidRPr="00EA62B0">
        <w:rPr>
          <w:bCs/>
          <w:color w:val="auto"/>
          <w:sz w:val="28"/>
          <w:szCs w:val="28"/>
        </w:rPr>
        <w:t>Реестр документов стратегического планирования в области инвестиционной деятельности муниципальных образований.</w:t>
      </w:r>
    </w:p>
    <w:p w:rsidR="00A8121C" w:rsidRDefault="00A8121C" w:rsidP="00991E50">
      <w:pPr>
        <w:pStyle w:val="ConsPlusNormal"/>
        <w:ind w:firstLine="709"/>
      </w:pPr>
    </w:p>
    <w:sectPr w:rsidR="00A8121C" w:rsidSect="00FD44B4">
      <w:headerReference w:type="default" r:id="rId119"/>
      <w:pgSz w:w="11906" w:h="16838"/>
      <w:pgMar w:top="851" w:right="566"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E4B" w:rsidRDefault="00373E4B" w:rsidP="00F07113">
      <w:pPr>
        <w:spacing w:after="0" w:line="240" w:lineRule="auto"/>
      </w:pPr>
      <w:r>
        <w:separator/>
      </w:r>
    </w:p>
  </w:endnote>
  <w:endnote w:type="continuationSeparator" w:id="0">
    <w:p w:rsidR="00373E4B" w:rsidRDefault="00373E4B" w:rsidP="00F0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E4B" w:rsidRDefault="00373E4B" w:rsidP="00F07113">
      <w:pPr>
        <w:spacing w:after="0" w:line="240" w:lineRule="auto"/>
      </w:pPr>
      <w:r>
        <w:separator/>
      </w:r>
    </w:p>
  </w:footnote>
  <w:footnote w:type="continuationSeparator" w:id="0">
    <w:p w:rsidR="00373E4B" w:rsidRDefault="00373E4B" w:rsidP="00F07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33007"/>
      <w:docPartObj>
        <w:docPartGallery w:val="Page Numbers (Top of Page)"/>
        <w:docPartUnique/>
      </w:docPartObj>
    </w:sdtPr>
    <w:sdtEndPr/>
    <w:sdtContent>
      <w:p w:rsidR="003637BF" w:rsidRDefault="003637BF">
        <w:pPr>
          <w:pStyle w:val="ab"/>
          <w:jc w:val="center"/>
        </w:pPr>
        <w:r>
          <w:fldChar w:fldCharType="begin"/>
        </w:r>
        <w:r>
          <w:instrText>PAGE   \* MERGEFORMAT</w:instrText>
        </w:r>
        <w:r>
          <w:fldChar w:fldCharType="separate"/>
        </w:r>
        <w:r w:rsidR="00010E36">
          <w:rPr>
            <w:noProof/>
          </w:rPr>
          <w:t>158</w:t>
        </w:r>
        <w:r>
          <w:fldChar w:fldCharType="end"/>
        </w:r>
      </w:p>
    </w:sdtContent>
  </w:sdt>
  <w:p w:rsidR="003637BF" w:rsidRDefault="003637B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2DC"/>
    <w:multiLevelType w:val="hybridMultilevel"/>
    <w:tmpl w:val="B55C1E5C"/>
    <w:lvl w:ilvl="0" w:tplc="9F805BDE">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48919FA"/>
    <w:multiLevelType w:val="hybridMultilevel"/>
    <w:tmpl w:val="79CE74C0"/>
    <w:lvl w:ilvl="0" w:tplc="9F38AED8">
      <w:start w:val="1"/>
      <w:numFmt w:val="bullet"/>
      <w:lvlText w:val="˗"/>
      <w:lvlJc w:val="left"/>
      <w:pPr>
        <w:ind w:left="305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603D40"/>
    <w:multiLevelType w:val="hybridMultilevel"/>
    <w:tmpl w:val="4BF0A4A6"/>
    <w:lvl w:ilvl="0" w:tplc="9F38AED8">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AA00FE"/>
    <w:multiLevelType w:val="hybridMultilevel"/>
    <w:tmpl w:val="5B86ADE6"/>
    <w:lvl w:ilvl="0" w:tplc="D3620B06">
      <w:start w:val="1"/>
      <w:numFmt w:val="decimal"/>
      <w:lvlText w:val="%1."/>
      <w:lvlJc w:val="left"/>
      <w:pPr>
        <w:ind w:left="502"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7695A"/>
    <w:multiLevelType w:val="hybridMultilevel"/>
    <w:tmpl w:val="EDDEF9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7D7DD8"/>
    <w:multiLevelType w:val="multilevel"/>
    <w:tmpl w:val="22D23B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F695AC2"/>
    <w:multiLevelType w:val="hybridMultilevel"/>
    <w:tmpl w:val="2992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C328A"/>
    <w:multiLevelType w:val="hybridMultilevel"/>
    <w:tmpl w:val="9EC43464"/>
    <w:lvl w:ilvl="0" w:tplc="45B22004">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37F3035"/>
    <w:multiLevelType w:val="multilevel"/>
    <w:tmpl w:val="2526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B46FEC"/>
    <w:multiLevelType w:val="multilevel"/>
    <w:tmpl w:val="FA8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E5F14"/>
    <w:multiLevelType w:val="hybridMultilevel"/>
    <w:tmpl w:val="6DC0C538"/>
    <w:lvl w:ilvl="0" w:tplc="3F0065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6184DE2"/>
    <w:multiLevelType w:val="hybridMultilevel"/>
    <w:tmpl w:val="522E207C"/>
    <w:lvl w:ilvl="0" w:tplc="FCA4DF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A0E3F94"/>
    <w:multiLevelType w:val="hybridMultilevel"/>
    <w:tmpl w:val="34C83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D37EC7"/>
    <w:multiLevelType w:val="multilevel"/>
    <w:tmpl w:val="EA742550"/>
    <w:lvl w:ilvl="0">
      <w:start w:val="1"/>
      <w:numFmt w:val="decimal"/>
      <w:lvlText w:val="%1."/>
      <w:lvlJc w:val="left"/>
      <w:pPr>
        <w:ind w:left="1802" w:hanging="1092"/>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412" w:hanging="720"/>
      </w:pPr>
      <w:rPr>
        <w:rFonts w:hint="default"/>
      </w:rPr>
    </w:lvl>
    <w:lvl w:ilvl="3">
      <w:start w:val="1"/>
      <w:numFmt w:val="decimal"/>
      <w:isLgl/>
      <w:lvlText w:val="%1.%2.%3.%4."/>
      <w:lvlJc w:val="left"/>
      <w:pPr>
        <w:ind w:left="-52" w:hanging="1080"/>
      </w:pPr>
      <w:rPr>
        <w:rFonts w:hint="default"/>
      </w:rPr>
    </w:lvl>
    <w:lvl w:ilvl="4">
      <w:start w:val="1"/>
      <w:numFmt w:val="decimal"/>
      <w:isLgl/>
      <w:lvlText w:val="%1.%2.%3.%4.%5."/>
      <w:lvlJc w:val="left"/>
      <w:pPr>
        <w:ind w:left="-52" w:hanging="1080"/>
      </w:pPr>
      <w:rPr>
        <w:rFonts w:hint="default"/>
      </w:rPr>
    </w:lvl>
    <w:lvl w:ilvl="5">
      <w:start w:val="1"/>
      <w:numFmt w:val="decimal"/>
      <w:isLgl/>
      <w:lvlText w:val="%1.%2.%3.%4.%5.%6."/>
      <w:lvlJc w:val="left"/>
      <w:pPr>
        <w:ind w:left="308" w:hanging="1440"/>
      </w:pPr>
      <w:rPr>
        <w:rFonts w:hint="default"/>
      </w:rPr>
    </w:lvl>
    <w:lvl w:ilvl="6">
      <w:start w:val="1"/>
      <w:numFmt w:val="decimal"/>
      <w:isLgl/>
      <w:lvlText w:val="%1.%2.%3.%4.%5.%6.%7."/>
      <w:lvlJc w:val="left"/>
      <w:pPr>
        <w:ind w:left="668" w:hanging="1800"/>
      </w:pPr>
      <w:rPr>
        <w:rFonts w:hint="default"/>
      </w:rPr>
    </w:lvl>
    <w:lvl w:ilvl="7">
      <w:start w:val="1"/>
      <w:numFmt w:val="decimal"/>
      <w:isLgl/>
      <w:lvlText w:val="%1.%2.%3.%4.%5.%6.%7.%8."/>
      <w:lvlJc w:val="left"/>
      <w:pPr>
        <w:ind w:left="668" w:hanging="1800"/>
      </w:pPr>
      <w:rPr>
        <w:rFonts w:hint="default"/>
      </w:rPr>
    </w:lvl>
    <w:lvl w:ilvl="8">
      <w:start w:val="1"/>
      <w:numFmt w:val="decimal"/>
      <w:isLgl/>
      <w:lvlText w:val="%1.%2.%3.%4.%5.%6.%7.%8.%9."/>
      <w:lvlJc w:val="left"/>
      <w:pPr>
        <w:ind w:left="1028" w:hanging="2160"/>
      </w:pPr>
      <w:rPr>
        <w:rFonts w:hint="default"/>
      </w:rPr>
    </w:lvl>
  </w:abstractNum>
  <w:abstractNum w:abstractNumId="14">
    <w:nsid w:val="2A3164BC"/>
    <w:multiLevelType w:val="hybridMultilevel"/>
    <w:tmpl w:val="8B90B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1B21E4"/>
    <w:multiLevelType w:val="hybridMultilevel"/>
    <w:tmpl w:val="C5DAC2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2BD39F1"/>
    <w:multiLevelType w:val="hybridMultilevel"/>
    <w:tmpl w:val="3E86EC22"/>
    <w:lvl w:ilvl="0" w:tplc="9F38AE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E70643"/>
    <w:multiLevelType w:val="multilevel"/>
    <w:tmpl w:val="AECE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2125A0"/>
    <w:multiLevelType w:val="hybridMultilevel"/>
    <w:tmpl w:val="FB801942"/>
    <w:lvl w:ilvl="0" w:tplc="0A06FF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DE3447D"/>
    <w:multiLevelType w:val="hybridMultilevel"/>
    <w:tmpl w:val="8A1CB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DE6235"/>
    <w:multiLevelType w:val="hybridMultilevel"/>
    <w:tmpl w:val="BCB05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495FC3"/>
    <w:multiLevelType w:val="hybridMultilevel"/>
    <w:tmpl w:val="4DF89FA4"/>
    <w:lvl w:ilvl="0" w:tplc="BAA6F3F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5BD70957"/>
    <w:multiLevelType w:val="hybridMultilevel"/>
    <w:tmpl w:val="F5F2D830"/>
    <w:lvl w:ilvl="0" w:tplc="FCA4DF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E5239BE"/>
    <w:multiLevelType w:val="multilevel"/>
    <w:tmpl w:val="DAB05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29202E"/>
    <w:multiLevelType w:val="hybridMultilevel"/>
    <w:tmpl w:val="93BE5886"/>
    <w:lvl w:ilvl="0" w:tplc="90B608EC">
      <w:start w:val="10"/>
      <w:numFmt w:val="decimal"/>
      <w:lvlText w:val="%1."/>
      <w:lvlJc w:val="left"/>
      <w:pPr>
        <w:ind w:left="501"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866C98"/>
    <w:multiLevelType w:val="hybridMultilevel"/>
    <w:tmpl w:val="BB4A9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B240FC"/>
    <w:multiLevelType w:val="hybridMultilevel"/>
    <w:tmpl w:val="7A44FD48"/>
    <w:lvl w:ilvl="0" w:tplc="F1469D72">
      <w:start w:val="1"/>
      <w:numFmt w:val="decimal"/>
      <w:lvlText w:val="%1."/>
      <w:lvlJc w:val="left"/>
      <w:pPr>
        <w:ind w:left="7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0C5460"/>
    <w:multiLevelType w:val="hybridMultilevel"/>
    <w:tmpl w:val="4C8AB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62D0634"/>
    <w:multiLevelType w:val="hybridMultilevel"/>
    <w:tmpl w:val="3BD494D4"/>
    <w:lvl w:ilvl="0" w:tplc="ACEA3B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AA51034"/>
    <w:multiLevelType w:val="multilevel"/>
    <w:tmpl w:val="AECE7FD8"/>
    <w:lvl w:ilvl="0">
      <w:start w:val="1"/>
      <w:numFmt w:val="decimal"/>
      <w:lvlText w:val="%1."/>
      <w:lvlJc w:val="left"/>
      <w:pPr>
        <w:tabs>
          <w:tab w:val="num" w:pos="928"/>
        </w:tabs>
        <w:ind w:left="928"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30">
    <w:nsid w:val="6BFC6F37"/>
    <w:multiLevelType w:val="hybridMultilevel"/>
    <w:tmpl w:val="B00A1262"/>
    <w:lvl w:ilvl="0" w:tplc="2020E172">
      <w:start w:val="1"/>
      <w:numFmt w:val="bullet"/>
      <w:lvlText w:val=""/>
      <w:lvlJc w:val="left"/>
      <w:pPr>
        <w:tabs>
          <w:tab w:val="num" w:pos="6732"/>
        </w:tabs>
        <w:ind w:left="6732" w:hanging="360"/>
      </w:pPr>
      <w:rPr>
        <w:rFonts w:ascii="Symbol" w:hAnsi="Symbol" w:hint="default"/>
      </w:rPr>
    </w:lvl>
    <w:lvl w:ilvl="1" w:tplc="04190003">
      <w:start w:val="1"/>
      <w:numFmt w:val="decimal"/>
      <w:lvlText w:val="%2."/>
      <w:lvlJc w:val="left"/>
      <w:pPr>
        <w:tabs>
          <w:tab w:val="num" w:pos="5292"/>
        </w:tabs>
        <w:ind w:left="5292" w:hanging="360"/>
      </w:pPr>
    </w:lvl>
    <w:lvl w:ilvl="2" w:tplc="04190005">
      <w:start w:val="1"/>
      <w:numFmt w:val="decimal"/>
      <w:lvlText w:val="%3."/>
      <w:lvlJc w:val="left"/>
      <w:pPr>
        <w:tabs>
          <w:tab w:val="num" w:pos="6012"/>
        </w:tabs>
        <w:ind w:left="6012" w:hanging="360"/>
      </w:pPr>
    </w:lvl>
    <w:lvl w:ilvl="3" w:tplc="04190001">
      <w:start w:val="1"/>
      <w:numFmt w:val="decimal"/>
      <w:lvlText w:val="%4."/>
      <w:lvlJc w:val="left"/>
      <w:pPr>
        <w:tabs>
          <w:tab w:val="num" w:pos="6732"/>
        </w:tabs>
        <w:ind w:left="6732" w:hanging="360"/>
      </w:pPr>
    </w:lvl>
    <w:lvl w:ilvl="4" w:tplc="04190003">
      <w:start w:val="1"/>
      <w:numFmt w:val="decimal"/>
      <w:lvlText w:val="%5."/>
      <w:lvlJc w:val="left"/>
      <w:pPr>
        <w:tabs>
          <w:tab w:val="num" w:pos="7452"/>
        </w:tabs>
        <w:ind w:left="7452" w:hanging="360"/>
      </w:pPr>
    </w:lvl>
    <w:lvl w:ilvl="5" w:tplc="04190005">
      <w:start w:val="1"/>
      <w:numFmt w:val="decimal"/>
      <w:lvlText w:val="%6."/>
      <w:lvlJc w:val="left"/>
      <w:pPr>
        <w:tabs>
          <w:tab w:val="num" w:pos="8172"/>
        </w:tabs>
        <w:ind w:left="8172" w:hanging="360"/>
      </w:pPr>
    </w:lvl>
    <w:lvl w:ilvl="6" w:tplc="04190001">
      <w:start w:val="1"/>
      <w:numFmt w:val="decimal"/>
      <w:lvlText w:val="%7."/>
      <w:lvlJc w:val="left"/>
      <w:pPr>
        <w:tabs>
          <w:tab w:val="num" w:pos="8892"/>
        </w:tabs>
        <w:ind w:left="8892" w:hanging="360"/>
      </w:pPr>
    </w:lvl>
    <w:lvl w:ilvl="7" w:tplc="04190003">
      <w:start w:val="1"/>
      <w:numFmt w:val="decimal"/>
      <w:lvlText w:val="%8."/>
      <w:lvlJc w:val="left"/>
      <w:pPr>
        <w:tabs>
          <w:tab w:val="num" w:pos="9612"/>
        </w:tabs>
        <w:ind w:left="9612" w:hanging="360"/>
      </w:pPr>
    </w:lvl>
    <w:lvl w:ilvl="8" w:tplc="04190005">
      <w:start w:val="1"/>
      <w:numFmt w:val="decimal"/>
      <w:lvlText w:val="%9."/>
      <w:lvlJc w:val="left"/>
      <w:pPr>
        <w:tabs>
          <w:tab w:val="num" w:pos="10332"/>
        </w:tabs>
        <w:ind w:left="10332" w:hanging="360"/>
      </w:pPr>
    </w:lvl>
  </w:abstractNum>
  <w:abstractNum w:abstractNumId="31">
    <w:nsid w:val="7767079B"/>
    <w:multiLevelType w:val="hybridMultilevel"/>
    <w:tmpl w:val="6622B9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7873F72"/>
    <w:multiLevelType w:val="hybridMultilevel"/>
    <w:tmpl w:val="4E1CF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783DCF"/>
    <w:multiLevelType w:val="hybridMultilevel"/>
    <w:tmpl w:val="EDDEF9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F1B1459"/>
    <w:multiLevelType w:val="hybridMultilevel"/>
    <w:tmpl w:val="9C447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79117A"/>
    <w:multiLevelType w:val="hybridMultilevel"/>
    <w:tmpl w:val="310874C6"/>
    <w:lvl w:ilvl="0" w:tplc="C44082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9"/>
  </w:num>
  <w:num w:numId="3">
    <w:abstractNumId w:val="16"/>
  </w:num>
  <w:num w:numId="4">
    <w:abstractNumId w:val="7"/>
  </w:num>
  <w:num w:numId="5">
    <w:abstractNumId w:val="2"/>
  </w:num>
  <w:num w:numId="6">
    <w:abstractNumId w:val="13"/>
  </w:num>
  <w:num w:numId="7">
    <w:abstractNumId w:val="15"/>
  </w:num>
  <w:num w:numId="8">
    <w:abstractNumId w:val="34"/>
  </w:num>
  <w:num w:numId="9">
    <w:abstractNumId w:val="28"/>
  </w:num>
  <w:num w:numId="10">
    <w:abstractNumId w:val="25"/>
  </w:num>
  <w:num w:numId="11">
    <w:abstractNumId w:val="14"/>
  </w:num>
  <w:num w:numId="12">
    <w:abstractNumId w:val="20"/>
  </w:num>
  <w:num w:numId="13">
    <w:abstractNumId w:val="3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9"/>
  </w:num>
  <w:num w:numId="17">
    <w:abstractNumId w:val="26"/>
  </w:num>
  <w:num w:numId="18">
    <w:abstractNumId w:val="32"/>
  </w:num>
  <w:num w:numId="19">
    <w:abstractNumId w:val="0"/>
  </w:num>
  <w:num w:numId="20">
    <w:abstractNumId w:val="31"/>
  </w:num>
  <w:num w:numId="21">
    <w:abstractNumId w:val="12"/>
  </w:num>
  <w:num w:numId="22">
    <w:abstractNumId w:val="5"/>
    <w:lvlOverride w:ilvl="0">
      <w:startOverride w:val="1"/>
    </w:lvlOverride>
    <w:lvlOverride w:ilvl="1"/>
    <w:lvlOverride w:ilvl="2"/>
    <w:lvlOverride w:ilvl="3"/>
    <w:lvlOverride w:ilvl="4"/>
    <w:lvlOverride w:ilvl="5"/>
    <w:lvlOverride w:ilvl="6"/>
    <w:lvlOverride w:ilvl="7"/>
    <w:lvlOverride w:ilvl="8"/>
  </w:num>
  <w:num w:numId="23">
    <w:abstractNumId w:val="3"/>
  </w:num>
  <w:num w:numId="24">
    <w:abstractNumId w:val="24"/>
  </w:num>
  <w:num w:numId="25">
    <w:abstractNumId w:val="21"/>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3"/>
  </w:num>
  <w:num w:numId="29">
    <w:abstractNumId w:val="8"/>
  </w:num>
  <w:num w:numId="30">
    <w:abstractNumId w:val="10"/>
  </w:num>
  <w:num w:numId="31">
    <w:abstractNumId w:val="33"/>
  </w:num>
  <w:num w:numId="32">
    <w:abstractNumId w:val="4"/>
  </w:num>
  <w:num w:numId="33">
    <w:abstractNumId w:val="19"/>
  </w:num>
  <w:num w:numId="34">
    <w:abstractNumId w:val="6"/>
  </w:num>
  <w:num w:numId="35">
    <w:abstractNumId w:val="22"/>
  </w:num>
  <w:num w:numId="3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87"/>
    <w:rsid w:val="000043AE"/>
    <w:rsid w:val="00005178"/>
    <w:rsid w:val="00010E36"/>
    <w:rsid w:val="00014C30"/>
    <w:rsid w:val="000173E1"/>
    <w:rsid w:val="000217E2"/>
    <w:rsid w:val="00022F8D"/>
    <w:rsid w:val="00024441"/>
    <w:rsid w:val="00024BAB"/>
    <w:rsid w:val="00025F03"/>
    <w:rsid w:val="00027139"/>
    <w:rsid w:val="00030DF7"/>
    <w:rsid w:val="00032A59"/>
    <w:rsid w:val="000415C4"/>
    <w:rsid w:val="0004562A"/>
    <w:rsid w:val="00047688"/>
    <w:rsid w:val="00050EE8"/>
    <w:rsid w:val="000536AB"/>
    <w:rsid w:val="000549B8"/>
    <w:rsid w:val="00055551"/>
    <w:rsid w:val="00056091"/>
    <w:rsid w:val="000564F1"/>
    <w:rsid w:val="000565FA"/>
    <w:rsid w:val="000567CE"/>
    <w:rsid w:val="00057AAC"/>
    <w:rsid w:val="00065181"/>
    <w:rsid w:val="00067930"/>
    <w:rsid w:val="0007154F"/>
    <w:rsid w:val="00071C8F"/>
    <w:rsid w:val="00071D97"/>
    <w:rsid w:val="0007250B"/>
    <w:rsid w:val="00075245"/>
    <w:rsid w:val="00075588"/>
    <w:rsid w:val="000818F6"/>
    <w:rsid w:val="0008346F"/>
    <w:rsid w:val="00090755"/>
    <w:rsid w:val="00091DCB"/>
    <w:rsid w:val="000923C8"/>
    <w:rsid w:val="00095D29"/>
    <w:rsid w:val="00096307"/>
    <w:rsid w:val="00096526"/>
    <w:rsid w:val="000967BF"/>
    <w:rsid w:val="000A19A7"/>
    <w:rsid w:val="000A1D2D"/>
    <w:rsid w:val="000A3223"/>
    <w:rsid w:val="000A3AFE"/>
    <w:rsid w:val="000A3FD2"/>
    <w:rsid w:val="000A4BD8"/>
    <w:rsid w:val="000A7A76"/>
    <w:rsid w:val="000B18C8"/>
    <w:rsid w:val="000B594E"/>
    <w:rsid w:val="000B6823"/>
    <w:rsid w:val="000B6CD3"/>
    <w:rsid w:val="000B6F3D"/>
    <w:rsid w:val="000C13CF"/>
    <w:rsid w:val="000C4494"/>
    <w:rsid w:val="000C609D"/>
    <w:rsid w:val="000C7942"/>
    <w:rsid w:val="000C7DF5"/>
    <w:rsid w:val="000C7FDA"/>
    <w:rsid w:val="000D0661"/>
    <w:rsid w:val="000D2FE6"/>
    <w:rsid w:val="000D4C4A"/>
    <w:rsid w:val="000D6904"/>
    <w:rsid w:val="000E0843"/>
    <w:rsid w:val="000E094B"/>
    <w:rsid w:val="000E18FD"/>
    <w:rsid w:val="000E2847"/>
    <w:rsid w:val="000E2925"/>
    <w:rsid w:val="000E7628"/>
    <w:rsid w:val="000F14B7"/>
    <w:rsid w:val="000F2F94"/>
    <w:rsid w:val="000F42AE"/>
    <w:rsid w:val="000F4CF1"/>
    <w:rsid w:val="000F7B86"/>
    <w:rsid w:val="0010060B"/>
    <w:rsid w:val="00111A4D"/>
    <w:rsid w:val="00111DD2"/>
    <w:rsid w:val="00120905"/>
    <w:rsid w:val="00124C33"/>
    <w:rsid w:val="00132060"/>
    <w:rsid w:val="00132333"/>
    <w:rsid w:val="001349B5"/>
    <w:rsid w:val="0013515F"/>
    <w:rsid w:val="00136072"/>
    <w:rsid w:val="00140966"/>
    <w:rsid w:val="00144AA7"/>
    <w:rsid w:val="00145B32"/>
    <w:rsid w:val="0015148C"/>
    <w:rsid w:val="0015156E"/>
    <w:rsid w:val="00151EA2"/>
    <w:rsid w:val="0015328B"/>
    <w:rsid w:val="001554AE"/>
    <w:rsid w:val="00156F89"/>
    <w:rsid w:val="00161225"/>
    <w:rsid w:val="00166EEA"/>
    <w:rsid w:val="00167475"/>
    <w:rsid w:val="00167906"/>
    <w:rsid w:val="00171CC4"/>
    <w:rsid w:val="0017389C"/>
    <w:rsid w:val="00177F3E"/>
    <w:rsid w:val="00180348"/>
    <w:rsid w:val="00180A41"/>
    <w:rsid w:val="00182682"/>
    <w:rsid w:val="00182BA4"/>
    <w:rsid w:val="00182F7D"/>
    <w:rsid w:val="00183178"/>
    <w:rsid w:val="0018587C"/>
    <w:rsid w:val="0018642F"/>
    <w:rsid w:val="00190630"/>
    <w:rsid w:val="001907B4"/>
    <w:rsid w:val="00190AD6"/>
    <w:rsid w:val="00191ECD"/>
    <w:rsid w:val="001964E9"/>
    <w:rsid w:val="0019659D"/>
    <w:rsid w:val="00196A43"/>
    <w:rsid w:val="001A1088"/>
    <w:rsid w:val="001A1A6D"/>
    <w:rsid w:val="001B0004"/>
    <w:rsid w:val="001B091C"/>
    <w:rsid w:val="001B412D"/>
    <w:rsid w:val="001B67C1"/>
    <w:rsid w:val="001C65CC"/>
    <w:rsid w:val="001C677E"/>
    <w:rsid w:val="001D29C7"/>
    <w:rsid w:val="001D3F98"/>
    <w:rsid w:val="001D5DA4"/>
    <w:rsid w:val="001D67C2"/>
    <w:rsid w:val="001D77A9"/>
    <w:rsid w:val="001D7FF7"/>
    <w:rsid w:val="001E09DE"/>
    <w:rsid w:val="001F110F"/>
    <w:rsid w:val="001F2D6D"/>
    <w:rsid w:val="001F5153"/>
    <w:rsid w:val="001F5F35"/>
    <w:rsid w:val="00202246"/>
    <w:rsid w:val="00202764"/>
    <w:rsid w:val="00205CBB"/>
    <w:rsid w:val="0020709C"/>
    <w:rsid w:val="002073FA"/>
    <w:rsid w:val="00210A87"/>
    <w:rsid w:val="00212802"/>
    <w:rsid w:val="00212AD6"/>
    <w:rsid w:val="00213424"/>
    <w:rsid w:val="00214C0C"/>
    <w:rsid w:val="0022068D"/>
    <w:rsid w:val="00232A4C"/>
    <w:rsid w:val="0023506B"/>
    <w:rsid w:val="002357BC"/>
    <w:rsid w:val="0023581C"/>
    <w:rsid w:val="00236D80"/>
    <w:rsid w:val="00240C42"/>
    <w:rsid w:val="002424AC"/>
    <w:rsid w:val="0024326D"/>
    <w:rsid w:val="0024634D"/>
    <w:rsid w:val="0024774E"/>
    <w:rsid w:val="00247A96"/>
    <w:rsid w:val="00247AB2"/>
    <w:rsid w:val="00251A62"/>
    <w:rsid w:val="0025597B"/>
    <w:rsid w:val="0025603B"/>
    <w:rsid w:val="00257A96"/>
    <w:rsid w:val="002635F5"/>
    <w:rsid w:val="00263EE4"/>
    <w:rsid w:val="00264A85"/>
    <w:rsid w:val="00270C26"/>
    <w:rsid w:val="00272440"/>
    <w:rsid w:val="00273C06"/>
    <w:rsid w:val="002751BF"/>
    <w:rsid w:val="00275FE9"/>
    <w:rsid w:val="00276742"/>
    <w:rsid w:val="00277934"/>
    <w:rsid w:val="00282286"/>
    <w:rsid w:val="0028247C"/>
    <w:rsid w:val="00282EE9"/>
    <w:rsid w:val="00282EF3"/>
    <w:rsid w:val="0028305B"/>
    <w:rsid w:val="0028343F"/>
    <w:rsid w:val="00283703"/>
    <w:rsid w:val="00284415"/>
    <w:rsid w:val="00284E61"/>
    <w:rsid w:val="002864FB"/>
    <w:rsid w:val="00291570"/>
    <w:rsid w:val="00293980"/>
    <w:rsid w:val="002954E7"/>
    <w:rsid w:val="002963AE"/>
    <w:rsid w:val="002968B0"/>
    <w:rsid w:val="002970B3"/>
    <w:rsid w:val="002978FD"/>
    <w:rsid w:val="002A184E"/>
    <w:rsid w:val="002A1D6C"/>
    <w:rsid w:val="002A3A60"/>
    <w:rsid w:val="002A7C98"/>
    <w:rsid w:val="002B03B7"/>
    <w:rsid w:val="002B20E0"/>
    <w:rsid w:val="002B40C7"/>
    <w:rsid w:val="002B6227"/>
    <w:rsid w:val="002B66D2"/>
    <w:rsid w:val="002B721E"/>
    <w:rsid w:val="002C0633"/>
    <w:rsid w:val="002C0A0C"/>
    <w:rsid w:val="002C0BD6"/>
    <w:rsid w:val="002C4570"/>
    <w:rsid w:val="002C495F"/>
    <w:rsid w:val="002C4DA5"/>
    <w:rsid w:val="002C54A5"/>
    <w:rsid w:val="002C5D87"/>
    <w:rsid w:val="002C5DB1"/>
    <w:rsid w:val="002C6E65"/>
    <w:rsid w:val="002C7C92"/>
    <w:rsid w:val="002D0791"/>
    <w:rsid w:val="002D112C"/>
    <w:rsid w:val="002D1D38"/>
    <w:rsid w:val="002D2902"/>
    <w:rsid w:val="002D2D8B"/>
    <w:rsid w:val="002D2ECF"/>
    <w:rsid w:val="002D601D"/>
    <w:rsid w:val="002D672D"/>
    <w:rsid w:val="002E62C1"/>
    <w:rsid w:val="002F008C"/>
    <w:rsid w:val="002F3490"/>
    <w:rsid w:val="002F44E1"/>
    <w:rsid w:val="002F4696"/>
    <w:rsid w:val="002F7089"/>
    <w:rsid w:val="003017A4"/>
    <w:rsid w:val="00302E8C"/>
    <w:rsid w:val="003034E8"/>
    <w:rsid w:val="00303801"/>
    <w:rsid w:val="00305268"/>
    <w:rsid w:val="003054F6"/>
    <w:rsid w:val="00306C3F"/>
    <w:rsid w:val="0030747D"/>
    <w:rsid w:val="003138A7"/>
    <w:rsid w:val="00314C29"/>
    <w:rsid w:val="00315F7C"/>
    <w:rsid w:val="003201AA"/>
    <w:rsid w:val="00322683"/>
    <w:rsid w:val="00323AEB"/>
    <w:rsid w:val="00326176"/>
    <w:rsid w:val="00326AF6"/>
    <w:rsid w:val="00327F54"/>
    <w:rsid w:val="00327F84"/>
    <w:rsid w:val="00331B48"/>
    <w:rsid w:val="00332908"/>
    <w:rsid w:val="00337AB9"/>
    <w:rsid w:val="003417BE"/>
    <w:rsid w:val="00344E34"/>
    <w:rsid w:val="00346B7B"/>
    <w:rsid w:val="00347C0C"/>
    <w:rsid w:val="003504C9"/>
    <w:rsid w:val="00351D9A"/>
    <w:rsid w:val="003523EC"/>
    <w:rsid w:val="00356AC5"/>
    <w:rsid w:val="00357C51"/>
    <w:rsid w:val="0036024E"/>
    <w:rsid w:val="00360B99"/>
    <w:rsid w:val="00361F12"/>
    <w:rsid w:val="0036374C"/>
    <w:rsid w:val="003637BF"/>
    <w:rsid w:val="003645E8"/>
    <w:rsid w:val="00364D16"/>
    <w:rsid w:val="00373E4B"/>
    <w:rsid w:val="0037441C"/>
    <w:rsid w:val="003750A9"/>
    <w:rsid w:val="00375FBC"/>
    <w:rsid w:val="003767A8"/>
    <w:rsid w:val="00380289"/>
    <w:rsid w:val="00384688"/>
    <w:rsid w:val="00392A4C"/>
    <w:rsid w:val="00393281"/>
    <w:rsid w:val="003954A5"/>
    <w:rsid w:val="003955E8"/>
    <w:rsid w:val="00396273"/>
    <w:rsid w:val="0039650A"/>
    <w:rsid w:val="0039791C"/>
    <w:rsid w:val="003A0F9A"/>
    <w:rsid w:val="003A114A"/>
    <w:rsid w:val="003A4BD6"/>
    <w:rsid w:val="003A5BCF"/>
    <w:rsid w:val="003B0E5E"/>
    <w:rsid w:val="003B345C"/>
    <w:rsid w:val="003B441A"/>
    <w:rsid w:val="003B4786"/>
    <w:rsid w:val="003B542A"/>
    <w:rsid w:val="003B5A9D"/>
    <w:rsid w:val="003B6723"/>
    <w:rsid w:val="003C01E7"/>
    <w:rsid w:val="003C0CB9"/>
    <w:rsid w:val="003C119F"/>
    <w:rsid w:val="003C358E"/>
    <w:rsid w:val="003C3ADA"/>
    <w:rsid w:val="003C51C5"/>
    <w:rsid w:val="003C6FA0"/>
    <w:rsid w:val="003C7B0C"/>
    <w:rsid w:val="003D0204"/>
    <w:rsid w:val="003D0ACA"/>
    <w:rsid w:val="003D0BD0"/>
    <w:rsid w:val="003D11E1"/>
    <w:rsid w:val="003D1F3B"/>
    <w:rsid w:val="003D3592"/>
    <w:rsid w:val="003D40B8"/>
    <w:rsid w:val="003D42BA"/>
    <w:rsid w:val="003D5936"/>
    <w:rsid w:val="003D5ECE"/>
    <w:rsid w:val="003E0A2B"/>
    <w:rsid w:val="003E0BAB"/>
    <w:rsid w:val="003E2701"/>
    <w:rsid w:val="003E2883"/>
    <w:rsid w:val="003E3524"/>
    <w:rsid w:val="003E46B0"/>
    <w:rsid w:val="003E495C"/>
    <w:rsid w:val="003E6184"/>
    <w:rsid w:val="003F17F6"/>
    <w:rsid w:val="003F2252"/>
    <w:rsid w:val="003F364A"/>
    <w:rsid w:val="003F6339"/>
    <w:rsid w:val="0040142E"/>
    <w:rsid w:val="00402BA5"/>
    <w:rsid w:val="00404696"/>
    <w:rsid w:val="00404F3A"/>
    <w:rsid w:val="00405225"/>
    <w:rsid w:val="0040753B"/>
    <w:rsid w:val="0040799B"/>
    <w:rsid w:val="00407ABF"/>
    <w:rsid w:val="0041052E"/>
    <w:rsid w:val="00422032"/>
    <w:rsid w:val="00422302"/>
    <w:rsid w:val="00426059"/>
    <w:rsid w:val="0042710B"/>
    <w:rsid w:val="00431A7D"/>
    <w:rsid w:val="00432038"/>
    <w:rsid w:val="004320F1"/>
    <w:rsid w:val="00432C11"/>
    <w:rsid w:val="00434AED"/>
    <w:rsid w:val="00436632"/>
    <w:rsid w:val="00437E25"/>
    <w:rsid w:val="00440454"/>
    <w:rsid w:val="00441B28"/>
    <w:rsid w:val="0044269D"/>
    <w:rsid w:val="0044480E"/>
    <w:rsid w:val="00447232"/>
    <w:rsid w:val="00447839"/>
    <w:rsid w:val="004529D0"/>
    <w:rsid w:val="004546C1"/>
    <w:rsid w:val="00454804"/>
    <w:rsid w:val="00455C81"/>
    <w:rsid w:val="004561D2"/>
    <w:rsid w:val="00460B1A"/>
    <w:rsid w:val="00465922"/>
    <w:rsid w:val="00467481"/>
    <w:rsid w:val="00467FF1"/>
    <w:rsid w:val="00471E6A"/>
    <w:rsid w:val="00472137"/>
    <w:rsid w:val="0047372D"/>
    <w:rsid w:val="00475BD8"/>
    <w:rsid w:val="00475DE1"/>
    <w:rsid w:val="004766CB"/>
    <w:rsid w:val="00482210"/>
    <w:rsid w:val="0048374A"/>
    <w:rsid w:val="00483CCF"/>
    <w:rsid w:val="00483D00"/>
    <w:rsid w:val="00484FDE"/>
    <w:rsid w:val="004866BA"/>
    <w:rsid w:val="00487C11"/>
    <w:rsid w:val="00494322"/>
    <w:rsid w:val="00494F2C"/>
    <w:rsid w:val="00496C0B"/>
    <w:rsid w:val="004A1D71"/>
    <w:rsid w:val="004A34B4"/>
    <w:rsid w:val="004A4100"/>
    <w:rsid w:val="004A6298"/>
    <w:rsid w:val="004B0A7A"/>
    <w:rsid w:val="004B2C61"/>
    <w:rsid w:val="004B3EAE"/>
    <w:rsid w:val="004B6FA6"/>
    <w:rsid w:val="004C06E0"/>
    <w:rsid w:val="004C278F"/>
    <w:rsid w:val="004C403D"/>
    <w:rsid w:val="004C731E"/>
    <w:rsid w:val="004D0431"/>
    <w:rsid w:val="004D2A81"/>
    <w:rsid w:val="004E00F7"/>
    <w:rsid w:val="004E13A4"/>
    <w:rsid w:val="004E4075"/>
    <w:rsid w:val="004E444C"/>
    <w:rsid w:val="004E556A"/>
    <w:rsid w:val="004E68DD"/>
    <w:rsid w:val="004E7989"/>
    <w:rsid w:val="004F03C8"/>
    <w:rsid w:val="004F1AF6"/>
    <w:rsid w:val="004F376B"/>
    <w:rsid w:val="004F4324"/>
    <w:rsid w:val="004F4C07"/>
    <w:rsid w:val="004F5237"/>
    <w:rsid w:val="005021B7"/>
    <w:rsid w:val="00504C1D"/>
    <w:rsid w:val="00505991"/>
    <w:rsid w:val="005068AF"/>
    <w:rsid w:val="00506DB3"/>
    <w:rsid w:val="00507924"/>
    <w:rsid w:val="00507D5B"/>
    <w:rsid w:val="005117EB"/>
    <w:rsid w:val="0051428F"/>
    <w:rsid w:val="00517D4C"/>
    <w:rsid w:val="005232C0"/>
    <w:rsid w:val="0052354F"/>
    <w:rsid w:val="005243DA"/>
    <w:rsid w:val="00524487"/>
    <w:rsid w:val="00524DE1"/>
    <w:rsid w:val="00524FFA"/>
    <w:rsid w:val="005312D9"/>
    <w:rsid w:val="00532608"/>
    <w:rsid w:val="00534963"/>
    <w:rsid w:val="00535A3A"/>
    <w:rsid w:val="00537B8D"/>
    <w:rsid w:val="0054244F"/>
    <w:rsid w:val="00547198"/>
    <w:rsid w:val="00550C11"/>
    <w:rsid w:val="00551F0E"/>
    <w:rsid w:val="005528AC"/>
    <w:rsid w:val="005533A0"/>
    <w:rsid w:val="00553E8D"/>
    <w:rsid w:val="00555FB8"/>
    <w:rsid w:val="00560BBA"/>
    <w:rsid w:val="0056195B"/>
    <w:rsid w:val="0056381C"/>
    <w:rsid w:val="005677A4"/>
    <w:rsid w:val="0057058D"/>
    <w:rsid w:val="00570782"/>
    <w:rsid w:val="00572AED"/>
    <w:rsid w:val="00573708"/>
    <w:rsid w:val="00573D89"/>
    <w:rsid w:val="005745EC"/>
    <w:rsid w:val="00576BCF"/>
    <w:rsid w:val="00577638"/>
    <w:rsid w:val="0057794C"/>
    <w:rsid w:val="00581367"/>
    <w:rsid w:val="0058253E"/>
    <w:rsid w:val="0058347D"/>
    <w:rsid w:val="005841F4"/>
    <w:rsid w:val="00584816"/>
    <w:rsid w:val="0058670A"/>
    <w:rsid w:val="00586815"/>
    <w:rsid w:val="00590C60"/>
    <w:rsid w:val="00592ECB"/>
    <w:rsid w:val="005943F2"/>
    <w:rsid w:val="005A00C9"/>
    <w:rsid w:val="005A1B62"/>
    <w:rsid w:val="005A1D9D"/>
    <w:rsid w:val="005A4ABA"/>
    <w:rsid w:val="005A6A51"/>
    <w:rsid w:val="005B193B"/>
    <w:rsid w:val="005B1AB9"/>
    <w:rsid w:val="005B4DFD"/>
    <w:rsid w:val="005C04D9"/>
    <w:rsid w:val="005C2E88"/>
    <w:rsid w:val="005C3474"/>
    <w:rsid w:val="005C3C77"/>
    <w:rsid w:val="005C4BC4"/>
    <w:rsid w:val="005C5138"/>
    <w:rsid w:val="005D08AC"/>
    <w:rsid w:val="005D335B"/>
    <w:rsid w:val="005D3744"/>
    <w:rsid w:val="005D4332"/>
    <w:rsid w:val="005D78C0"/>
    <w:rsid w:val="005E0FB0"/>
    <w:rsid w:val="005E1509"/>
    <w:rsid w:val="005E1B7B"/>
    <w:rsid w:val="005E211F"/>
    <w:rsid w:val="005F58FE"/>
    <w:rsid w:val="005F6136"/>
    <w:rsid w:val="005F63CD"/>
    <w:rsid w:val="005F7EA7"/>
    <w:rsid w:val="00600415"/>
    <w:rsid w:val="00601FBD"/>
    <w:rsid w:val="006203DB"/>
    <w:rsid w:val="00621958"/>
    <w:rsid w:val="006269A2"/>
    <w:rsid w:val="00626E5F"/>
    <w:rsid w:val="006314AA"/>
    <w:rsid w:val="00646231"/>
    <w:rsid w:val="006462AE"/>
    <w:rsid w:val="006464F9"/>
    <w:rsid w:val="006467E7"/>
    <w:rsid w:val="0064746B"/>
    <w:rsid w:val="00647E10"/>
    <w:rsid w:val="00650EAB"/>
    <w:rsid w:val="00651420"/>
    <w:rsid w:val="00652721"/>
    <w:rsid w:val="00655662"/>
    <w:rsid w:val="006556B5"/>
    <w:rsid w:val="0066169C"/>
    <w:rsid w:val="006626E2"/>
    <w:rsid w:val="00672F61"/>
    <w:rsid w:val="006733B1"/>
    <w:rsid w:val="0067457A"/>
    <w:rsid w:val="00675774"/>
    <w:rsid w:val="00681B03"/>
    <w:rsid w:val="0068330C"/>
    <w:rsid w:val="00683BEE"/>
    <w:rsid w:val="00683E99"/>
    <w:rsid w:val="0068436B"/>
    <w:rsid w:val="00691837"/>
    <w:rsid w:val="00691C60"/>
    <w:rsid w:val="006A33D9"/>
    <w:rsid w:val="006A3D2C"/>
    <w:rsid w:val="006A3E3A"/>
    <w:rsid w:val="006B1394"/>
    <w:rsid w:val="006B1577"/>
    <w:rsid w:val="006B1854"/>
    <w:rsid w:val="006B38A7"/>
    <w:rsid w:val="006B6181"/>
    <w:rsid w:val="006C2A3B"/>
    <w:rsid w:val="006C4167"/>
    <w:rsid w:val="006C4915"/>
    <w:rsid w:val="006C5414"/>
    <w:rsid w:val="006C5947"/>
    <w:rsid w:val="006C7DA2"/>
    <w:rsid w:val="006D225F"/>
    <w:rsid w:val="006D3837"/>
    <w:rsid w:val="006D3BEB"/>
    <w:rsid w:val="006D7A31"/>
    <w:rsid w:val="006E2EBB"/>
    <w:rsid w:val="006E37D2"/>
    <w:rsid w:val="006E4860"/>
    <w:rsid w:val="006E4D63"/>
    <w:rsid w:val="006E4E32"/>
    <w:rsid w:val="006E4F64"/>
    <w:rsid w:val="006F015E"/>
    <w:rsid w:val="006F1DF1"/>
    <w:rsid w:val="006F2AC8"/>
    <w:rsid w:val="006F4F48"/>
    <w:rsid w:val="006F53F4"/>
    <w:rsid w:val="006F7FC8"/>
    <w:rsid w:val="007023E0"/>
    <w:rsid w:val="00702CBF"/>
    <w:rsid w:val="007037B4"/>
    <w:rsid w:val="00703979"/>
    <w:rsid w:val="007041AE"/>
    <w:rsid w:val="00706C8B"/>
    <w:rsid w:val="00707FC9"/>
    <w:rsid w:val="007101AA"/>
    <w:rsid w:val="007122FC"/>
    <w:rsid w:val="007123D8"/>
    <w:rsid w:val="00712812"/>
    <w:rsid w:val="007141CB"/>
    <w:rsid w:val="007231B4"/>
    <w:rsid w:val="00723518"/>
    <w:rsid w:val="00724973"/>
    <w:rsid w:val="007252DD"/>
    <w:rsid w:val="00727140"/>
    <w:rsid w:val="00727207"/>
    <w:rsid w:val="00730E65"/>
    <w:rsid w:val="00731151"/>
    <w:rsid w:val="00732D95"/>
    <w:rsid w:val="00733088"/>
    <w:rsid w:val="00736051"/>
    <w:rsid w:val="00736F10"/>
    <w:rsid w:val="00740987"/>
    <w:rsid w:val="00740AE2"/>
    <w:rsid w:val="00741702"/>
    <w:rsid w:val="00743397"/>
    <w:rsid w:val="00743825"/>
    <w:rsid w:val="007444B0"/>
    <w:rsid w:val="0074566F"/>
    <w:rsid w:val="00747FAB"/>
    <w:rsid w:val="00753CB5"/>
    <w:rsid w:val="00760328"/>
    <w:rsid w:val="00760388"/>
    <w:rsid w:val="00763505"/>
    <w:rsid w:val="007656CF"/>
    <w:rsid w:val="00770A77"/>
    <w:rsid w:val="00770FE8"/>
    <w:rsid w:val="0077334C"/>
    <w:rsid w:val="00773844"/>
    <w:rsid w:val="007779A5"/>
    <w:rsid w:val="00777AF8"/>
    <w:rsid w:val="007800D3"/>
    <w:rsid w:val="00781944"/>
    <w:rsid w:val="00782AE7"/>
    <w:rsid w:val="007833A9"/>
    <w:rsid w:val="0078358E"/>
    <w:rsid w:val="00784002"/>
    <w:rsid w:val="00784EAF"/>
    <w:rsid w:val="0078653C"/>
    <w:rsid w:val="00787FC5"/>
    <w:rsid w:val="00791C2A"/>
    <w:rsid w:val="0079263C"/>
    <w:rsid w:val="007930FE"/>
    <w:rsid w:val="0079781B"/>
    <w:rsid w:val="007A0710"/>
    <w:rsid w:val="007A0811"/>
    <w:rsid w:val="007A1CC5"/>
    <w:rsid w:val="007A2326"/>
    <w:rsid w:val="007A69EA"/>
    <w:rsid w:val="007B0CF5"/>
    <w:rsid w:val="007B5721"/>
    <w:rsid w:val="007B5FFE"/>
    <w:rsid w:val="007B65AA"/>
    <w:rsid w:val="007C3680"/>
    <w:rsid w:val="007C3C0B"/>
    <w:rsid w:val="007C42B3"/>
    <w:rsid w:val="007C5E6E"/>
    <w:rsid w:val="007D08E0"/>
    <w:rsid w:val="007D1FCE"/>
    <w:rsid w:val="007D2C74"/>
    <w:rsid w:val="007D6DFB"/>
    <w:rsid w:val="007E052E"/>
    <w:rsid w:val="007E18F6"/>
    <w:rsid w:val="007E2796"/>
    <w:rsid w:val="007E2B47"/>
    <w:rsid w:val="007E3535"/>
    <w:rsid w:val="007E4960"/>
    <w:rsid w:val="007F0708"/>
    <w:rsid w:val="007F1635"/>
    <w:rsid w:val="007F2265"/>
    <w:rsid w:val="007F4835"/>
    <w:rsid w:val="007F6C97"/>
    <w:rsid w:val="007F775F"/>
    <w:rsid w:val="00800E2B"/>
    <w:rsid w:val="0080243D"/>
    <w:rsid w:val="0080259A"/>
    <w:rsid w:val="00803F0C"/>
    <w:rsid w:val="00807AC9"/>
    <w:rsid w:val="00807F30"/>
    <w:rsid w:val="008116BF"/>
    <w:rsid w:val="008119AD"/>
    <w:rsid w:val="00812ADF"/>
    <w:rsid w:val="008131DA"/>
    <w:rsid w:val="0081506F"/>
    <w:rsid w:val="0081564B"/>
    <w:rsid w:val="00821C0A"/>
    <w:rsid w:val="0082202D"/>
    <w:rsid w:val="0082589F"/>
    <w:rsid w:val="00825B9C"/>
    <w:rsid w:val="00830AD7"/>
    <w:rsid w:val="00832387"/>
    <w:rsid w:val="00834C2E"/>
    <w:rsid w:val="00837355"/>
    <w:rsid w:val="008379A9"/>
    <w:rsid w:val="00841D4F"/>
    <w:rsid w:val="0084242A"/>
    <w:rsid w:val="00846492"/>
    <w:rsid w:val="00855CC5"/>
    <w:rsid w:val="008567DC"/>
    <w:rsid w:val="0086070F"/>
    <w:rsid w:val="00860F3D"/>
    <w:rsid w:val="008625BE"/>
    <w:rsid w:val="008625DB"/>
    <w:rsid w:val="008627A7"/>
    <w:rsid w:val="0086450B"/>
    <w:rsid w:val="00866BCA"/>
    <w:rsid w:val="00867F53"/>
    <w:rsid w:val="00870273"/>
    <w:rsid w:val="00874A11"/>
    <w:rsid w:val="0087503C"/>
    <w:rsid w:val="00876D95"/>
    <w:rsid w:val="00881AF4"/>
    <w:rsid w:val="008825BD"/>
    <w:rsid w:val="008848B8"/>
    <w:rsid w:val="00886811"/>
    <w:rsid w:val="00887825"/>
    <w:rsid w:val="008901EF"/>
    <w:rsid w:val="008915D8"/>
    <w:rsid w:val="008930B5"/>
    <w:rsid w:val="0089610C"/>
    <w:rsid w:val="008A1380"/>
    <w:rsid w:val="008A1D0D"/>
    <w:rsid w:val="008A3BD0"/>
    <w:rsid w:val="008A5341"/>
    <w:rsid w:val="008A58E9"/>
    <w:rsid w:val="008A705B"/>
    <w:rsid w:val="008B3681"/>
    <w:rsid w:val="008B5C3F"/>
    <w:rsid w:val="008B5DE3"/>
    <w:rsid w:val="008B60C5"/>
    <w:rsid w:val="008B62CD"/>
    <w:rsid w:val="008B6C1F"/>
    <w:rsid w:val="008C0093"/>
    <w:rsid w:val="008C1CD1"/>
    <w:rsid w:val="008C23BD"/>
    <w:rsid w:val="008C2F1F"/>
    <w:rsid w:val="008C6CCC"/>
    <w:rsid w:val="008C7071"/>
    <w:rsid w:val="008C736B"/>
    <w:rsid w:val="008C7C91"/>
    <w:rsid w:val="008D0643"/>
    <w:rsid w:val="008D0D8A"/>
    <w:rsid w:val="008D2298"/>
    <w:rsid w:val="008D3AD1"/>
    <w:rsid w:val="008D5A5A"/>
    <w:rsid w:val="008D7908"/>
    <w:rsid w:val="008E138C"/>
    <w:rsid w:val="008E42A4"/>
    <w:rsid w:val="008E5890"/>
    <w:rsid w:val="008E67CD"/>
    <w:rsid w:val="008E7450"/>
    <w:rsid w:val="008F126E"/>
    <w:rsid w:val="008F690D"/>
    <w:rsid w:val="008F6EE7"/>
    <w:rsid w:val="00900C70"/>
    <w:rsid w:val="009015C4"/>
    <w:rsid w:val="00901C41"/>
    <w:rsid w:val="00902D25"/>
    <w:rsid w:val="00903644"/>
    <w:rsid w:val="00903A2F"/>
    <w:rsid w:val="00903CBA"/>
    <w:rsid w:val="0090458E"/>
    <w:rsid w:val="0090774F"/>
    <w:rsid w:val="00907BAB"/>
    <w:rsid w:val="00907D18"/>
    <w:rsid w:val="009125CB"/>
    <w:rsid w:val="00914C84"/>
    <w:rsid w:val="009152DE"/>
    <w:rsid w:val="00915BE4"/>
    <w:rsid w:val="00920D8A"/>
    <w:rsid w:val="00927275"/>
    <w:rsid w:val="0093169A"/>
    <w:rsid w:val="009414DD"/>
    <w:rsid w:val="00943AD4"/>
    <w:rsid w:val="009440FE"/>
    <w:rsid w:val="00946408"/>
    <w:rsid w:val="00946970"/>
    <w:rsid w:val="00947996"/>
    <w:rsid w:val="00951E0B"/>
    <w:rsid w:val="00952051"/>
    <w:rsid w:val="009529E5"/>
    <w:rsid w:val="00954F0B"/>
    <w:rsid w:val="00954FC7"/>
    <w:rsid w:val="00956226"/>
    <w:rsid w:val="00962AD8"/>
    <w:rsid w:val="009637C5"/>
    <w:rsid w:val="00964AF7"/>
    <w:rsid w:val="00965CC4"/>
    <w:rsid w:val="00967988"/>
    <w:rsid w:val="00970052"/>
    <w:rsid w:val="00970B3F"/>
    <w:rsid w:val="00970C67"/>
    <w:rsid w:val="009730FE"/>
    <w:rsid w:val="009831E4"/>
    <w:rsid w:val="00983DAD"/>
    <w:rsid w:val="00985681"/>
    <w:rsid w:val="00985773"/>
    <w:rsid w:val="0099059D"/>
    <w:rsid w:val="00991E50"/>
    <w:rsid w:val="00992804"/>
    <w:rsid w:val="009940A1"/>
    <w:rsid w:val="00995311"/>
    <w:rsid w:val="009A0315"/>
    <w:rsid w:val="009A3869"/>
    <w:rsid w:val="009A4939"/>
    <w:rsid w:val="009A7FF5"/>
    <w:rsid w:val="009B291D"/>
    <w:rsid w:val="009B2E7E"/>
    <w:rsid w:val="009B3DD0"/>
    <w:rsid w:val="009B5F52"/>
    <w:rsid w:val="009B7809"/>
    <w:rsid w:val="009B78CA"/>
    <w:rsid w:val="009B7CCA"/>
    <w:rsid w:val="009C4D42"/>
    <w:rsid w:val="009C7944"/>
    <w:rsid w:val="009C7B7C"/>
    <w:rsid w:val="009C7FE7"/>
    <w:rsid w:val="009D014D"/>
    <w:rsid w:val="009D1FD2"/>
    <w:rsid w:val="009D21FF"/>
    <w:rsid w:val="009D3232"/>
    <w:rsid w:val="009D6CC3"/>
    <w:rsid w:val="009E0D0A"/>
    <w:rsid w:val="009E3410"/>
    <w:rsid w:val="009E5B8E"/>
    <w:rsid w:val="009E7035"/>
    <w:rsid w:val="009E7CF2"/>
    <w:rsid w:val="009F2AC4"/>
    <w:rsid w:val="009F4D20"/>
    <w:rsid w:val="00A01135"/>
    <w:rsid w:val="00A02210"/>
    <w:rsid w:val="00A053EC"/>
    <w:rsid w:val="00A05BDC"/>
    <w:rsid w:val="00A072CA"/>
    <w:rsid w:val="00A105DB"/>
    <w:rsid w:val="00A10ECC"/>
    <w:rsid w:val="00A11C81"/>
    <w:rsid w:val="00A16C87"/>
    <w:rsid w:val="00A1754E"/>
    <w:rsid w:val="00A17D2C"/>
    <w:rsid w:val="00A20C41"/>
    <w:rsid w:val="00A24276"/>
    <w:rsid w:val="00A30139"/>
    <w:rsid w:val="00A37268"/>
    <w:rsid w:val="00A400D7"/>
    <w:rsid w:val="00A404FD"/>
    <w:rsid w:val="00A4275C"/>
    <w:rsid w:val="00A4700E"/>
    <w:rsid w:val="00A509D9"/>
    <w:rsid w:val="00A51529"/>
    <w:rsid w:val="00A517BF"/>
    <w:rsid w:val="00A52E95"/>
    <w:rsid w:val="00A604E2"/>
    <w:rsid w:val="00A62BC3"/>
    <w:rsid w:val="00A62C6A"/>
    <w:rsid w:val="00A64008"/>
    <w:rsid w:val="00A64DB8"/>
    <w:rsid w:val="00A66197"/>
    <w:rsid w:val="00A70441"/>
    <w:rsid w:val="00A711AE"/>
    <w:rsid w:val="00A71CAE"/>
    <w:rsid w:val="00A73437"/>
    <w:rsid w:val="00A76AC3"/>
    <w:rsid w:val="00A8121C"/>
    <w:rsid w:val="00A82934"/>
    <w:rsid w:val="00A82F80"/>
    <w:rsid w:val="00A854BC"/>
    <w:rsid w:val="00A858FC"/>
    <w:rsid w:val="00A87DC7"/>
    <w:rsid w:val="00A91624"/>
    <w:rsid w:val="00A91F96"/>
    <w:rsid w:val="00A933C6"/>
    <w:rsid w:val="00A95844"/>
    <w:rsid w:val="00A960C0"/>
    <w:rsid w:val="00AA5181"/>
    <w:rsid w:val="00AA63A9"/>
    <w:rsid w:val="00AA6819"/>
    <w:rsid w:val="00AA7737"/>
    <w:rsid w:val="00AB0CE7"/>
    <w:rsid w:val="00AB2B7C"/>
    <w:rsid w:val="00AB4465"/>
    <w:rsid w:val="00AB4E84"/>
    <w:rsid w:val="00AB59D2"/>
    <w:rsid w:val="00AB59FF"/>
    <w:rsid w:val="00AB6ECE"/>
    <w:rsid w:val="00AC0B45"/>
    <w:rsid w:val="00AC29BD"/>
    <w:rsid w:val="00AC4BCC"/>
    <w:rsid w:val="00AD0DAF"/>
    <w:rsid w:val="00AD2FDC"/>
    <w:rsid w:val="00AD5206"/>
    <w:rsid w:val="00AD5460"/>
    <w:rsid w:val="00AD54D6"/>
    <w:rsid w:val="00AD569B"/>
    <w:rsid w:val="00AD7FC1"/>
    <w:rsid w:val="00AE04E7"/>
    <w:rsid w:val="00AE0802"/>
    <w:rsid w:val="00AE0C64"/>
    <w:rsid w:val="00AE0E01"/>
    <w:rsid w:val="00AE1233"/>
    <w:rsid w:val="00AE4284"/>
    <w:rsid w:val="00AE495B"/>
    <w:rsid w:val="00AE5B89"/>
    <w:rsid w:val="00AE6545"/>
    <w:rsid w:val="00AF18E9"/>
    <w:rsid w:val="00AF5CA2"/>
    <w:rsid w:val="00B02133"/>
    <w:rsid w:val="00B058E0"/>
    <w:rsid w:val="00B05AC7"/>
    <w:rsid w:val="00B0774E"/>
    <w:rsid w:val="00B1156D"/>
    <w:rsid w:val="00B14D9D"/>
    <w:rsid w:val="00B157CB"/>
    <w:rsid w:val="00B225E1"/>
    <w:rsid w:val="00B24787"/>
    <w:rsid w:val="00B267A1"/>
    <w:rsid w:val="00B2751E"/>
    <w:rsid w:val="00B31C81"/>
    <w:rsid w:val="00B34B5B"/>
    <w:rsid w:val="00B34DA4"/>
    <w:rsid w:val="00B3612E"/>
    <w:rsid w:val="00B36258"/>
    <w:rsid w:val="00B36C7F"/>
    <w:rsid w:val="00B41BC4"/>
    <w:rsid w:val="00B46156"/>
    <w:rsid w:val="00B4770F"/>
    <w:rsid w:val="00B47C1C"/>
    <w:rsid w:val="00B51BF1"/>
    <w:rsid w:val="00B522ED"/>
    <w:rsid w:val="00B53BF4"/>
    <w:rsid w:val="00B55380"/>
    <w:rsid w:val="00B57324"/>
    <w:rsid w:val="00B6005E"/>
    <w:rsid w:val="00B62699"/>
    <w:rsid w:val="00B628B3"/>
    <w:rsid w:val="00B62E8A"/>
    <w:rsid w:val="00B63A65"/>
    <w:rsid w:val="00B655BD"/>
    <w:rsid w:val="00B67D21"/>
    <w:rsid w:val="00B71AAB"/>
    <w:rsid w:val="00B72009"/>
    <w:rsid w:val="00B7435E"/>
    <w:rsid w:val="00B76885"/>
    <w:rsid w:val="00B8042C"/>
    <w:rsid w:val="00B8198A"/>
    <w:rsid w:val="00B82B1C"/>
    <w:rsid w:val="00B86D17"/>
    <w:rsid w:val="00B872E5"/>
    <w:rsid w:val="00B91507"/>
    <w:rsid w:val="00B9273E"/>
    <w:rsid w:val="00B93631"/>
    <w:rsid w:val="00B94CA6"/>
    <w:rsid w:val="00B96F40"/>
    <w:rsid w:val="00BA16C8"/>
    <w:rsid w:val="00BA3169"/>
    <w:rsid w:val="00BA5DC3"/>
    <w:rsid w:val="00BA622F"/>
    <w:rsid w:val="00BB1378"/>
    <w:rsid w:val="00BB1645"/>
    <w:rsid w:val="00BB3EA5"/>
    <w:rsid w:val="00BB5ACD"/>
    <w:rsid w:val="00BB6BF6"/>
    <w:rsid w:val="00BB6D8C"/>
    <w:rsid w:val="00BC3B4F"/>
    <w:rsid w:val="00BD0B32"/>
    <w:rsid w:val="00BD0F97"/>
    <w:rsid w:val="00BD1806"/>
    <w:rsid w:val="00BD2108"/>
    <w:rsid w:val="00BD4693"/>
    <w:rsid w:val="00BD4D16"/>
    <w:rsid w:val="00BD585D"/>
    <w:rsid w:val="00BD6461"/>
    <w:rsid w:val="00BD64F8"/>
    <w:rsid w:val="00BE0DD3"/>
    <w:rsid w:val="00BE160C"/>
    <w:rsid w:val="00BE1FE9"/>
    <w:rsid w:val="00BE3078"/>
    <w:rsid w:val="00BE55AE"/>
    <w:rsid w:val="00BF13E9"/>
    <w:rsid w:val="00BF2535"/>
    <w:rsid w:val="00BF2F97"/>
    <w:rsid w:val="00BF3B5E"/>
    <w:rsid w:val="00BF6CBD"/>
    <w:rsid w:val="00BF7158"/>
    <w:rsid w:val="00C02091"/>
    <w:rsid w:val="00C0512A"/>
    <w:rsid w:val="00C05895"/>
    <w:rsid w:val="00C06F72"/>
    <w:rsid w:val="00C07E36"/>
    <w:rsid w:val="00C200D4"/>
    <w:rsid w:val="00C2463F"/>
    <w:rsid w:val="00C25B7F"/>
    <w:rsid w:val="00C26FA4"/>
    <w:rsid w:val="00C31727"/>
    <w:rsid w:val="00C327EF"/>
    <w:rsid w:val="00C32ED3"/>
    <w:rsid w:val="00C37507"/>
    <w:rsid w:val="00C37B67"/>
    <w:rsid w:val="00C37F67"/>
    <w:rsid w:val="00C41139"/>
    <w:rsid w:val="00C43F49"/>
    <w:rsid w:val="00C4411E"/>
    <w:rsid w:val="00C456BF"/>
    <w:rsid w:val="00C4575F"/>
    <w:rsid w:val="00C45B09"/>
    <w:rsid w:val="00C50010"/>
    <w:rsid w:val="00C5011A"/>
    <w:rsid w:val="00C507CB"/>
    <w:rsid w:val="00C515C0"/>
    <w:rsid w:val="00C52444"/>
    <w:rsid w:val="00C57367"/>
    <w:rsid w:val="00C63A4E"/>
    <w:rsid w:val="00C63AF3"/>
    <w:rsid w:val="00C63DA3"/>
    <w:rsid w:val="00C7083B"/>
    <w:rsid w:val="00C70D22"/>
    <w:rsid w:val="00C71352"/>
    <w:rsid w:val="00C743AD"/>
    <w:rsid w:val="00C74A37"/>
    <w:rsid w:val="00C74F01"/>
    <w:rsid w:val="00C75351"/>
    <w:rsid w:val="00C808BC"/>
    <w:rsid w:val="00C8758D"/>
    <w:rsid w:val="00C87EC4"/>
    <w:rsid w:val="00C90B87"/>
    <w:rsid w:val="00C91ACF"/>
    <w:rsid w:val="00C91BE1"/>
    <w:rsid w:val="00C91EBB"/>
    <w:rsid w:val="00C9252A"/>
    <w:rsid w:val="00C93378"/>
    <w:rsid w:val="00CA29A3"/>
    <w:rsid w:val="00CA4055"/>
    <w:rsid w:val="00CA777F"/>
    <w:rsid w:val="00CB5B48"/>
    <w:rsid w:val="00CC5F73"/>
    <w:rsid w:val="00CC70FB"/>
    <w:rsid w:val="00CD0F56"/>
    <w:rsid w:val="00CD1303"/>
    <w:rsid w:val="00CD22DC"/>
    <w:rsid w:val="00CD64EF"/>
    <w:rsid w:val="00CD6C30"/>
    <w:rsid w:val="00CE1633"/>
    <w:rsid w:val="00CE1C96"/>
    <w:rsid w:val="00CE29A8"/>
    <w:rsid w:val="00CE4764"/>
    <w:rsid w:val="00CE52BB"/>
    <w:rsid w:val="00CE7A5C"/>
    <w:rsid w:val="00CE7F34"/>
    <w:rsid w:val="00CF01FB"/>
    <w:rsid w:val="00CF4484"/>
    <w:rsid w:val="00CF5792"/>
    <w:rsid w:val="00CF6856"/>
    <w:rsid w:val="00CF6943"/>
    <w:rsid w:val="00CF7F90"/>
    <w:rsid w:val="00D02883"/>
    <w:rsid w:val="00D1093E"/>
    <w:rsid w:val="00D11632"/>
    <w:rsid w:val="00D147BC"/>
    <w:rsid w:val="00D15F06"/>
    <w:rsid w:val="00D22AC7"/>
    <w:rsid w:val="00D25C42"/>
    <w:rsid w:val="00D27CF1"/>
    <w:rsid w:val="00D30AE0"/>
    <w:rsid w:val="00D30D99"/>
    <w:rsid w:val="00D33992"/>
    <w:rsid w:val="00D361EC"/>
    <w:rsid w:val="00D3621B"/>
    <w:rsid w:val="00D36B62"/>
    <w:rsid w:val="00D373E4"/>
    <w:rsid w:val="00D37ADB"/>
    <w:rsid w:val="00D40D87"/>
    <w:rsid w:val="00D421E4"/>
    <w:rsid w:val="00D42CE3"/>
    <w:rsid w:val="00D46B5C"/>
    <w:rsid w:val="00D50E63"/>
    <w:rsid w:val="00D5144F"/>
    <w:rsid w:val="00D5251F"/>
    <w:rsid w:val="00D54123"/>
    <w:rsid w:val="00D561D8"/>
    <w:rsid w:val="00D56304"/>
    <w:rsid w:val="00D563FD"/>
    <w:rsid w:val="00D67C08"/>
    <w:rsid w:val="00D67DA6"/>
    <w:rsid w:val="00D7225C"/>
    <w:rsid w:val="00D7398E"/>
    <w:rsid w:val="00D8014B"/>
    <w:rsid w:val="00D80407"/>
    <w:rsid w:val="00D808EA"/>
    <w:rsid w:val="00D8192F"/>
    <w:rsid w:val="00D8386C"/>
    <w:rsid w:val="00D84EC7"/>
    <w:rsid w:val="00D90AFD"/>
    <w:rsid w:val="00D913A2"/>
    <w:rsid w:val="00D92D03"/>
    <w:rsid w:val="00D95032"/>
    <w:rsid w:val="00D96F67"/>
    <w:rsid w:val="00DA0536"/>
    <w:rsid w:val="00DA5229"/>
    <w:rsid w:val="00DA7565"/>
    <w:rsid w:val="00DB0A87"/>
    <w:rsid w:val="00DB658C"/>
    <w:rsid w:val="00DC4D60"/>
    <w:rsid w:val="00DC6981"/>
    <w:rsid w:val="00DD033C"/>
    <w:rsid w:val="00DD053C"/>
    <w:rsid w:val="00DD0571"/>
    <w:rsid w:val="00DD1075"/>
    <w:rsid w:val="00DD16D7"/>
    <w:rsid w:val="00DD34B8"/>
    <w:rsid w:val="00DD3811"/>
    <w:rsid w:val="00DD3EF0"/>
    <w:rsid w:val="00DD4CEC"/>
    <w:rsid w:val="00DD6FAF"/>
    <w:rsid w:val="00DE23E8"/>
    <w:rsid w:val="00DE559B"/>
    <w:rsid w:val="00DF0A87"/>
    <w:rsid w:val="00DF23AF"/>
    <w:rsid w:val="00DF274A"/>
    <w:rsid w:val="00DF3267"/>
    <w:rsid w:val="00DF538F"/>
    <w:rsid w:val="00DF561E"/>
    <w:rsid w:val="00DF754B"/>
    <w:rsid w:val="00E014C0"/>
    <w:rsid w:val="00E03849"/>
    <w:rsid w:val="00E067FF"/>
    <w:rsid w:val="00E07D9E"/>
    <w:rsid w:val="00E1196B"/>
    <w:rsid w:val="00E20648"/>
    <w:rsid w:val="00E2140B"/>
    <w:rsid w:val="00E26DF5"/>
    <w:rsid w:val="00E30048"/>
    <w:rsid w:val="00E3020F"/>
    <w:rsid w:val="00E316BC"/>
    <w:rsid w:val="00E3547A"/>
    <w:rsid w:val="00E36A81"/>
    <w:rsid w:val="00E424E3"/>
    <w:rsid w:val="00E42AB2"/>
    <w:rsid w:val="00E43E1D"/>
    <w:rsid w:val="00E4512E"/>
    <w:rsid w:val="00E47C28"/>
    <w:rsid w:val="00E50DE9"/>
    <w:rsid w:val="00E50E92"/>
    <w:rsid w:val="00E51ECD"/>
    <w:rsid w:val="00E52F12"/>
    <w:rsid w:val="00E54A76"/>
    <w:rsid w:val="00E551BE"/>
    <w:rsid w:val="00E55604"/>
    <w:rsid w:val="00E61ED6"/>
    <w:rsid w:val="00E62289"/>
    <w:rsid w:val="00E63A44"/>
    <w:rsid w:val="00E65313"/>
    <w:rsid w:val="00E71812"/>
    <w:rsid w:val="00E731E3"/>
    <w:rsid w:val="00E7373D"/>
    <w:rsid w:val="00E84CD5"/>
    <w:rsid w:val="00E8540A"/>
    <w:rsid w:val="00E85716"/>
    <w:rsid w:val="00E86BE8"/>
    <w:rsid w:val="00E908BF"/>
    <w:rsid w:val="00E92204"/>
    <w:rsid w:val="00EA10D1"/>
    <w:rsid w:val="00EA1904"/>
    <w:rsid w:val="00EA1E9B"/>
    <w:rsid w:val="00EA5471"/>
    <w:rsid w:val="00EA62B0"/>
    <w:rsid w:val="00EA6929"/>
    <w:rsid w:val="00EB19EC"/>
    <w:rsid w:val="00EB229D"/>
    <w:rsid w:val="00EB352F"/>
    <w:rsid w:val="00EB38B5"/>
    <w:rsid w:val="00EB4B95"/>
    <w:rsid w:val="00EB4CD6"/>
    <w:rsid w:val="00EB5110"/>
    <w:rsid w:val="00EB60D4"/>
    <w:rsid w:val="00EC063F"/>
    <w:rsid w:val="00EC2EC7"/>
    <w:rsid w:val="00EC563D"/>
    <w:rsid w:val="00EC6D42"/>
    <w:rsid w:val="00EC7072"/>
    <w:rsid w:val="00EC7C1E"/>
    <w:rsid w:val="00ED4675"/>
    <w:rsid w:val="00EE6328"/>
    <w:rsid w:val="00EF159D"/>
    <w:rsid w:val="00EF2AE0"/>
    <w:rsid w:val="00EF3130"/>
    <w:rsid w:val="00F0173E"/>
    <w:rsid w:val="00F0192B"/>
    <w:rsid w:val="00F02AA1"/>
    <w:rsid w:val="00F03962"/>
    <w:rsid w:val="00F0552D"/>
    <w:rsid w:val="00F06213"/>
    <w:rsid w:val="00F07113"/>
    <w:rsid w:val="00F11C92"/>
    <w:rsid w:val="00F135C7"/>
    <w:rsid w:val="00F1534D"/>
    <w:rsid w:val="00F21234"/>
    <w:rsid w:val="00F231DD"/>
    <w:rsid w:val="00F26ADE"/>
    <w:rsid w:val="00F3049D"/>
    <w:rsid w:val="00F3079C"/>
    <w:rsid w:val="00F3276B"/>
    <w:rsid w:val="00F32E2E"/>
    <w:rsid w:val="00F3326B"/>
    <w:rsid w:val="00F3550A"/>
    <w:rsid w:val="00F35640"/>
    <w:rsid w:val="00F36FCB"/>
    <w:rsid w:val="00F37572"/>
    <w:rsid w:val="00F42CE2"/>
    <w:rsid w:val="00F43834"/>
    <w:rsid w:val="00F44DB5"/>
    <w:rsid w:val="00F47ABD"/>
    <w:rsid w:val="00F509DC"/>
    <w:rsid w:val="00F52539"/>
    <w:rsid w:val="00F53A28"/>
    <w:rsid w:val="00F54FC2"/>
    <w:rsid w:val="00F61626"/>
    <w:rsid w:val="00F62331"/>
    <w:rsid w:val="00F62D1E"/>
    <w:rsid w:val="00F7078C"/>
    <w:rsid w:val="00F70F39"/>
    <w:rsid w:val="00F73E13"/>
    <w:rsid w:val="00F80F78"/>
    <w:rsid w:val="00F8388B"/>
    <w:rsid w:val="00F8674C"/>
    <w:rsid w:val="00F90EFB"/>
    <w:rsid w:val="00F92F6E"/>
    <w:rsid w:val="00F95042"/>
    <w:rsid w:val="00F95ADD"/>
    <w:rsid w:val="00F96FD7"/>
    <w:rsid w:val="00FA0BAA"/>
    <w:rsid w:val="00FA2100"/>
    <w:rsid w:val="00FA29A0"/>
    <w:rsid w:val="00FA2C86"/>
    <w:rsid w:val="00FA307F"/>
    <w:rsid w:val="00FA5A26"/>
    <w:rsid w:val="00FA6809"/>
    <w:rsid w:val="00FA7AA4"/>
    <w:rsid w:val="00FA7D9F"/>
    <w:rsid w:val="00FB35C3"/>
    <w:rsid w:val="00FB5283"/>
    <w:rsid w:val="00FB6F89"/>
    <w:rsid w:val="00FC3DBE"/>
    <w:rsid w:val="00FC579D"/>
    <w:rsid w:val="00FC654C"/>
    <w:rsid w:val="00FC7976"/>
    <w:rsid w:val="00FD103A"/>
    <w:rsid w:val="00FD44B4"/>
    <w:rsid w:val="00FD7673"/>
    <w:rsid w:val="00FE0B86"/>
    <w:rsid w:val="00FE2437"/>
    <w:rsid w:val="00FE35BE"/>
    <w:rsid w:val="00FE4802"/>
    <w:rsid w:val="00FE5FD5"/>
    <w:rsid w:val="00FF0400"/>
    <w:rsid w:val="00FF1BBB"/>
    <w:rsid w:val="00FF2C3F"/>
    <w:rsid w:val="00FF42A0"/>
    <w:rsid w:val="00FF5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B87"/>
    <w:pPr>
      <w:spacing w:after="160" w:line="256" w:lineRule="auto"/>
    </w:pPr>
    <w:rPr>
      <w:rFonts w:ascii="Calibri" w:eastAsia="Calibri" w:hAnsi="Calibri" w:cs="Times New Roman"/>
    </w:rPr>
  </w:style>
  <w:style w:type="paragraph" w:styleId="1">
    <w:name w:val="heading 1"/>
    <w:basedOn w:val="a"/>
    <w:link w:val="10"/>
    <w:uiPriority w:val="99"/>
    <w:qFormat/>
    <w:rsid w:val="008F12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4A410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3138A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0213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524D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E4F64"/>
    <w:pPr>
      <w:spacing w:after="0" w:line="240" w:lineRule="auto"/>
    </w:pPr>
  </w:style>
  <w:style w:type="paragraph" w:styleId="a5">
    <w:name w:val="List Paragraph"/>
    <w:basedOn w:val="a"/>
    <w:uiPriority w:val="34"/>
    <w:qFormat/>
    <w:rsid w:val="006E4F64"/>
    <w:pPr>
      <w:spacing w:after="200" w:line="276" w:lineRule="auto"/>
      <w:ind w:left="720"/>
      <w:contextualSpacing/>
    </w:pPr>
    <w:rPr>
      <w:rFonts w:asciiTheme="minorHAnsi" w:eastAsiaTheme="minorHAnsi" w:hAnsiTheme="minorHAnsi" w:cstheme="minorBidi"/>
    </w:rPr>
  </w:style>
  <w:style w:type="paragraph" w:styleId="a6">
    <w:name w:val="Title"/>
    <w:basedOn w:val="a"/>
    <w:next w:val="a"/>
    <w:link w:val="a7"/>
    <w:uiPriority w:val="10"/>
    <w:qFormat/>
    <w:rsid w:val="006E4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6E4F64"/>
    <w:rPr>
      <w:rFonts w:asciiTheme="majorHAnsi" w:eastAsiaTheme="majorEastAsia" w:hAnsiTheme="majorHAnsi" w:cstheme="majorBidi"/>
      <w:color w:val="17365D" w:themeColor="text2" w:themeShade="BF"/>
      <w:spacing w:val="5"/>
      <w:kern w:val="28"/>
      <w:sz w:val="52"/>
      <w:szCs w:val="52"/>
    </w:rPr>
  </w:style>
  <w:style w:type="table" w:styleId="a8">
    <w:name w:val="Table Grid"/>
    <w:basedOn w:val="a1"/>
    <w:uiPriority w:val="39"/>
    <w:rsid w:val="006E4F6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nhideWhenUsed/>
    <w:rsid w:val="006E4F64"/>
    <w:pPr>
      <w:spacing w:after="0" w:line="240" w:lineRule="auto"/>
    </w:pPr>
    <w:rPr>
      <w:rFonts w:ascii="Tahoma" w:hAnsi="Tahoma" w:cs="Tahoma"/>
      <w:sz w:val="16"/>
      <w:szCs w:val="16"/>
    </w:rPr>
  </w:style>
  <w:style w:type="character" w:customStyle="1" w:styleId="aa">
    <w:name w:val="Текст выноски Знак"/>
    <w:basedOn w:val="a0"/>
    <w:link w:val="a9"/>
    <w:rsid w:val="006E4F64"/>
    <w:rPr>
      <w:rFonts w:ascii="Tahoma" w:eastAsia="Calibri" w:hAnsi="Tahoma" w:cs="Tahoma"/>
      <w:sz w:val="16"/>
      <w:szCs w:val="16"/>
    </w:rPr>
  </w:style>
  <w:style w:type="paragraph" w:styleId="ab">
    <w:name w:val="header"/>
    <w:basedOn w:val="a"/>
    <w:link w:val="ac"/>
    <w:uiPriority w:val="99"/>
    <w:rsid w:val="006E4F64"/>
    <w:pPr>
      <w:tabs>
        <w:tab w:val="center" w:pos="4677"/>
        <w:tab w:val="right" w:pos="9355"/>
      </w:tabs>
      <w:spacing w:after="0" w:line="240" w:lineRule="auto"/>
    </w:pPr>
    <w:rPr>
      <w:rFonts w:eastAsia="Times New Roman"/>
      <w:lang w:eastAsia="ru-RU"/>
    </w:rPr>
  </w:style>
  <w:style w:type="character" w:customStyle="1" w:styleId="ac">
    <w:name w:val="Верхний колонтитул Знак"/>
    <w:basedOn w:val="a0"/>
    <w:link w:val="ab"/>
    <w:uiPriority w:val="99"/>
    <w:rsid w:val="006E4F64"/>
    <w:rPr>
      <w:rFonts w:ascii="Calibri" w:eastAsia="Times New Roman" w:hAnsi="Calibri" w:cs="Times New Roman"/>
      <w:lang w:eastAsia="ru-RU"/>
    </w:rPr>
  </w:style>
  <w:style w:type="table" w:customStyle="1" w:styleId="11">
    <w:name w:val="Сетка таблицы1"/>
    <w:basedOn w:val="a1"/>
    <w:next w:val="a8"/>
    <w:uiPriority w:val="59"/>
    <w:rsid w:val="006E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locked/>
    <w:rsid w:val="006E4F64"/>
  </w:style>
  <w:style w:type="paragraph" w:styleId="ad">
    <w:name w:val="Normal (Web)"/>
    <w:basedOn w:val="a"/>
    <w:unhideWhenUsed/>
    <w:rsid w:val="006E4F6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nhideWhenUsed/>
    <w:rsid w:val="006E4F64"/>
    <w:rPr>
      <w:color w:val="0000FF"/>
      <w:u w:val="single"/>
    </w:rPr>
  </w:style>
  <w:style w:type="character" w:customStyle="1" w:styleId="c6">
    <w:name w:val="c6"/>
    <w:basedOn w:val="a0"/>
    <w:rsid w:val="006E4F64"/>
  </w:style>
  <w:style w:type="paragraph" w:customStyle="1" w:styleId="ConsPlusNormal">
    <w:name w:val="ConsPlusNormal"/>
    <w:rsid w:val="006E4F64"/>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F071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07113"/>
    <w:rPr>
      <w:rFonts w:ascii="Calibri" w:eastAsia="Calibri" w:hAnsi="Calibri" w:cs="Times New Roman"/>
    </w:rPr>
  </w:style>
  <w:style w:type="character" w:customStyle="1" w:styleId="af1">
    <w:name w:val="Основной текст_"/>
    <w:basedOn w:val="a0"/>
    <w:link w:val="21"/>
    <w:locked/>
    <w:rsid w:val="00212802"/>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212802"/>
    <w:pPr>
      <w:widowControl w:val="0"/>
      <w:shd w:val="clear" w:color="auto" w:fill="FFFFFF"/>
      <w:spacing w:after="0" w:line="0" w:lineRule="atLeast"/>
      <w:jc w:val="center"/>
    </w:pPr>
    <w:rPr>
      <w:rFonts w:ascii="Times New Roman" w:eastAsia="Times New Roman" w:hAnsi="Times New Roman"/>
      <w:sz w:val="26"/>
      <w:szCs w:val="26"/>
    </w:rPr>
  </w:style>
  <w:style w:type="paragraph" w:styleId="af2">
    <w:name w:val="Intense Quote"/>
    <w:basedOn w:val="a"/>
    <w:next w:val="a"/>
    <w:link w:val="af3"/>
    <w:uiPriority w:val="30"/>
    <w:qFormat/>
    <w:rsid w:val="004B0A7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rPr>
  </w:style>
  <w:style w:type="character" w:customStyle="1" w:styleId="af3">
    <w:name w:val="Выделенная цитата Знак"/>
    <w:basedOn w:val="a0"/>
    <w:link w:val="af2"/>
    <w:uiPriority w:val="30"/>
    <w:rsid w:val="004B0A7A"/>
    <w:rPr>
      <w:b/>
      <w:bCs/>
      <w:i/>
      <w:iCs/>
      <w:color w:val="4F81BD" w:themeColor="accent1"/>
    </w:rPr>
  </w:style>
  <w:style w:type="paragraph" w:customStyle="1" w:styleId="Default">
    <w:name w:val="Default"/>
    <w:rsid w:val="00EF2A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cxspmiddle">
    <w:name w:val="msonormalcxspmiddle"/>
    <w:basedOn w:val="a"/>
    <w:rsid w:val="00AE49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
    <w:name w:val="Обычный6"/>
    <w:rsid w:val="00AE495B"/>
    <w:pPr>
      <w:spacing w:after="0" w:line="240" w:lineRule="auto"/>
    </w:pPr>
    <w:rPr>
      <w:rFonts w:ascii="Times New Roman" w:eastAsia="Times New Roman" w:hAnsi="Times New Roman" w:cs="Times New Roman"/>
      <w:sz w:val="28"/>
      <w:szCs w:val="20"/>
      <w:lang w:eastAsia="ru-RU"/>
    </w:rPr>
  </w:style>
  <w:style w:type="character" w:customStyle="1" w:styleId="apple-style-span">
    <w:name w:val="apple-style-span"/>
    <w:rsid w:val="00707FC9"/>
  </w:style>
  <w:style w:type="character" w:customStyle="1" w:styleId="apple-converted-space">
    <w:name w:val="apple-converted-space"/>
    <w:basedOn w:val="a0"/>
    <w:rsid w:val="00586815"/>
  </w:style>
  <w:style w:type="character" w:styleId="af4">
    <w:name w:val="FollowedHyperlink"/>
    <w:basedOn w:val="a0"/>
    <w:uiPriority w:val="99"/>
    <w:semiHidden/>
    <w:unhideWhenUsed/>
    <w:rsid w:val="0068436B"/>
    <w:rPr>
      <w:color w:val="800080" w:themeColor="followedHyperlink"/>
      <w:u w:val="single"/>
    </w:rPr>
  </w:style>
  <w:style w:type="paragraph" w:customStyle="1" w:styleId="af5">
    <w:name w:val="Содержимое таблицы"/>
    <w:basedOn w:val="a"/>
    <w:rsid w:val="009D014D"/>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character" w:customStyle="1" w:styleId="10">
    <w:name w:val="Заголовок 1 Знак"/>
    <w:basedOn w:val="a0"/>
    <w:link w:val="1"/>
    <w:uiPriority w:val="99"/>
    <w:rsid w:val="008F126E"/>
    <w:rPr>
      <w:rFonts w:ascii="Times New Roman" w:eastAsia="Times New Roman" w:hAnsi="Times New Roman" w:cs="Times New Roman"/>
      <w:b/>
      <w:bCs/>
      <w:kern w:val="36"/>
      <w:sz w:val="48"/>
      <w:szCs w:val="48"/>
      <w:lang w:eastAsia="ru-RU"/>
    </w:rPr>
  </w:style>
  <w:style w:type="paragraph" w:styleId="af6">
    <w:name w:val="Body Text"/>
    <w:basedOn w:val="a"/>
    <w:link w:val="af7"/>
    <w:rsid w:val="00EB38B5"/>
    <w:pPr>
      <w:spacing w:after="0" w:line="240" w:lineRule="auto"/>
    </w:pPr>
    <w:rPr>
      <w:rFonts w:ascii="Times New Roman" w:eastAsia="Times New Roman" w:hAnsi="Times New Roman"/>
      <w:sz w:val="28"/>
      <w:szCs w:val="24"/>
      <w:lang w:eastAsia="ru-RU"/>
    </w:rPr>
  </w:style>
  <w:style w:type="character" w:customStyle="1" w:styleId="af7">
    <w:name w:val="Основной текст Знак"/>
    <w:basedOn w:val="a0"/>
    <w:link w:val="af6"/>
    <w:rsid w:val="00EB38B5"/>
    <w:rPr>
      <w:rFonts w:ascii="Times New Roman" w:eastAsia="Times New Roman" w:hAnsi="Times New Roman" w:cs="Times New Roman"/>
      <w:sz w:val="28"/>
      <w:szCs w:val="24"/>
      <w:lang w:eastAsia="ru-RU"/>
    </w:rPr>
  </w:style>
  <w:style w:type="character" w:customStyle="1" w:styleId="FontStyle12">
    <w:name w:val="Font Style12"/>
    <w:rsid w:val="00AB59D2"/>
    <w:rPr>
      <w:rFonts w:ascii="Times New Roman" w:hAnsi="Times New Roman" w:cs="Times New Roman" w:hint="default"/>
      <w:sz w:val="26"/>
      <w:szCs w:val="26"/>
    </w:rPr>
  </w:style>
  <w:style w:type="paragraph" w:customStyle="1" w:styleId="ConsPlusDocList">
    <w:name w:val="ConsPlusDocList"/>
    <w:rsid w:val="00672F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2">
    <w:name w:val="Без интервала1"/>
    <w:rsid w:val="00C4411E"/>
    <w:pPr>
      <w:suppressAutoHyphens/>
      <w:spacing w:after="0" w:line="100" w:lineRule="atLeast"/>
    </w:pPr>
    <w:rPr>
      <w:rFonts w:ascii="Times New Roman" w:eastAsia="Lucida Sans Unicode" w:hAnsi="Times New Roman" w:cs="Times New Roman"/>
      <w:lang w:eastAsia="ar-SA"/>
    </w:rPr>
  </w:style>
  <w:style w:type="character" w:customStyle="1" w:styleId="30">
    <w:name w:val="Заголовок 3 Знак"/>
    <w:basedOn w:val="a0"/>
    <w:link w:val="3"/>
    <w:uiPriority w:val="9"/>
    <w:semiHidden/>
    <w:rsid w:val="003138A7"/>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4A4100"/>
    <w:rPr>
      <w:rFonts w:ascii="Times New Roman" w:eastAsia="Times New Roman" w:hAnsi="Times New Roman" w:cs="Times New Roman"/>
      <w:b/>
      <w:bCs/>
      <w:sz w:val="36"/>
      <w:szCs w:val="36"/>
      <w:lang w:eastAsia="ru-RU"/>
    </w:rPr>
  </w:style>
  <w:style w:type="paragraph" w:customStyle="1" w:styleId="af8">
    <w:name w:val="Знак"/>
    <w:basedOn w:val="a"/>
    <w:rsid w:val="004A4100"/>
    <w:pPr>
      <w:spacing w:line="240" w:lineRule="exact"/>
    </w:pPr>
    <w:rPr>
      <w:rFonts w:ascii="Verdana" w:eastAsia="Times New Roman" w:hAnsi="Verdana"/>
      <w:sz w:val="20"/>
      <w:szCs w:val="20"/>
      <w:lang w:val="en-US"/>
    </w:rPr>
  </w:style>
  <w:style w:type="paragraph" w:customStyle="1" w:styleId="af9">
    <w:name w:val="Знак Знак Знак Знак Знак Знак Знак Знак Знак Знак"/>
    <w:basedOn w:val="a"/>
    <w:rsid w:val="004A4100"/>
    <w:pPr>
      <w:widowControl w:val="0"/>
      <w:adjustRightInd w:val="0"/>
      <w:spacing w:line="240" w:lineRule="exact"/>
      <w:jc w:val="right"/>
    </w:pPr>
    <w:rPr>
      <w:rFonts w:ascii="Times New Roman" w:eastAsia="Times New Roman" w:hAnsi="Times New Roman"/>
      <w:sz w:val="20"/>
      <w:szCs w:val="20"/>
      <w:lang w:val="en-GB"/>
    </w:rPr>
  </w:style>
  <w:style w:type="character" w:customStyle="1" w:styleId="60">
    <w:name w:val="Заголовок 6 Знак"/>
    <w:basedOn w:val="a0"/>
    <w:link w:val="6"/>
    <w:uiPriority w:val="9"/>
    <w:semiHidden/>
    <w:rsid w:val="00524DE1"/>
    <w:rPr>
      <w:rFonts w:asciiTheme="majorHAnsi" w:eastAsiaTheme="majorEastAsia" w:hAnsiTheme="majorHAnsi" w:cstheme="majorBidi"/>
      <w:i/>
      <w:iCs/>
      <w:color w:val="243F60" w:themeColor="accent1" w:themeShade="7F"/>
    </w:rPr>
  </w:style>
  <w:style w:type="paragraph" w:customStyle="1" w:styleId="Style2">
    <w:name w:val="Style2"/>
    <w:basedOn w:val="a"/>
    <w:uiPriority w:val="99"/>
    <w:rsid w:val="00524DE1"/>
    <w:pPr>
      <w:widowControl w:val="0"/>
      <w:autoSpaceDE w:val="0"/>
      <w:autoSpaceDN w:val="0"/>
      <w:adjustRightInd w:val="0"/>
      <w:spacing w:after="0" w:line="326" w:lineRule="exact"/>
      <w:jc w:val="right"/>
    </w:pPr>
    <w:rPr>
      <w:rFonts w:ascii="Times New Roman" w:eastAsia="Times New Roman" w:hAnsi="Times New Roman"/>
      <w:sz w:val="24"/>
      <w:szCs w:val="24"/>
      <w:lang w:eastAsia="ru-RU"/>
    </w:rPr>
  </w:style>
  <w:style w:type="character" w:customStyle="1" w:styleId="FontStyle11">
    <w:name w:val="Font Style11"/>
    <w:uiPriority w:val="99"/>
    <w:rsid w:val="00524DE1"/>
    <w:rPr>
      <w:rFonts w:ascii="Times New Roman" w:hAnsi="Times New Roman" w:cs="Times New Roman" w:hint="default"/>
      <w:b/>
      <w:bCs/>
      <w:sz w:val="24"/>
      <w:szCs w:val="24"/>
    </w:rPr>
  </w:style>
  <w:style w:type="paragraph" w:styleId="afa">
    <w:name w:val="Plain Text"/>
    <w:basedOn w:val="a"/>
    <w:link w:val="afb"/>
    <w:rsid w:val="00AD5460"/>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AD5460"/>
    <w:rPr>
      <w:rFonts w:ascii="Courier New" w:eastAsia="Times New Roman" w:hAnsi="Courier New" w:cs="Courier New"/>
      <w:sz w:val="20"/>
      <w:szCs w:val="20"/>
      <w:lang w:eastAsia="ru-RU"/>
    </w:rPr>
  </w:style>
  <w:style w:type="paragraph" w:customStyle="1" w:styleId="13">
    <w:name w:val="Обычный1"/>
    <w:rsid w:val="00C93378"/>
    <w:pPr>
      <w:spacing w:after="0" w:line="240" w:lineRule="auto"/>
    </w:pPr>
    <w:rPr>
      <w:rFonts w:ascii="Times New Roman" w:eastAsia="Times New Roman" w:hAnsi="Times New Roman" w:cs="Times New Roman"/>
      <w:sz w:val="28"/>
      <w:szCs w:val="20"/>
      <w:lang w:eastAsia="ru-RU"/>
    </w:rPr>
  </w:style>
  <w:style w:type="paragraph" w:customStyle="1" w:styleId="Head93">
    <w:name w:val="Head 9.3"/>
    <w:basedOn w:val="a"/>
    <w:next w:val="a"/>
    <w:rsid w:val="00855CC5"/>
    <w:pPr>
      <w:keepNext/>
      <w:widowControl w:val="0"/>
      <w:suppressAutoHyphens/>
      <w:spacing w:before="240" w:after="60" w:line="240" w:lineRule="auto"/>
      <w:jc w:val="center"/>
    </w:pPr>
    <w:rPr>
      <w:rFonts w:ascii="Times New Roman Bold" w:eastAsia="Times New Roman" w:hAnsi="Times New Roman Bold"/>
      <w:b/>
      <w:bCs/>
      <w:sz w:val="28"/>
      <w:szCs w:val="28"/>
      <w:lang w:eastAsia="ru-RU"/>
    </w:rPr>
  </w:style>
  <w:style w:type="character" w:customStyle="1" w:styleId="50">
    <w:name w:val="Заголовок 5 Знак"/>
    <w:basedOn w:val="a0"/>
    <w:link w:val="5"/>
    <w:uiPriority w:val="9"/>
    <w:rsid w:val="00B02133"/>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B87"/>
    <w:pPr>
      <w:spacing w:after="160" w:line="256" w:lineRule="auto"/>
    </w:pPr>
    <w:rPr>
      <w:rFonts w:ascii="Calibri" w:eastAsia="Calibri" w:hAnsi="Calibri" w:cs="Times New Roman"/>
    </w:rPr>
  </w:style>
  <w:style w:type="paragraph" w:styleId="1">
    <w:name w:val="heading 1"/>
    <w:basedOn w:val="a"/>
    <w:link w:val="10"/>
    <w:uiPriority w:val="99"/>
    <w:qFormat/>
    <w:rsid w:val="008F12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4A410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3138A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0213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524D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E4F64"/>
    <w:pPr>
      <w:spacing w:after="0" w:line="240" w:lineRule="auto"/>
    </w:pPr>
  </w:style>
  <w:style w:type="paragraph" w:styleId="a5">
    <w:name w:val="List Paragraph"/>
    <w:basedOn w:val="a"/>
    <w:uiPriority w:val="34"/>
    <w:qFormat/>
    <w:rsid w:val="006E4F64"/>
    <w:pPr>
      <w:spacing w:after="200" w:line="276" w:lineRule="auto"/>
      <w:ind w:left="720"/>
      <w:contextualSpacing/>
    </w:pPr>
    <w:rPr>
      <w:rFonts w:asciiTheme="minorHAnsi" w:eastAsiaTheme="minorHAnsi" w:hAnsiTheme="minorHAnsi" w:cstheme="minorBidi"/>
    </w:rPr>
  </w:style>
  <w:style w:type="paragraph" w:styleId="a6">
    <w:name w:val="Title"/>
    <w:basedOn w:val="a"/>
    <w:next w:val="a"/>
    <w:link w:val="a7"/>
    <w:uiPriority w:val="10"/>
    <w:qFormat/>
    <w:rsid w:val="006E4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6E4F64"/>
    <w:rPr>
      <w:rFonts w:asciiTheme="majorHAnsi" w:eastAsiaTheme="majorEastAsia" w:hAnsiTheme="majorHAnsi" w:cstheme="majorBidi"/>
      <w:color w:val="17365D" w:themeColor="text2" w:themeShade="BF"/>
      <w:spacing w:val="5"/>
      <w:kern w:val="28"/>
      <w:sz w:val="52"/>
      <w:szCs w:val="52"/>
    </w:rPr>
  </w:style>
  <w:style w:type="table" w:styleId="a8">
    <w:name w:val="Table Grid"/>
    <w:basedOn w:val="a1"/>
    <w:uiPriority w:val="39"/>
    <w:rsid w:val="006E4F6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nhideWhenUsed/>
    <w:rsid w:val="006E4F64"/>
    <w:pPr>
      <w:spacing w:after="0" w:line="240" w:lineRule="auto"/>
    </w:pPr>
    <w:rPr>
      <w:rFonts w:ascii="Tahoma" w:hAnsi="Tahoma" w:cs="Tahoma"/>
      <w:sz w:val="16"/>
      <w:szCs w:val="16"/>
    </w:rPr>
  </w:style>
  <w:style w:type="character" w:customStyle="1" w:styleId="aa">
    <w:name w:val="Текст выноски Знак"/>
    <w:basedOn w:val="a0"/>
    <w:link w:val="a9"/>
    <w:rsid w:val="006E4F64"/>
    <w:rPr>
      <w:rFonts w:ascii="Tahoma" w:eastAsia="Calibri" w:hAnsi="Tahoma" w:cs="Tahoma"/>
      <w:sz w:val="16"/>
      <w:szCs w:val="16"/>
    </w:rPr>
  </w:style>
  <w:style w:type="paragraph" w:styleId="ab">
    <w:name w:val="header"/>
    <w:basedOn w:val="a"/>
    <w:link w:val="ac"/>
    <w:uiPriority w:val="99"/>
    <w:rsid w:val="006E4F64"/>
    <w:pPr>
      <w:tabs>
        <w:tab w:val="center" w:pos="4677"/>
        <w:tab w:val="right" w:pos="9355"/>
      </w:tabs>
      <w:spacing w:after="0" w:line="240" w:lineRule="auto"/>
    </w:pPr>
    <w:rPr>
      <w:rFonts w:eastAsia="Times New Roman"/>
      <w:lang w:eastAsia="ru-RU"/>
    </w:rPr>
  </w:style>
  <w:style w:type="character" w:customStyle="1" w:styleId="ac">
    <w:name w:val="Верхний колонтитул Знак"/>
    <w:basedOn w:val="a0"/>
    <w:link w:val="ab"/>
    <w:uiPriority w:val="99"/>
    <w:rsid w:val="006E4F64"/>
    <w:rPr>
      <w:rFonts w:ascii="Calibri" w:eastAsia="Times New Roman" w:hAnsi="Calibri" w:cs="Times New Roman"/>
      <w:lang w:eastAsia="ru-RU"/>
    </w:rPr>
  </w:style>
  <w:style w:type="table" w:customStyle="1" w:styleId="11">
    <w:name w:val="Сетка таблицы1"/>
    <w:basedOn w:val="a1"/>
    <w:next w:val="a8"/>
    <w:uiPriority w:val="59"/>
    <w:rsid w:val="006E4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locked/>
    <w:rsid w:val="006E4F64"/>
  </w:style>
  <w:style w:type="paragraph" w:styleId="ad">
    <w:name w:val="Normal (Web)"/>
    <w:basedOn w:val="a"/>
    <w:unhideWhenUsed/>
    <w:rsid w:val="006E4F6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nhideWhenUsed/>
    <w:rsid w:val="006E4F64"/>
    <w:rPr>
      <w:color w:val="0000FF"/>
      <w:u w:val="single"/>
    </w:rPr>
  </w:style>
  <w:style w:type="character" w:customStyle="1" w:styleId="c6">
    <w:name w:val="c6"/>
    <w:basedOn w:val="a0"/>
    <w:rsid w:val="006E4F64"/>
  </w:style>
  <w:style w:type="paragraph" w:customStyle="1" w:styleId="ConsPlusNormal">
    <w:name w:val="ConsPlusNormal"/>
    <w:rsid w:val="006E4F64"/>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F0711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07113"/>
    <w:rPr>
      <w:rFonts w:ascii="Calibri" w:eastAsia="Calibri" w:hAnsi="Calibri" w:cs="Times New Roman"/>
    </w:rPr>
  </w:style>
  <w:style w:type="character" w:customStyle="1" w:styleId="af1">
    <w:name w:val="Основной текст_"/>
    <w:basedOn w:val="a0"/>
    <w:link w:val="21"/>
    <w:locked/>
    <w:rsid w:val="00212802"/>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212802"/>
    <w:pPr>
      <w:widowControl w:val="0"/>
      <w:shd w:val="clear" w:color="auto" w:fill="FFFFFF"/>
      <w:spacing w:after="0" w:line="0" w:lineRule="atLeast"/>
      <w:jc w:val="center"/>
    </w:pPr>
    <w:rPr>
      <w:rFonts w:ascii="Times New Roman" w:eastAsia="Times New Roman" w:hAnsi="Times New Roman"/>
      <w:sz w:val="26"/>
      <w:szCs w:val="26"/>
    </w:rPr>
  </w:style>
  <w:style w:type="paragraph" w:styleId="af2">
    <w:name w:val="Intense Quote"/>
    <w:basedOn w:val="a"/>
    <w:next w:val="a"/>
    <w:link w:val="af3"/>
    <w:uiPriority w:val="30"/>
    <w:qFormat/>
    <w:rsid w:val="004B0A7A"/>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rPr>
  </w:style>
  <w:style w:type="character" w:customStyle="1" w:styleId="af3">
    <w:name w:val="Выделенная цитата Знак"/>
    <w:basedOn w:val="a0"/>
    <w:link w:val="af2"/>
    <w:uiPriority w:val="30"/>
    <w:rsid w:val="004B0A7A"/>
    <w:rPr>
      <w:b/>
      <w:bCs/>
      <w:i/>
      <w:iCs/>
      <w:color w:val="4F81BD" w:themeColor="accent1"/>
    </w:rPr>
  </w:style>
  <w:style w:type="paragraph" w:customStyle="1" w:styleId="Default">
    <w:name w:val="Default"/>
    <w:rsid w:val="00EF2A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cxspmiddle">
    <w:name w:val="msonormalcxspmiddle"/>
    <w:basedOn w:val="a"/>
    <w:rsid w:val="00AE49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
    <w:name w:val="Обычный6"/>
    <w:rsid w:val="00AE495B"/>
    <w:pPr>
      <w:spacing w:after="0" w:line="240" w:lineRule="auto"/>
    </w:pPr>
    <w:rPr>
      <w:rFonts w:ascii="Times New Roman" w:eastAsia="Times New Roman" w:hAnsi="Times New Roman" w:cs="Times New Roman"/>
      <w:sz w:val="28"/>
      <w:szCs w:val="20"/>
      <w:lang w:eastAsia="ru-RU"/>
    </w:rPr>
  </w:style>
  <w:style w:type="character" w:customStyle="1" w:styleId="apple-style-span">
    <w:name w:val="apple-style-span"/>
    <w:rsid w:val="00707FC9"/>
  </w:style>
  <w:style w:type="character" w:customStyle="1" w:styleId="apple-converted-space">
    <w:name w:val="apple-converted-space"/>
    <w:basedOn w:val="a0"/>
    <w:rsid w:val="00586815"/>
  </w:style>
  <w:style w:type="character" w:styleId="af4">
    <w:name w:val="FollowedHyperlink"/>
    <w:basedOn w:val="a0"/>
    <w:uiPriority w:val="99"/>
    <w:semiHidden/>
    <w:unhideWhenUsed/>
    <w:rsid w:val="0068436B"/>
    <w:rPr>
      <w:color w:val="800080" w:themeColor="followedHyperlink"/>
      <w:u w:val="single"/>
    </w:rPr>
  </w:style>
  <w:style w:type="paragraph" w:customStyle="1" w:styleId="af5">
    <w:name w:val="Содержимое таблицы"/>
    <w:basedOn w:val="a"/>
    <w:rsid w:val="009D014D"/>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character" w:customStyle="1" w:styleId="10">
    <w:name w:val="Заголовок 1 Знак"/>
    <w:basedOn w:val="a0"/>
    <w:link w:val="1"/>
    <w:uiPriority w:val="99"/>
    <w:rsid w:val="008F126E"/>
    <w:rPr>
      <w:rFonts w:ascii="Times New Roman" w:eastAsia="Times New Roman" w:hAnsi="Times New Roman" w:cs="Times New Roman"/>
      <w:b/>
      <w:bCs/>
      <w:kern w:val="36"/>
      <w:sz w:val="48"/>
      <w:szCs w:val="48"/>
      <w:lang w:eastAsia="ru-RU"/>
    </w:rPr>
  </w:style>
  <w:style w:type="paragraph" w:styleId="af6">
    <w:name w:val="Body Text"/>
    <w:basedOn w:val="a"/>
    <w:link w:val="af7"/>
    <w:rsid w:val="00EB38B5"/>
    <w:pPr>
      <w:spacing w:after="0" w:line="240" w:lineRule="auto"/>
    </w:pPr>
    <w:rPr>
      <w:rFonts w:ascii="Times New Roman" w:eastAsia="Times New Roman" w:hAnsi="Times New Roman"/>
      <w:sz w:val="28"/>
      <w:szCs w:val="24"/>
      <w:lang w:eastAsia="ru-RU"/>
    </w:rPr>
  </w:style>
  <w:style w:type="character" w:customStyle="1" w:styleId="af7">
    <w:name w:val="Основной текст Знак"/>
    <w:basedOn w:val="a0"/>
    <w:link w:val="af6"/>
    <w:rsid w:val="00EB38B5"/>
    <w:rPr>
      <w:rFonts w:ascii="Times New Roman" w:eastAsia="Times New Roman" w:hAnsi="Times New Roman" w:cs="Times New Roman"/>
      <w:sz w:val="28"/>
      <w:szCs w:val="24"/>
      <w:lang w:eastAsia="ru-RU"/>
    </w:rPr>
  </w:style>
  <w:style w:type="character" w:customStyle="1" w:styleId="FontStyle12">
    <w:name w:val="Font Style12"/>
    <w:rsid w:val="00AB59D2"/>
    <w:rPr>
      <w:rFonts w:ascii="Times New Roman" w:hAnsi="Times New Roman" w:cs="Times New Roman" w:hint="default"/>
      <w:sz w:val="26"/>
      <w:szCs w:val="26"/>
    </w:rPr>
  </w:style>
  <w:style w:type="paragraph" w:customStyle="1" w:styleId="ConsPlusDocList">
    <w:name w:val="ConsPlusDocList"/>
    <w:rsid w:val="00672F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2">
    <w:name w:val="Без интервала1"/>
    <w:rsid w:val="00C4411E"/>
    <w:pPr>
      <w:suppressAutoHyphens/>
      <w:spacing w:after="0" w:line="100" w:lineRule="atLeast"/>
    </w:pPr>
    <w:rPr>
      <w:rFonts w:ascii="Times New Roman" w:eastAsia="Lucida Sans Unicode" w:hAnsi="Times New Roman" w:cs="Times New Roman"/>
      <w:lang w:eastAsia="ar-SA"/>
    </w:rPr>
  </w:style>
  <w:style w:type="character" w:customStyle="1" w:styleId="30">
    <w:name w:val="Заголовок 3 Знак"/>
    <w:basedOn w:val="a0"/>
    <w:link w:val="3"/>
    <w:uiPriority w:val="9"/>
    <w:semiHidden/>
    <w:rsid w:val="003138A7"/>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4A4100"/>
    <w:rPr>
      <w:rFonts w:ascii="Times New Roman" w:eastAsia="Times New Roman" w:hAnsi="Times New Roman" w:cs="Times New Roman"/>
      <w:b/>
      <w:bCs/>
      <w:sz w:val="36"/>
      <w:szCs w:val="36"/>
      <w:lang w:eastAsia="ru-RU"/>
    </w:rPr>
  </w:style>
  <w:style w:type="paragraph" w:customStyle="1" w:styleId="af8">
    <w:name w:val="Знак"/>
    <w:basedOn w:val="a"/>
    <w:rsid w:val="004A4100"/>
    <w:pPr>
      <w:spacing w:line="240" w:lineRule="exact"/>
    </w:pPr>
    <w:rPr>
      <w:rFonts w:ascii="Verdana" w:eastAsia="Times New Roman" w:hAnsi="Verdana"/>
      <w:sz w:val="20"/>
      <w:szCs w:val="20"/>
      <w:lang w:val="en-US"/>
    </w:rPr>
  </w:style>
  <w:style w:type="paragraph" w:customStyle="1" w:styleId="af9">
    <w:name w:val="Знак Знак Знак Знак Знак Знак Знак Знак Знак Знак"/>
    <w:basedOn w:val="a"/>
    <w:rsid w:val="004A4100"/>
    <w:pPr>
      <w:widowControl w:val="0"/>
      <w:adjustRightInd w:val="0"/>
      <w:spacing w:line="240" w:lineRule="exact"/>
      <w:jc w:val="right"/>
    </w:pPr>
    <w:rPr>
      <w:rFonts w:ascii="Times New Roman" w:eastAsia="Times New Roman" w:hAnsi="Times New Roman"/>
      <w:sz w:val="20"/>
      <w:szCs w:val="20"/>
      <w:lang w:val="en-GB"/>
    </w:rPr>
  </w:style>
  <w:style w:type="character" w:customStyle="1" w:styleId="60">
    <w:name w:val="Заголовок 6 Знак"/>
    <w:basedOn w:val="a0"/>
    <w:link w:val="6"/>
    <w:uiPriority w:val="9"/>
    <w:semiHidden/>
    <w:rsid w:val="00524DE1"/>
    <w:rPr>
      <w:rFonts w:asciiTheme="majorHAnsi" w:eastAsiaTheme="majorEastAsia" w:hAnsiTheme="majorHAnsi" w:cstheme="majorBidi"/>
      <w:i/>
      <w:iCs/>
      <w:color w:val="243F60" w:themeColor="accent1" w:themeShade="7F"/>
    </w:rPr>
  </w:style>
  <w:style w:type="paragraph" w:customStyle="1" w:styleId="Style2">
    <w:name w:val="Style2"/>
    <w:basedOn w:val="a"/>
    <w:uiPriority w:val="99"/>
    <w:rsid w:val="00524DE1"/>
    <w:pPr>
      <w:widowControl w:val="0"/>
      <w:autoSpaceDE w:val="0"/>
      <w:autoSpaceDN w:val="0"/>
      <w:adjustRightInd w:val="0"/>
      <w:spacing w:after="0" w:line="326" w:lineRule="exact"/>
      <w:jc w:val="right"/>
    </w:pPr>
    <w:rPr>
      <w:rFonts w:ascii="Times New Roman" w:eastAsia="Times New Roman" w:hAnsi="Times New Roman"/>
      <w:sz w:val="24"/>
      <w:szCs w:val="24"/>
      <w:lang w:eastAsia="ru-RU"/>
    </w:rPr>
  </w:style>
  <w:style w:type="character" w:customStyle="1" w:styleId="FontStyle11">
    <w:name w:val="Font Style11"/>
    <w:uiPriority w:val="99"/>
    <w:rsid w:val="00524DE1"/>
    <w:rPr>
      <w:rFonts w:ascii="Times New Roman" w:hAnsi="Times New Roman" w:cs="Times New Roman" w:hint="default"/>
      <w:b/>
      <w:bCs/>
      <w:sz w:val="24"/>
      <w:szCs w:val="24"/>
    </w:rPr>
  </w:style>
  <w:style w:type="paragraph" w:styleId="afa">
    <w:name w:val="Plain Text"/>
    <w:basedOn w:val="a"/>
    <w:link w:val="afb"/>
    <w:rsid w:val="00AD5460"/>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AD5460"/>
    <w:rPr>
      <w:rFonts w:ascii="Courier New" w:eastAsia="Times New Roman" w:hAnsi="Courier New" w:cs="Courier New"/>
      <w:sz w:val="20"/>
      <w:szCs w:val="20"/>
      <w:lang w:eastAsia="ru-RU"/>
    </w:rPr>
  </w:style>
  <w:style w:type="paragraph" w:customStyle="1" w:styleId="13">
    <w:name w:val="Обычный1"/>
    <w:rsid w:val="00C93378"/>
    <w:pPr>
      <w:spacing w:after="0" w:line="240" w:lineRule="auto"/>
    </w:pPr>
    <w:rPr>
      <w:rFonts w:ascii="Times New Roman" w:eastAsia="Times New Roman" w:hAnsi="Times New Roman" w:cs="Times New Roman"/>
      <w:sz w:val="28"/>
      <w:szCs w:val="20"/>
      <w:lang w:eastAsia="ru-RU"/>
    </w:rPr>
  </w:style>
  <w:style w:type="paragraph" w:customStyle="1" w:styleId="Head93">
    <w:name w:val="Head 9.3"/>
    <w:basedOn w:val="a"/>
    <w:next w:val="a"/>
    <w:rsid w:val="00855CC5"/>
    <w:pPr>
      <w:keepNext/>
      <w:widowControl w:val="0"/>
      <w:suppressAutoHyphens/>
      <w:spacing w:before="240" w:after="60" w:line="240" w:lineRule="auto"/>
      <w:jc w:val="center"/>
    </w:pPr>
    <w:rPr>
      <w:rFonts w:ascii="Times New Roman Bold" w:eastAsia="Times New Roman" w:hAnsi="Times New Roman Bold"/>
      <w:b/>
      <w:bCs/>
      <w:sz w:val="28"/>
      <w:szCs w:val="28"/>
      <w:lang w:eastAsia="ru-RU"/>
    </w:rPr>
  </w:style>
  <w:style w:type="character" w:customStyle="1" w:styleId="50">
    <w:name w:val="Заголовок 5 Знак"/>
    <w:basedOn w:val="a0"/>
    <w:link w:val="5"/>
    <w:uiPriority w:val="9"/>
    <w:rsid w:val="00B0213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76189">
      <w:bodyDiv w:val="1"/>
      <w:marLeft w:val="0"/>
      <w:marRight w:val="0"/>
      <w:marTop w:val="0"/>
      <w:marBottom w:val="0"/>
      <w:divBdr>
        <w:top w:val="none" w:sz="0" w:space="0" w:color="auto"/>
        <w:left w:val="none" w:sz="0" w:space="0" w:color="auto"/>
        <w:bottom w:val="none" w:sz="0" w:space="0" w:color="auto"/>
        <w:right w:val="none" w:sz="0" w:space="0" w:color="auto"/>
      </w:divBdr>
    </w:div>
    <w:div w:id="203106101">
      <w:bodyDiv w:val="1"/>
      <w:marLeft w:val="0"/>
      <w:marRight w:val="0"/>
      <w:marTop w:val="0"/>
      <w:marBottom w:val="0"/>
      <w:divBdr>
        <w:top w:val="none" w:sz="0" w:space="0" w:color="auto"/>
        <w:left w:val="none" w:sz="0" w:space="0" w:color="auto"/>
        <w:bottom w:val="none" w:sz="0" w:space="0" w:color="auto"/>
        <w:right w:val="none" w:sz="0" w:space="0" w:color="auto"/>
      </w:divBdr>
    </w:div>
    <w:div w:id="215241531">
      <w:bodyDiv w:val="1"/>
      <w:marLeft w:val="0"/>
      <w:marRight w:val="0"/>
      <w:marTop w:val="0"/>
      <w:marBottom w:val="0"/>
      <w:divBdr>
        <w:top w:val="none" w:sz="0" w:space="0" w:color="auto"/>
        <w:left w:val="none" w:sz="0" w:space="0" w:color="auto"/>
        <w:bottom w:val="none" w:sz="0" w:space="0" w:color="auto"/>
        <w:right w:val="none" w:sz="0" w:space="0" w:color="auto"/>
      </w:divBdr>
    </w:div>
    <w:div w:id="217672440">
      <w:bodyDiv w:val="1"/>
      <w:marLeft w:val="0"/>
      <w:marRight w:val="0"/>
      <w:marTop w:val="0"/>
      <w:marBottom w:val="0"/>
      <w:divBdr>
        <w:top w:val="none" w:sz="0" w:space="0" w:color="auto"/>
        <w:left w:val="none" w:sz="0" w:space="0" w:color="auto"/>
        <w:bottom w:val="none" w:sz="0" w:space="0" w:color="auto"/>
        <w:right w:val="none" w:sz="0" w:space="0" w:color="auto"/>
      </w:divBdr>
    </w:div>
    <w:div w:id="269049262">
      <w:bodyDiv w:val="1"/>
      <w:marLeft w:val="0"/>
      <w:marRight w:val="0"/>
      <w:marTop w:val="0"/>
      <w:marBottom w:val="0"/>
      <w:divBdr>
        <w:top w:val="none" w:sz="0" w:space="0" w:color="auto"/>
        <w:left w:val="none" w:sz="0" w:space="0" w:color="auto"/>
        <w:bottom w:val="none" w:sz="0" w:space="0" w:color="auto"/>
        <w:right w:val="none" w:sz="0" w:space="0" w:color="auto"/>
      </w:divBdr>
    </w:div>
    <w:div w:id="317194814">
      <w:bodyDiv w:val="1"/>
      <w:marLeft w:val="0"/>
      <w:marRight w:val="0"/>
      <w:marTop w:val="0"/>
      <w:marBottom w:val="0"/>
      <w:divBdr>
        <w:top w:val="none" w:sz="0" w:space="0" w:color="auto"/>
        <w:left w:val="none" w:sz="0" w:space="0" w:color="auto"/>
        <w:bottom w:val="none" w:sz="0" w:space="0" w:color="auto"/>
        <w:right w:val="none" w:sz="0" w:space="0" w:color="auto"/>
      </w:divBdr>
    </w:div>
    <w:div w:id="368262717">
      <w:bodyDiv w:val="1"/>
      <w:marLeft w:val="0"/>
      <w:marRight w:val="0"/>
      <w:marTop w:val="0"/>
      <w:marBottom w:val="0"/>
      <w:divBdr>
        <w:top w:val="none" w:sz="0" w:space="0" w:color="auto"/>
        <w:left w:val="none" w:sz="0" w:space="0" w:color="auto"/>
        <w:bottom w:val="none" w:sz="0" w:space="0" w:color="auto"/>
        <w:right w:val="none" w:sz="0" w:space="0" w:color="auto"/>
      </w:divBdr>
    </w:div>
    <w:div w:id="406000557">
      <w:bodyDiv w:val="1"/>
      <w:marLeft w:val="0"/>
      <w:marRight w:val="0"/>
      <w:marTop w:val="0"/>
      <w:marBottom w:val="0"/>
      <w:divBdr>
        <w:top w:val="none" w:sz="0" w:space="0" w:color="auto"/>
        <w:left w:val="none" w:sz="0" w:space="0" w:color="auto"/>
        <w:bottom w:val="none" w:sz="0" w:space="0" w:color="auto"/>
        <w:right w:val="none" w:sz="0" w:space="0" w:color="auto"/>
      </w:divBdr>
    </w:div>
    <w:div w:id="515579026">
      <w:bodyDiv w:val="1"/>
      <w:marLeft w:val="0"/>
      <w:marRight w:val="0"/>
      <w:marTop w:val="0"/>
      <w:marBottom w:val="0"/>
      <w:divBdr>
        <w:top w:val="none" w:sz="0" w:space="0" w:color="auto"/>
        <w:left w:val="none" w:sz="0" w:space="0" w:color="auto"/>
        <w:bottom w:val="none" w:sz="0" w:space="0" w:color="auto"/>
        <w:right w:val="none" w:sz="0" w:space="0" w:color="auto"/>
      </w:divBdr>
      <w:divsChild>
        <w:div w:id="1924023722">
          <w:marLeft w:val="547"/>
          <w:marRight w:val="0"/>
          <w:marTop w:val="0"/>
          <w:marBottom w:val="0"/>
          <w:divBdr>
            <w:top w:val="none" w:sz="0" w:space="0" w:color="auto"/>
            <w:left w:val="none" w:sz="0" w:space="0" w:color="auto"/>
            <w:bottom w:val="none" w:sz="0" w:space="0" w:color="auto"/>
            <w:right w:val="none" w:sz="0" w:space="0" w:color="auto"/>
          </w:divBdr>
        </w:div>
      </w:divsChild>
    </w:div>
    <w:div w:id="593707775">
      <w:bodyDiv w:val="1"/>
      <w:marLeft w:val="0"/>
      <w:marRight w:val="0"/>
      <w:marTop w:val="0"/>
      <w:marBottom w:val="0"/>
      <w:divBdr>
        <w:top w:val="none" w:sz="0" w:space="0" w:color="auto"/>
        <w:left w:val="none" w:sz="0" w:space="0" w:color="auto"/>
        <w:bottom w:val="none" w:sz="0" w:space="0" w:color="auto"/>
        <w:right w:val="none" w:sz="0" w:space="0" w:color="auto"/>
      </w:divBdr>
    </w:div>
    <w:div w:id="628973244">
      <w:bodyDiv w:val="1"/>
      <w:marLeft w:val="0"/>
      <w:marRight w:val="0"/>
      <w:marTop w:val="0"/>
      <w:marBottom w:val="0"/>
      <w:divBdr>
        <w:top w:val="none" w:sz="0" w:space="0" w:color="auto"/>
        <w:left w:val="none" w:sz="0" w:space="0" w:color="auto"/>
        <w:bottom w:val="none" w:sz="0" w:space="0" w:color="auto"/>
        <w:right w:val="none" w:sz="0" w:space="0" w:color="auto"/>
      </w:divBdr>
    </w:div>
    <w:div w:id="760875413">
      <w:bodyDiv w:val="1"/>
      <w:marLeft w:val="0"/>
      <w:marRight w:val="0"/>
      <w:marTop w:val="0"/>
      <w:marBottom w:val="0"/>
      <w:divBdr>
        <w:top w:val="none" w:sz="0" w:space="0" w:color="auto"/>
        <w:left w:val="none" w:sz="0" w:space="0" w:color="auto"/>
        <w:bottom w:val="none" w:sz="0" w:space="0" w:color="auto"/>
        <w:right w:val="none" w:sz="0" w:space="0" w:color="auto"/>
      </w:divBdr>
    </w:div>
    <w:div w:id="814570475">
      <w:bodyDiv w:val="1"/>
      <w:marLeft w:val="0"/>
      <w:marRight w:val="0"/>
      <w:marTop w:val="0"/>
      <w:marBottom w:val="0"/>
      <w:divBdr>
        <w:top w:val="none" w:sz="0" w:space="0" w:color="auto"/>
        <w:left w:val="none" w:sz="0" w:space="0" w:color="auto"/>
        <w:bottom w:val="none" w:sz="0" w:space="0" w:color="auto"/>
        <w:right w:val="none" w:sz="0" w:space="0" w:color="auto"/>
      </w:divBdr>
    </w:div>
    <w:div w:id="815225570">
      <w:bodyDiv w:val="1"/>
      <w:marLeft w:val="0"/>
      <w:marRight w:val="0"/>
      <w:marTop w:val="0"/>
      <w:marBottom w:val="0"/>
      <w:divBdr>
        <w:top w:val="none" w:sz="0" w:space="0" w:color="auto"/>
        <w:left w:val="none" w:sz="0" w:space="0" w:color="auto"/>
        <w:bottom w:val="none" w:sz="0" w:space="0" w:color="auto"/>
        <w:right w:val="none" w:sz="0" w:space="0" w:color="auto"/>
      </w:divBdr>
      <w:divsChild>
        <w:div w:id="1216241051">
          <w:marLeft w:val="547"/>
          <w:marRight w:val="0"/>
          <w:marTop w:val="0"/>
          <w:marBottom w:val="0"/>
          <w:divBdr>
            <w:top w:val="none" w:sz="0" w:space="0" w:color="auto"/>
            <w:left w:val="none" w:sz="0" w:space="0" w:color="auto"/>
            <w:bottom w:val="none" w:sz="0" w:space="0" w:color="auto"/>
            <w:right w:val="none" w:sz="0" w:space="0" w:color="auto"/>
          </w:divBdr>
        </w:div>
      </w:divsChild>
    </w:div>
    <w:div w:id="830213353">
      <w:bodyDiv w:val="1"/>
      <w:marLeft w:val="0"/>
      <w:marRight w:val="0"/>
      <w:marTop w:val="0"/>
      <w:marBottom w:val="0"/>
      <w:divBdr>
        <w:top w:val="none" w:sz="0" w:space="0" w:color="auto"/>
        <w:left w:val="none" w:sz="0" w:space="0" w:color="auto"/>
        <w:bottom w:val="none" w:sz="0" w:space="0" w:color="auto"/>
        <w:right w:val="none" w:sz="0" w:space="0" w:color="auto"/>
      </w:divBdr>
      <w:divsChild>
        <w:div w:id="372466102">
          <w:marLeft w:val="547"/>
          <w:marRight w:val="0"/>
          <w:marTop w:val="0"/>
          <w:marBottom w:val="0"/>
          <w:divBdr>
            <w:top w:val="none" w:sz="0" w:space="0" w:color="auto"/>
            <w:left w:val="none" w:sz="0" w:space="0" w:color="auto"/>
            <w:bottom w:val="none" w:sz="0" w:space="0" w:color="auto"/>
            <w:right w:val="none" w:sz="0" w:space="0" w:color="auto"/>
          </w:divBdr>
        </w:div>
      </w:divsChild>
    </w:div>
    <w:div w:id="840701703">
      <w:bodyDiv w:val="1"/>
      <w:marLeft w:val="0"/>
      <w:marRight w:val="0"/>
      <w:marTop w:val="0"/>
      <w:marBottom w:val="0"/>
      <w:divBdr>
        <w:top w:val="none" w:sz="0" w:space="0" w:color="auto"/>
        <w:left w:val="none" w:sz="0" w:space="0" w:color="auto"/>
        <w:bottom w:val="none" w:sz="0" w:space="0" w:color="auto"/>
        <w:right w:val="none" w:sz="0" w:space="0" w:color="auto"/>
      </w:divBdr>
    </w:div>
    <w:div w:id="869034040">
      <w:bodyDiv w:val="1"/>
      <w:marLeft w:val="0"/>
      <w:marRight w:val="0"/>
      <w:marTop w:val="0"/>
      <w:marBottom w:val="0"/>
      <w:divBdr>
        <w:top w:val="none" w:sz="0" w:space="0" w:color="auto"/>
        <w:left w:val="none" w:sz="0" w:space="0" w:color="auto"/>
        <w:bottom w:val="none" w:sz="0" w:space="0" w:color="auto"/>
        <w:right w:val="none" w:sz="0" w:space="0" w:color="auto"/>
      </w:divBdr>
      <w:divsChild>
        <w:div w:id="677541928">
          <w:marLeft w:val="547"/>
          <w:marRight w:val="0"/>
          <w:marTop w:val="0"/>
          <w:marBottom w:val="0"/>
          <w:divBdr>
            <w:top w:val="none" w:sz="0" w:space="0" w:color="auto"/>
            <w:left w:val="none" w:sz="0" w:space="0" w:color="auto"/>
            <w:bottom w:val="none" w:sz="0" w:space="0" w:color="auto"/>
            <w:right w:val="none" w:sz="0" w:space="0" w:color="auto"/>
          </w:divBdr>
        </w:div>
      </w:divsChild>
    </w:div>
    <w:div w:id="886255256">
      <w:bodyDiv w:val="1"/>
      <w:marLeft w:val="0"/>
      <w:marRight w:val="0"/>
      <w:marTop w:val="0"/>
      <w:marBottom w:val="0"/>
      <w:divBdr>
        <w:top w:val="none" w:sz="0" w:space="0" w:color="auto"/>
        <w:left w:val="none" w:sz="0" w:space="0" w:color="auto"/>
        <w:bottom w:val="none" w:sz="0" w:space="0" w:color="auto"/>
        <w:right w:val="none" w:sz="0" w:space="0" w:color="auto"/>
      </w:divBdr>
    </w:div>
    <w:div w:id="918096128">
      <w:bodyDiv w:val="1"/>
      <w:marLeft w:val="0"/>
      <w:marRight w:val="0"/>
      <w:marTop w:val="0"/>
      <w:marBottom w:val="0"/>
      <w:divBdr>
        <w:top w:val="none" w:sz="0" w:space="0" w:color="auto"/>
        <w:left w:val="none" w:sz="0" w:space="0" w:color="auto"/>
        <w:bottom w:val="none" w:sz="0" w:space="0" w:color="auto"/>
        <w:right w:val="none" w:sz="0" w:space="0" w:color="auto"/>
      </w:divBdr>
    </w:div>
    <w:div w:id="922376895">
      <w:bodyDiv w:val="1"/>
      <w:marLeft w:val="0"/>
      <w:marRight w:val="0"/>
      <w:marTop w:val="0"/>
      <w:marBottom w:val="0"/>
      <w:divBdr>
        <w:top w:val="none" w:sz="0" w:space="0" w:color="auto"/>
        <w:left w:val="none" w:sz="0" w:space="0" w:color="auto"/>
        <w:bottom w:val="none" w:sz="0" w:space="0" w:color="auto"/>
        <w:right w:val="none" w:sz="0" w:space="0" w:color="auto"/>
      </w:divBdr>
    </w:div>
    <w:div w:id="1069425453">
      <w:bodyDiv w:val="1"/>
      <w:marLeft w:val="0"/>
      <w:marRight w:val="0"/>
      <w:marTop w:val="0"/>
      <w:marBottom w:val="0"/>
      <w:divBdr>
        <w:top w:val="none" w:sz="0" w:space="0" w:color="auto"/>
        <w:left w:val="none" w:sz="0" w:space="0" w:color="auto"/>
        <w:bottom w:val="none" w:sz="0" w:space="0" w:color="auto"/>
        <w:right w:val="none" w:sz="0" w:space="0" w:color="auto"/>
      </w:divBdr>
    </w:div>
    <w:div w:id="1072890663">
      <w:bodyDiv w:val="1"/>
      <w:marLeft w:val="0"/>
      <w:marRight w:val="0"/>
      <w:marTop w:val="0"/>
      <w:marBottom w:val="0"/>
      <w:divBdr>
        <w:top w:val="none" w:sz="0" w:space="0" w:color="auto"/>
        <w:left w:val="none" w:sz="0" w:space="0" w:color="auto"/>
        <w:bottom w:val="none" w:sz="0" w:space="0" w:color="auto"/>
        <w:right w:val="none" w:sz="0" w:space="0" w:color="auto"/>
      </w:divBdr>
    </w:div>
    <w:div w:id="1107696871">
      <w:bodyDiv w:val="1"/>
      <w:marLeft w:val="0"/>
      <w:marRight w:val="0"/>
      <w:marTop w:val="0"/>
      <w:marBottom w:val="0"/>
      <w:divBdr>
        <w:top w:val="none" w:sz="0" w:space="0" w:color="auto"/>
        <w:left w:val="none" w:sz="0" w:space="0" w:color="auto"/>
        <w:bottom w:val="none" w:sz="0" w:space="0" w:color="auto"/>
        <w:right w:val="none" w:sz="0" w:space="0" w:color="auto"/>
      </w:divBdr>
    </w:div>
    <w:div w:id="1111969233">
      <w:bodyDiv w:val="1"/>
      <w:marLeft w:val="0"/>
      <w:marRight w:val="0"/>
      <w:marTop w:val="0"/>
      <w:marBottom w:val="0"/>
      <w:divBdr>
        <w:top w:val="none" w:sz="0" w:space="0" w:color="auto"/>
        <w:left w:val="none" w:sz="0" w:space="0" w:color="auto"/>
        <w:bottom w:val="none" w:sz="0" w:space="0" w:color="auto"/>
        <w:right w:val="none" w:sz="0" w:space="0" w:color="auto"/>
      </w:divBdr>
    </w:div>
    <w:div w:id="1115825302">
      <w:bodyDiv w:val="1"/>
      <w:marLeft w:val="0"/>
      <w:marRight w:val="0"/>
      <w:marTop w:val="0"/>
      <w:marBottom w:val="0"/>
      <w:divBdr>
        <w:top w:val="none" w:sz="0" w:space="0" w:color="auto"/>
        <w:left w:val="none" w:sz="0" w:space="0" w:color="auto"/>
        <w:bottom w:val="none" w:sz="0" w:space="0" w:color="auto"/>
        <w:right w:val="none" w:sz="0" w:space="0" w:color="auto"/>
      </w:divBdr>
    </w:div>
    <w:div w:id="1194466227">
      <w:bodyDiv w:val="1"/>
      <w:marLeft w:val="0"/>
      <w:marRight w:val="0"/>
      <w:marTop w:val="0"/>
      <w:marBottom w:val="0"/>
      <w:divBdr>
        <w:top w:val="none" w:sz="0" w:space="0" w:color="auto"/>
        <w:left w:val="none" w:sz="0" w:space="0" w:color="auto"/>
        <w:bottom w:val="none" w:sz="0" w:space="0" w:color="auto"/>
        <w:right w:val="none" w:sz="0" w:space="0" w:color="auto"/>
      </w:divBdr>
      <w:divsChild>
        <w:div w:id="339163652">
          <w:marLeft w:val="547"/>
          <w:marRight w:val="0"/>
          <w:marTop w:val="0"/>
          <w:marBottom w:val="0"/>
          <w:divBdr>
            <w:top w:val="none" w:sz="0" w:space="0" w:color="auto"/>
            <w:left w:val="none" w:sz="0" w:space="0" w:color="auto"/>
            <w:bottom w:val="none" w:sz="0" w:space="0" w:color="auto"/>
            <w:right w:val="none" w:sz="0" w:space="0" w:color="auto"/>
          </w:divBdr>
        </w:div>
      </w:divsChild>
    </w:div>
    <w:div w:id="1195772205">
      <w:bodyDiv w:val="1"/>
      <w:marLeft w:val="0"/>
      <w:marRight w:val="0"/>
      <w:marTop w:val="0"/>
      <w:marBottom w:val="0"/>
      <w:divBdr>
        <w:top w:val="none" w:sz="0" w:space="0" w:color="auto"/>
        <w:left w:val="none" w:sz="0" w:space="0" w:color="auto"/>
        <w:bottom w:val="none" w:sz="0" w:space="0" w:color="auto"/>
        <w:right w:val="none" w:sz="0" w:space="0" w:color="auto"/>
      </w:divBdr>
    </w:div>
    <w:div w:id="1201479005">
      <w:bodyDiv w:val="1"/>
      <w:marLeft w:val="0"/>
      <w:marRight w:val="0"/>
      <w:marTop w:val="0"/>
      <w:marBottom w:val="0"/>
      <w:divBdr>
        <w:top w:val="none" w:sz="0" w:space="0" w:color="auto"/>
        <w:left w:val="none" w:sz="0" w:space="0" w:color="auto"/>
        <w:bottom w:val="none" w:sz="0" w:space="0" w:color="auto"/>
        <w:right w:val="none" w:sz="0" w:space="0" w:color="auto"/>
      </w:divBdr>
    </w:div>
    <w:div w:id="1331982691">
      <w:bodyDiv w:val="1"/>
      <w:marLeft w:val="0"/>
      <w:marRight w:val="0"/>
      <w:marTop w:val="0"/>
      <w:marBottom w:val="0"/>
      <w:divBdr>
        <w:top w:val="none" w:sz="0" w:space="0" w:color="auto"/>
        <w:left w:val="none" w:sz="0" w:space="0" w:color="auto"/>
        <w:bottom w:val="none" w:sz="0" w:space="0" w:color="auto"/>
        <w:right w:val="none" w:sz="0" w:space="0" w:color="auto"/>
      </w:divBdr>
    </w:div>
    <w:div w:id="1385909516">
      <w:bodyDiv w:val="1"/>
      <w:marLeft w:val="0"/>
      <w:marRight w:val="0"/>
      <w:marTop w:val="0"/>
      <w:marBottom w:val="0"/>
      <w:divBdr>
        <w:top w:val="none" w:sz="0" w:space="0" w:color="auto"/>
        <w:left w:val="none" w:sz="0" w:space="0" w:color="auto"/>
        <w:bottom w:val="none" w:sz="0" w:space="0" w:color="auto"/>
        <w:right w:val="none" w:sz="0" w:space="0" w:color="auto"/>
      </w:divBdr>
    </w:div>
    <w:div w:id="1446845184">
      <w:bodyDiv w:val="1"/>
      <w:marLeft w:val="0"/>
      <w:marRight w:val="0"/>
      <w:marTop w:val="0"/>
      <w:marBottom w:val="0"/>
      <w:divBdr>
        <w:top w:val="none" w:sz="0" w:space="0" w:color="auto"/>
        <w:left w:val="none" w:sz="0" w:space="0" w:color="auto"/>
        <w:bottom w:val="none" w:sz="0" w:space="0" w:color="auto"/>
        <w:right w:val="none" w:sz="0" w:space="0" w:color="auto"/>
      </w:divBdr>
    </w:div>
    <w:div w:id="1450200030">
      <w:bodyDiv w:val="1"/>
      <w:marLeft w:val="0"/>
      <w:marRight w:val="0"/>
      <w:marTop w:val="0"/>
      <w:marBottom w:val="0"/>
      <w:divBdr>
        <w:top w:val="none" w:sz="0" w:space="0" w:color="auto"/>
        <w:left w:val="none" w:sz="0" w:space="0" w:color="auto"/>
        <w:bottom w:val="none" w:sz="0" w:space="0" w:color="auto"/>
        <w:right w:val="none" w:sz="0" w:space="0" w:color="auto"/>
      </w:divBdr>
    </w:div>
    <w:div w:id="1450659250">
      <w:bodyDiv w:val="1"/>
      <w:marLeft w:val="0"/>
      <w:marRight w:val="0"/>
      <w:marTop w:val="0"/>
      <w:marBottom w:val="0"/>
      <w:divBdr>
        <w:top w:val="none" w:sz="0" w:space="0" w:color="auto"/>
        <w:left w:val="none" w:sz="0" w:space="0" w:color="auto"/>
        <w:bottom w:val="none" w:sz="0" w:space="0" w:color="auto"/>
        <w:right w:val="none" w:sz="0" w:space="0" w:color="auto"/>
      </w:divBdr>
    </w:div>
    <w:div w:id="1545097998">
      <w:bodyDiv w:val="1"/>
      <w:marLeft w:val="0"/>
      <w:marRight w:val="0"/>
      <w:marTop w:val="0"/>
      <w:marBottom w:val="0"/>
      <w:divBdr>
        <w:top w:val="none" w:sz="0" w:space="0" w:color="auto"/>
        <w:left w:val="none" w:sz="0" w:space="0" w:color="auto"/>
        <w:bottom w:val="none" w:sz="0" w:space="0" w:color="auto"/>
        <w:right w:val="none" w:sz="0" w:space="0" w:color="auto"/>
      </w:divBdr>
    </w:div>
    <w:div w:id="1608730253">
      <w:bodyDiv w:val="1"/>
      <w:marLeft w:val="0"/>
      <w:marRight w:val="0"/>
      <w:marTop w:val="0"/>
      <w:marBottom w:val="0"/>
      <w:divBdr>
        <w:top w:val="none" w:sz="0" w:space="0" w:color="auto"/>
        <w:left w:val="none" w:sz="0" w:space="0" w:color="auto"/>
        <w:bottom w:val="none" w:sz="0" w:space="0" w:color="auto"/>
        <w:right w:val="none" w:sz="0" w:space="0" w:color="auto"/>
      </w:divBdr>
    </w:div>
    <w:div w:id="1615867891">
      <w:bodyDiv w:val="1"/>
      <w:marLeft w:val="0"/>
      <w:marRight w:val="0"/>
      <w:marTop w:val="0"/>
      <w:marBottom w:val="0"/>
      <w:divBdr>
        <w:top w:val="none" w:sz="0" w:space="0" w:color="auto"/>
        <w:left w:val="none" w:sz="0" w:space="0" w:color="auto"/>
        <w:bottom w:val="none" w:sz="0" w:space="0" w:color="auto"/>
        <w:right w:val="none" w:sz="0" w:space="0" w:color="auto"/>
      </w:divBdr>
    </w:div>
    <w:div w:id="1634482319">
      <w:bodyDiv w:val="1"/>
      <w:marLeft w:val="0"/>
      <w:marRight w:val="0"/>
      <w:marTop w:val="0"/>
      <w:marBottom w:val="0"/>
      <w:divBdr>
        <w:top w:val="none" w:sz="0" w:space="0" w:color="auto"/>
        <w:left w:val="none" w:sz="0" w:space="0" w:color="auto"/>
        <w:bottom w:val="none" w:sz="0" w:space="0" w:color="auto"/>
        <w:right w:val="none" w:sz="0" w:space="0" w:color="auto"/>
      </w:divBdr>
    </w:div>
    <w:div w:id="1650673299">
      <w:bodyDiv w:val="1"/>
      <w:marLeft w:val="0"/>
      <w:marRight w:val="0"/>
      <w:marTop w:val="0"/>
      <w:marBottom w:val="0"/>
      <w:divBdr>
        <w:top w:val="none" w:sz="0" w:space="0" w:color="auto"/>
        <w:left w:val="none" w:sz="0" w:space="0" w:color="auto"/>
        <w:bottom w:val="none" w:sz="0" w:space="0" w:color="auto"/>
        <w:right w:val="none" w:sz="0" w:space="0" w:color="auto"/>
      </w:divBdr>
    </w:div>
    <w:div w:id="1690982914">
      <w:bodyDiv w:val="1"/>
      <w:marLeft w:val="0"/>
      <w:marRight w:val="0"/>
      <w:marTop w:val="0"/>
      <w:marBottom w:val="0"/>
      <w:divBdr>
        <w:top w:val="none" w:sz="0" w:space="0" w:color="auto"/>
        <w:left w:val="none" w:sz="0" w:space="0" w:color="auto"/>
        <w:bottom w:val="none" w:sz="0" w:space="0" w:color="auto"/>
        <w:right w:val="none" w:sz="0" w:space="0" w:color="auto"/>
      </w:divBdr>
    </w:div>
    <w:div w:id="1748384891">
      <w:bodyDiv w:val="1"/>
      <w:marLeft w:val="0"/>
      <w:marRight w:val="0"/>
      <w:marTop w:val="0"/>
      <w:marBottom w:val="0"/>
      <w:divBdr>
        <w:top w:val="none" w:sz="0" w:space="0" w:color="auto"/>
        <w:left w:val="none" w:sz="0" w:space="0" w:color="auto"/>
        <w:bottom w:val="none" w:sz="0" w:space="0" w:color="auto"/>
        <w:right w:val="none" w:sz="0" w:space="0" w:color="auto"/>
      </w:divBdr>
    </w:div>
    <w:div w:id="1758558310">
      <w:bodyDiv w:val="1"/>
      <w:marLeft w:val="0"/>
      <w:marRight w:val="0"/>
      <w:marTop w:val="0"/>
      <w:marBottom w:val="0"/>
      <w:divBdr>
        <w:top w:val="none" w:sz="0" w:space="0" w:color="auto"/>
        <w:left w:val="none" w:sz="0" w:space="0" w:color="auto"/>
        <w:bottom w:val="none" w:sz="0" w:space="0" w:color="auto"/>
        <w:right w:val="none" w:sz="0" w:space="0" w:color="auto"/>
      </w:divBdr>
    </w:div>
    <w:div w:id="1811240079">
      <w:bodyDiv w:val="1"/>
      <w:marLeft w:val="0"/>
      <w:marRight w:val="0"/>
      <w:marTop w:val="0"/>
      <w:marBottom w:val="0"/>
      <w:divBdr>
        <w:top w:val="none" w:sz="0" w:space="0" w:color="auto"/>
        <w:left w:val="none" w:sz="0" w:space="0" w:color="auto"/>
        <w:bottom w:val="none" w:sz="0" w:space="0" w:color="auto"/>
        <w:right w:val="none" w:sz="0" w:space="0" w:color="auto"/>
      </w:divBdr>
      <w:divsChild>
        <w:div w:id="1083719067">
          <w:marLeft w:val="547"/>
          <w:marRight w:val="0"/>
          <w:marTop w:val="0"/>
          <w:marBottom w:val="0"/>
          <w:divBdr>
            <w:top w:val="none" w:sz="0" w:space="0" w:color="auto"/>
            <w:left w:val="none" w:sz="0" w:space="0" w:color="auto"/>
            <w:bottom w:val="none" w:sz="0" w:space="0" w:color="auto"/>
            <w:right w:val="none" w:sz="0" w:space="0" w:color="auto"/>
          </w:divBdr>
        </w:div>
      </w:divsChild>
    </w:div>
    <w:div w:id="1951353389">
      <w:bodyDiv w:val="1"/>
      <w:marLeft w:val="0"/>
      <w:marRight w:val="0"/>
      <w:marTop w:val="0"/>
      <w:marBottom w:val="0"/>
      <w:divBdr>
        <w:top w:val="none" w:sz="0" w:space="0" w:color="auto"/>
        <w:left w:val="none" w:sz="0" w:space="0" w:color="auto"/>
        <w:bottom w:val="none" w:sz="0" w:space="0" w:color="auto"/>
        <w:right w:val="none" w:sz="0" w:space="0" w:color="auto"/>
      </w:divBdr>
    </w:div>
    <w:div w:id="1996373780">
      <w:bodyDiv w:val="1"/>
      <w:marLeft w:val="0"/>
      <w:marRight w:val="0"/>
      <w:marTop w:val="0"/>
      <w:marBottom w:val="0"/>
      <w:divBdr>
        <w:top w:val="none" w:sz="0" w:space="0" w:color="auto"/>
        <w:left w:val="none" w:sz="0" w:space="0" w:color="auto"/>
        <w:bottom w:val="none" w:sz="0" w:space="0" w:color="auto"/>
        <w:right w:val="none" w:sz="0" w:space="0" w:color="auto"/>
      </w:divBdr>
    </w:div>
    <w:div w:id="2017422088">
      <w:bodyDiv w:val="1"/>
      <w:marLeft w:val="0"/>
      <w:marRight w:val="0"/>
      <w:marTop w:val="0"/>
      <w:marBottom w:val="0"/>
      <w:divBdr>
        <w:top w:val="none" w:sz="0" w:space="0" w:color="auto"/>
        <w:left w:val="none" w:sz="0" w:space="0" w:color="auto"/>
        <w:bottom w:val="none" w:sz="0" w:space="0" w:color="auto"/>
        <w:right w:val="none" w:sz="0" w:space="0" w:color="auto"/>
      </w:divBdr>
    </w:div>
    <w:div w:id="2101632684">
      <w:bodyDiv w:val="1"/>
      <w:marLeft w:val="0"/>
      <w:marRight w:val="0"/>
      <w:marTop w:val="0"/>
      <w:marBottom w:val="0"/>
      <w:divBdr>
        <w:top w:val="none" w:sz="0" w:space="0" w:color="auto"/>
        <w:left w:val="none" w:sz="0" w:space="0" w:color="auto"/>
        <w:bottom w:val="none" w:sz="0" w:space="0" w:color="auto"/>
        <w:right w:val="none" w:sz="0" w:space="0" w:color="auto"/>
      </w:divBdr>
    </w:div>
    <w:div w:id="212345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117" Type="http://schemas.openxmlformats.org/officeDocument/2006/relationships/hyperlink" Target="garantF1://890941.2770" TargetMode="Externa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chart" Target="charts/chart90.xml"/><Relationship Id="rId16" Type="http://schemas.openxmlformats.org/officeDocument/2006/relationships/chart" Target="charts/chart1.xml"/><Relationship Id="rId107" Type="http://schemas.openxmlformats.org/officeDocument/2006/relationships/chart" Target="charts/chart85.xml"/><Relationship Id="rId11" Type="http://schemas.openxmlformats.org/officeDocument/2006/relationships/hyperlink" Target="http://adminlenkub.ru/region/standart_razv_konkur/NPA/" TargetMode="Externa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hyperlink" Target="http://adminlenkub.ru/region/standart_razv_konkur/monitoring.php" TargetMode="External"/><Relationship Id="rId58" Type="http://schemas.openxmlformats.org/officeDocument/2006/relationships/hyperlink" Target="http://adminlenkub.ru/region/standart_razv_konkur/reestr.php" TargetMode="External"/><Relationship Id="rId74" Type="http://schemas.openxmlformats.org/officeDocument/2006/relationships/chart" Target="charts/chart53.xml"/><Relationship Id="rId79" Type="http://schemas.openxmlformats.org/officeDocument/2006/relationships/chart" Target="charts/chart58.xml"/><Relationship Id="rId102" Type="http://schemas.openxmlformats.org/officeDocument/2006/relationships/chart" Target="charts/chart81.xml"/><Relationship Id="rId5" Type="http://schemas.openxmlformats.org/officeDocument/2006/relationships/settings" Target="settings.xml"/><Relationship Id="rId61" Type="http://schemas.openxmlformats.org/officeDocument/2006/relationships/chart" Target="charts/chart41.xml"/><Relationship Id="rId82" Type="http://schemas.openxmlformats.org/officeDocument/2006/relationships/chart" Target="charts/chart61.xml"/><Relationship Id="rId90" Type="http://schemas.openxmlformats.org/officeDocument/2006/relationships/chart" Target="charts/chart69.xml"/><Relationship Id="rId95" Type="http://schemas.openxmlformats.org/officeDocument/2006/relationships/chart" Target="charts/chart74.xml"/><Relationship Id="rId19" Type="http://schemas.openxmlformats.org/officeDocument/2006/relationships/chart" Target="charts/chart4.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38.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chart" Target="charts/chart56.xml"/><Relationship Id="rId100" Type="http://schemas.openxmlformats.org/officeDocument/2006/relationships/chart" Target="charts/chart79.xml"/><Relationship Id="rId105" Type="http://schemas.openxmlformats.org/officeDocument/2006/relationships/chart" Target="charts/chart83.xml"/><Relationship Id="rId113" Type="http://schemas.openxmlformats.org/officeDocument/2006/relationships/hyperlink" Target="http://www.torgi.gov.ru" TargetMode="External"/><Relationship Id="rId118" Type="http://schemas.openxmlformats.org/officeDocument/2006/relationships/hyperlink" Target="garantF1://890941.2770" TargetMode="Externa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1.xml"/><Relationship Id="rId80" Type="http://schemas.openxmlformats.org/officeDocument/2006/relationships/chart" Target="charts/chart59.xml"/><Relationship Id="rId85" Type="http://schemas.openxmlformats.org/officeDocument/2006/relationships/chart" Target="charts/chart64.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39.xml"/><Relationship Id="rId67" Type="http://schemas.openxmlformats.org/officeDocument/2006/relationships/chart" Target="charts/chart46.xml"/><Relationship Id="rId103" Type="http://schemas.openxmlformats.org/officeDocument/2006/relationships/hyperlink" Target="http://adminlenkub.ru/region/standart_razv_konkur/reestr.php" TargetMode="External"/><Relationship Id="rId108" Type="http://schemas.openxmlformats.org/officeDocument/2006/relationships/chart" Target="charts/chart86.xml"/><Relationship Id="rId116" Type="http://schemas.openxmlformats.org/officeDocument/2006/relationships/hyperlink" Target="https://pgu.krasnodar.ru/" TargetMode="Externa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hyperlink" Target="http://adminlenkub.ru/region/konkurensiya/" TargetMode="External"/><Relationship Id="rId62" Type="http://schemas.openxmlformats.org/officeDocument/2006/relationships/hyperlink" Target="http://adminlenkub.ru/region/standart_razv_konkur/" TargetMode="Externa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chart" Target="charts/chart62.xml"/><Relationship Id="rId88" Type="http://schemas.openxmlformats.org/officeDocument/2006/relationships/chart" Target="charts/chart67.xml"/><Relationship Id="rId91" Type="http://schemas.openxmlformats.org/officeDocument/2006/relationships/chart" Target="charts/chart70.xml"/><Relationship Id="rId96" Type="http://schemas.openxmlformats.org/officeDocument/2006/relationships/chart" Target="charts/chart75.xml"/><Relationship Id="rId111" Type="http://schemas.openxmlformats.org/officeDocument/2006/relationships/chart" Target="charts/chart8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hyperlink" Target="http://www.rek23.ru/" TargetMode="External"/><Relationship Id="rId106" Type="http://schemas.openxmlformats.org/officeDocument/2006/relationships/chart" Target="charts/chart84.xml"/><Relationship Id="rId114" Type="http://schemas.openxmlformats.org/officeDocument/2006/relationships/hyperlink" Target="https://www.google.ru/url?sa=t&amp;rct=j&amp;q=&amp;esrc=s&amp;source=web&amp;cd=1&amp;ved=0ahUKEwjakeXtq5HSAhWGIpoKHc0aCgoQFggaMAA&amp;url=https%3A%2F%2Fwww.gosuslugi.ru%2F&amp;usg=AFQjCNFevCp5x4NgqJ4KyY2w8xOspR4Psg" TargetMode="External"/><Relationship Id="rId119" Type="http://schemas.openxmlformats.org/officeDocument/2006/relationships/header" Target="header1.xml"/><Relationship Id="rId10" Type="http://schemas.openxmlformats.org/officeDocument/2006/relationships/hyperlink" Target="http://adminlenkub.ru/region/standart_razv_konkur/rab_groop.php"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yperlink" Target="http://adminlenkub.ru/region/standart_razv_konkur/NPA/" TargetMode="External"/><Relationship Id="rId60" Type="http://schemas.openxmlformats.org/officeDocument/2006/relationships/chart" Target="charts/chart40.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chart" Target="charts/chart65.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chart" Target="charts/chart24.xml"/><Relationship Id="rId109" Type="http://schemas.openxmlformats.org/officeDocument/2006/relationships/chart" Target="charts/chart87.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37.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chart" Target="charts/chart82.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chart" Target="charts/chart88.xml"/><Relationship Id="rId115" Type="http://schemas.openxmlformats.org/officeDocument/2006/relationships/hyperlink" Target="file:///C:\Users\&#1058;&#1088;&#1086;&#1103;&#1085;&#1086;&#1074;&#1089;&#1082;&#1072;&#1103;\Desktop\&#1057;&#1090;&#1072;&#1085;&#1076;&#1072;&#1088;&#1090;%20&#1082;&#1086;&#1085;&#1082;&#1091;&#1088;&#1077;&#1085;&#1094;&#1080;&#1080;\&#1054;&#1090;&#1095;&#1077;&#1090;%20%20&#1079;&#1072;%202016%20&#1075;&#1086;&#1076;\&#1055;&#1086;&#1088;&#1090;&#1072;&#1083;&#1077;%20&#1075;&#1086;&#1089;&#1091;&#1076;&#1072;&#1088;&#1089;&#1090;&#1074;&#1077;&#1085;&#1085;&#1099;&#1093;%20&#1091;&#1089;&#1083;&#1091;&#1075;%20&#1050;&#1088;&#1072;&#1089;&#1085;&#1086;&#1076;&#1072;&#1088;&#1089;&#1082;&#1086;&#1075;&#1086;%20&#1082;&#1088;&#1072;&#110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38.xml"/></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openxmlformats.org/officeDocument/2006/relationships/image" Target="../media/image7.jpeg"/><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5066947402"/>
          <c:y val="1.212135247799907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441052593069048E-2"/>
          <c:y val="0.30590335707645616"/>
          <c:w val="0.65879445432107853"/>
          <c:h val="0.48373667912308455"/>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Избыточно (много)</c:v>
                </c:pt>
                <c:pt idx="1">
                  <c:v>Мало</c:v>
                </c:pt>
                <c:pt idx="2">
                  <c:v>Услуга отсутствует</c:v>
                </c:pt>
                <c:pt idx="3">
                  <c:v>Достаточно</c:v>
                </c:pt>
              </c:strCache>
            </c:strRef>
          </c:cat>
          <c:val>
            <c:numRef>
              <c:f>Лист1!$B$2:$B$5</c:f>
              <c:numCache>
                <c:formatCode>General</c:formatCode>
                <c:ptCount val="4"/>
                <c:pt idx="0">
                  <c:v>699</c:v>
                </c:pt>
                <c:pt idx="1">
                  <c:v>38</c:v>
                </c:pt>
                <c:pt idx="2">
                  <c:v>7</c:v>
                </c:pt>
                <c:pt idx="3">
                  <c:v>580</c:v>
                </c:pt>
              </c:numCache>
            </c:numRef>
          </c:val>
        </c:ser>
        <c:dLbls>
          <c:showLegendKey val="0"/>
          <c:showVal val="0"/>
          <c:showCatName val="0"/>
          <c:showSerName val="0"/>
          <c:showPercent val="0"/>
          <c:showBubbleSize val="0"/>
          <c:showLeaderLines val="1"/>
        </c:dLbls>
      </c:pie3DChart>
      <c:spPr>
        <a:noFill/>
        <a:ln w="25399">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456182410872905E-3"/>
          <c:y val="0.34005552398733663"/>
          <c:w val="0.68847360704022886"/>
          <c:h val="0.49984640808787789"/>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170</c:v>
                </c:pt>
                <c:pt idx="1">
                  <c:v>1017</c:v>
                </c:pt>
                <c:pt idx="2">
                  <c:v>44</c:v>
                </c:pt>
                <c:pt idx="3">
                  <c:v>93</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6785289254976556"/>
          <c:y val="0.27027314770334171"/>
          <c:w val="0.41339679199464791"/>
          <c:h val="0.581473008519798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360347586161262E-3"/>
          <c:y val="0.25059622290713313"/>
          <c:w val="0.80803472527307474"/>
          <c:h val="0.58997847510803947"/>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0.14342417401774391"/>
                  <c:y val="-5.4455998734301861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487</c:v>
                </c:pt>
                <c:pt idx="1">
                  <c:v>86</c:v>
                </c:pt>
                <c:pt idx="2">
                  <c:v>6</c:v>
                </c:pt>
                <c:pt idx="3">
                  <c:v>745</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0.68974663504558564"/>
          <c:y val="0.30061185883592068"/>
          <c:w val="0.29169415406634236"/>
          <c:h val="0.4521064912391339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122894176681282E-2"/>
          <c:y val="0.29036325549126724"/>
          <c:w val="0.6884703164957241"/>
          <c:h val="0.50012528374073006"/>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6.0416494807563635E-2"/>
                  <c:y val="5.073919888807032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7702791851209687E-2"/>
                  <c:y val="3.544943812654045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2466487162101017E-2"/>
                  <c:y val="-7.3362252399029205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157</c:v>
                </c:pt>
                <c:pt idx="1">
                  <c:v>1128</c:v>
                </c:pt>
                <c:pt idx="2">
                  <c:v>21</c:v>
                </c:pt>
                <c:pt idx="3">
                  <c:v>18</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7407553618573348"/>
          <c:y val="0.26156324664351527"/>
          <c:w val="0.40530844587383502"/>
          <c:h val="0.61207620295093046"/>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027137499819952E-3"/>
          <c:y val="0.26139652711478295"/>
          <c:w val="0.72606200951425193"/>
          <c:h val="0.5295667873448591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500</c:v>
                </c:pt>
                <c:pt idx="1">
                  <c:v>89</c:v>
                </c:pt>
                <c:pt idx="2">
                  <c:v>6</c:v>
                </c:pt>
                <c:pt idx="3">
                  <c:v>729</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0.64991692672065915"/>
          <c:y val="0.27858009345470469"/>
          <c:w val="0.32121228748845421"/>
          <c:h val="0.51412071839713147"/>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936916100822084E-4"/>
          <c:y val="0.30377466380976165"/>
          <c:w val="0.6974836142195906"/>
          <c:h val="0.5111886988152455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159</c:v>
                </c:pt>
                <c:pt idx="1">
                  <c:v>1066</c:v>
                </c:pt>
                <c:pt idx="2">
                  <c:v>39</c:v>
                </c:pt>
                <c:pt idx="3">
                  <c:v>60</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4173126053299847"/>
          <c:y val="0.26702262133621257"/>
          <c:w val="0.43878189308830706"/>
          <c:h val="0.65659020883259156"/>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719854102877972E-3"/>
          <c:y val="0.27008315938058092"/>
          <c:w val="0.70280471339143247"/>
          <c:h val="0.51187861174005611"/>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1"/>
              <c:layout>
                <c:manualLayout>
                  <c:x val="1.5961579823946002E-2"/>
                  <c:y val="-5.093009207182435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23722871407294E-2"/>
                  <c:y val="8.8322293046702496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516</c:v>
                </c:pt>
                <c:pt idx="1">
                  <c:v>12</c:v>
                </c:pt>
                <c:pt idx="2">
                  <c:v>3</c:v>
                </c:pt>
                <c:pt idx="3">
                  <c:v>793</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4782021411607582"/>
          <c:y val="0.25639656548378797"/>
          <c:w val="0.3140910475503696"/>
          <c:h val="0.42534683164604425"/>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153606667136066E-3"/>
          <c:y val="0.27640350072713454"/>
          <c:w val="0.74982622861797443"/>
          <c:h val="0.54715903102934316"/>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1.8449569357317417E-3"/>
                  <c:y val="-9.8596371105785698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4846719905413421E-2"/>
                  <c:y val="2.874860207691429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7832471476039641E-2"/>
                  <c:y val="-1.0432043820609381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143</c:v>
                </c:pt>
                <c:pt idx="1">
                  <c:v>1147</c:v>
                </c:pt>
                <c:pt idx="2">
                  <c:v>20</c:v>
                </c:pt>
                <c:pt idx="3">
                  <c:v>14</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56205437734678632"/>
          <c:y val="0.26815562667679982"/>
          <c:w val="0.41674477328265003"/>
          <c:h val="0.65339618500404562"/>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756899651466826"/>
          <c:y val="2.0055948597226297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548915359939099E-3"/>
          <c:y val="0.32299512323053198"/>
          <c:w val="0.68413359911580174"/>
          <c:h val="0.49816793321136199"/>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449</c:v>
                </c:pt>
                <c:pt idx="1">
                  <c:v>131</c:v>
                </c:pt>
                <c:pt idx="2">
                  <c:v>20</c:v>
                </c:pt>
                <c:pt idx="3">
                  <c:v>724</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59871970995194E-3"/>
          <c:y val="0.29037470615574251"/>
          <c:w val="0.72892363035288066"/>
          <c:h val="0.53407448320456952"/>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3.0142166982414776E-2"/>
                  <c:y val="2.115913628757192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155</c:v>
                </c:pt>
                <c:pt idx="1">
                  <c:v>1070</c:v>
                </c:pt>
                <c:pt idx="2">
                  <c:v>39</c:v>
                </c:pt>
                <c:pt idx="3">
                  <c:v>60</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8542793084777822"/>
          <c:y val="0.26156324664351527"/>
          <c:w val="0.39376096922693588"/>
          <c:h val="0.59496193760435312"/>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87982421712225E-3"/>
          <c:y val="0.28056568743918386"/>
          <c:w val="0.73195321738628827"/>
          <c:h val="0.53232943114862719"/>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500</c:v>
                </c:pt>
                <c:pt idx="1">
                  <c:v>64</c:v>
                </c:pt>
                <c:pt idx="2">
                  <c:v>3</c:v>
                </c:pt>
                <c:pt idx="3">
                  <c:v>757</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1089774618824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882971739239476E-4"/>
          <c:y val="0.36780203206604056"/>
          <c:w val="0.69652691540636014"/>
          <c:h val="0.51202031258526437"/>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249</c:v>
                </c:pt>
                <c:pt idx="1">
                  <c:v>1022</c:v>
                </c:pt>
                <c:pt idx="2">
                  <c:v>25</c:v>
                </c:pt>
                <c:pt idx="3">
                  <c:v>28</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6840770406069485"/>
          <c:y val="0.1950683759479582"/>
          <c:w val="0.41269519110646857"/>
          <c:h val="0.6651916025088472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945853081063183E-4"/>
          <c:y val="0.34053500618648846"/>
          <c:w val="0.6848906881689294"/>
          <c:h val="0.50004108831747074"/>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4.0579503553128768E-2"/>
                  <c:y val="4.546763971576723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104695452672375E-2"/>
                  <c:y val="3.837490453464600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146</c:v>
                </c:pt>
                <c:pt idx="1">
                  <c:v>1132</c:v>
                </c:pt>
                <c:pt idx="2">
                  <c:v>19</c:v>
                </c:pt>
                <c:pt idx="3">
                  <c:v>27</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703644886230849"/>
          <c:y val="0.22973716595463686"/>
          <c:w val="0.46978778024034118"/>
          <c:h val="0.66566680616656293"/>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512</c:v>
                </c:pt>
                <c:pt idx="1">
                  <c:v>82</c:v>
                </c:pt>
                <c:pt idx="2">
                  <c:v>4</c:v>
                </c:pt>
                <c:pt idx="3">
                  <c:v>726</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280612878958905E-2"/>
          <c:y val="0.33072057749053768"/>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157</c:v>
                </c:pt>
                <c:pt idx="1">
                  <c:v>1129</c:v>
                </c:pt>
                <c:pt idx="2">
                  <c:v>14</c:v>
                </c:pt>
                <c:pt idx="3">
                  <c:v>24</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534</c:v>
                </c:pt>
                <c:pt idx="1">
                  <c:v>27</c:v>
                </c:pt>
                <c:pt idx="2">
                  <c:v>1</c:v>
                </c:pt>
                <c:pt idx="3">
                  <c:v>762</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2392059070429E-4"/>
          <c:y val="0.3457128790800791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50828746476384E-2"/>
                  <c:y val="-9.274360928926692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139</c:v>
                </c:pt>
                <c:pt idx="1">
                  <c:v>1163</c:v>
                </c:pt>
                <c:pt idx="2">
                  <c:v>16</c:v>
                </c:pt>
                <c:pt idx="3">
                  <c:v>6</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482</c:v>
                </c:pt>
                <c:pt idx="1">
                  <c:v>64</c:v>
                </c:pt>
                <c:pt idx="2">
                  <c:v>15</c:v>
                </c:pt>
                <c:pt idx="3">
                  <c:v>763</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2392059070429E-4"/>
          <c:y val="0.3457128790800791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50828746476384E-2"/>
                  <c:y val="-9.274360928926692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122</c:v>
                </c:pt>
                <c:pt idx="1">
                  <c:v>1161</c:v>
                </c:pt>
                <c:pt idx="2">
                  <c:v>19</c:v>
                </c:pt>
                <c:pt idx="3">
                  <c:v>22</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Количество организаций на ренке санаторно-курортных услуг</a:t>
            </a:r>
          </a:p>
        </c:rich>
      </c:tx>
      <c:layout>
        <c:manualLayout>
          <c:xMode val="edge"/>
          <c:yMode val="edge"/>
          <c:x val="0.13422450918963039"/>
          <c:y val="3.717251675495672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838634817484057"/>
          <c:y val="0.3217033480571026"/>
          <c:w val="0.60048914711054668"/>
          <c:h val="0.44747338508262369"/>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319</c:v>
                </c:pt>
                <c:pt idx="1">
                  <c:v>132</c:v>
                </c:pt>
                <c:pt idx="2">
                  <c:v>172</c:v>
                </c:pt>
                <c:pt idx="3">
                  <c:v>701</c:v>
                </c:pt>
              </c:numCache>
            </c:numRef>
          </c:val>
        </c:ser>
        <c:dLbls>
          <c:showLegendKey val="0"/>
          <c:showVal val="0"/>
          <c:showCatName val="0"/>
          <c:showSerName val="0"/>
          <c:showPercent val="0"/>
          <c:showBubbleSize val="0"/>
          <c:showLeaderLines val="1"/>
        </c:dLbls>
      </c:pie3DChart>
      <c:spPr>
        <a:noFill/>
        <a:ln w="25394">
          <a:noFill/>
        </a:ln>
      </c:spPr>
    </c:plotArea>
    <c:legend>
      <c:legendPos val="b"/>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Количество организаций на рынке туристических услуг</a:t>
            </a:r>
          </a:p>
        </c:rich>
      </c:tx>
      <c:layout>
        <c:manualLayout>
          <c:xMode val="edge"/>
          <c:yMode val="edge"/>
          <c:x val="0.14851623175942597"/>
          <c:y val="3.893999902989538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97278192286532"/>
          <c:y val="0.28521676063592666"/>
          <c:w val="0.64673266324024614"/>
          <c:h val="0.47688601737804476"/>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375</c:v>
                </c:pt>
                <c:pt idx="1">
                  <c:v>158</c:v>
                </c:pt>
                <c:pt idx="2">
                  <c:v>90</c:v>
                </c:pt>
                <c:pt idx="3">
                  <c:v>701</c:v>
                </c:pt>
              </c:numCache>
            </c:numRef>
          </c:val>
        </c:ser>
        <c:dLbls>
          <c:showLegendKey val="0"/>
          <c:showVal val="0"/>
          <c:showCatName val="0"/>
          <c:showSerName val="0"/>
          <c:showPercent val="0"/>
          <c:showBubbleSize val="0"/>
          <c:showLeaderLines val="1"/>
        </c:dLbls>
      </c:pie3DChart>
      <c:spPr>
        <a:noFill/>
        <a:ln w="25394">
          <a:noFill/>
        </a:ln>
      </c:spPr>
    </c:plotArea>
    <c:legend>
      <c:legendPos val="b"/>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Качество услуг на рынке санаторно-курортных услуг</a:t>
            </a:r>
          </a:p>
        </c:rich>
      </c:tx>
      <c:layout>
        <c:manualLayout>
          <c:xMode val="edge"/>
          <c:yMode val="edge"/>
          <c:x val="0.13620313066972772"/>
          <c:y val="4.1574552284907038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9502558108974E-4"/>
          <c:y val="0.39355215006726307"/>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0656030739117223E-2"/>
                  <c:y val="-2.9033419158545043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119</c:v>
                </c:pt>
                <c:pt idx="1">
                  <c:v>1035</c:v>
                </c:pt>
                <c:pt idx="2">
                  <c:v>48</c:v>
                </c:pt>
                <c:pt idx="3">
                  <c:v>122</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6890400402077401"/>
          <c:y val="0.29284502519622324"/>
          <c:w val="0.4247894119618026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77182299113"/>
          <c:y val="1.2121004405265756E-2"/>
        </c:manualLayout>
      </c:layout>
      <c:overlay val="0"/>
      <c:txPr>
        <a:bodyPr/>
        <a:lstStyle/>
        <a:p>
          <a:pPr>
            <a:defRPr sz="1201">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78143852004904E-2"/>
          <c:y val="0.25512883085959653"/>
          <c:w val="0.75222458422555782"/>
          <c:h val="0.54951928102636249"/>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2.2899467847409892E-2"/>
                  <c:y val="-1.5176147475142322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416</c:v>
                </c:pt>
                <c:pt idx="1">
                  <c:v>154</c:v>
                </c:pt>
                <c:pt idx="2">
                  <c:v>31</c:v>
                </c:pt>
                <c:pt idx="3">
                  <c:v>723</c:v>
                </c:pt>
              </c:numCache>
            </c:numRef>
          </c:val>
        </c:ser>
        <c:dLbls>
          <c:showLegendKey val="0"/>
          <c:showVal val="0"/>
          <c:showCatName val="0"/>
          <c:showSerName val="0"/>
          <c:showPercent val="0"/>
          <c:showBubbleSize val="0"/>
          <c:showLeaderLines val="1"/>
        </c:dLbls>
      </c:pie3DChart>
      <c:spPr>
        <a:noFill/>
        <a:ln w="25419">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Качество услуг на рынке туристических услуг</a:t>
            </a:r>
          </a:p>
        </c:rich>
      </c:tx>
      <c:layout>
        <c:manualLayout>
          <c:xMode val="edge"/>
          <c:yMode val="edge"/>
          <c:x val="0.178754822251007"/>
          <c:y val="5.3136871680621138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63008879209247E-4"/>
          <c:y val="0.3935522615342132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1456797254709339E-3"/>
                  <c:y val="-3.14692587446177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125</c:v>
                </c:pt>
                <c:pt idx="1">
                  <c:v>1064</c:v>
                </c:pt>
                <c:pt idx="2">
                  <c:v>52</c:v>
                </c:pt>
                <c:pt idx="3">
                  <c:v>83</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3911670848811577"/>
          <c:y val="0.29284502519622324"/>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484</c:v>
                </c:pt>
                <c:pt idx="1">
                  <c:v>66</c:v>
                </c:pt>
                <c:pt idx="2">
                  <c:v>11</c:v>
                </c:pt>
                <c:pt idx="3">
                  <c:v>763</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2392059070429E-4"/>
          <c:y val="0.3457128790800791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50828746476384E-2"/>
                  <c:y val="-9.274360928926692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123</c:v>
                </c:pt>
                <c:pt idx="1">
                  <c:v>1166</c:v>
                </c:pt>
                <c:pt idx="2">
                  <c:v>20</c:v>
                </c:pt>
                <c:pt idx="3">
                  <c:v>15</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474</c:v>
                </c:pt>
                <c:pt idx="1">
                  <c:v>64</c:v>
                </c:pt>
                <c:pt idx="2">
                  <c:v>28</c:v>
                </c:pt>
                <c:pt idx="3">
                  <c:v>758</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2392059070429E-4"/>
          <c:y val="0.3457128790800791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50828746476384E-2"/>
                  <c:y val="-9.274360928926692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125</c:v>
                </c:pt>
                <c:pt idx="1">
                  <c:v>1163</c:v>
                </c:pt>
                <c:pt idx="2">
                  <c:v>16</c:v>
                </c:pt>
                <c:pt idx="3">
                  <c:v>20</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93557427394049E-3"/>
          <c:y val="0.2629862106134897"/>
          <c:w val="0.72995578881796752"/>
          <c:h val="0.53531673524114998"/>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2"/>
              <c:layout>
                <c:manualLayout>
                  <c:x val="-3.9773076339935147E-2"/>
                  <c:y val="3.433469625937915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454</c:v>
                </c:pt>
                <c:pt idx="1">
                  <c:v>86</c:v>
                </c:pt>
                <c:pt idx="2">
                  <c:v>64</c:v>
                </c:pt>
                <c:pt idx="3">
                  <c:v>720</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172392059070429E-4"/>
          <c:y val="0.34571287908007914"/>
          <c:w val="0.68954034759345195"/>
          <c:h val="0.5057507596496674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4.7390805688063455E-2"/>
                  <c:y val="2.992799039284772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6150828746476384E-2"/>
                  <c:y val="-9.2743609289266921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129</c:v>
                </c:pt>
                <c:pt idx="1">
                  <c:v>1139</c:v>
                </c:pt>
                <c:pt idx="2">
                  <c:v>18</c:v>
                </c:pt>
                <c:pt idx="3">
                  <c:v>38</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650570603076596"/>
          <c:y val="0.21312314856927536"/>
          <c:w val="0.45457667978185984"/>
          <c:h val="0.65204708712426451"/>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rPr>
              <a:t>Оценка качества услуг субъектов естественных монополий, 2016 год </a:t>
            </a:r>
            <a:endParaRPr lang="ru-RU" sz="1400"/>
          </a:p>
        </c:rich>
      </c:tx>
      <c:overlay val="0"/>
    </c:title>
    <c:autoTitleDeleted val="0"/>
    <c:plotArea>
      <c:layout>
        <c:manualLayout>
          <c:layoutTarget val="inner"/>
          <c:xMode val="edge"/>
          <c:yMode val="edge"/>
          <c:x val="7.4890075338360257E-2"/>
          <c:y val="0.23498926270579815"/>
          <c:w val="0.90226227693082661"/>
          <c:h val="0.52986331254047792"/>
        </c:manualLayout>
      </c:layout>
      <c:barChart>
        <c:barDir val="col"/>
        <c:grouping val="clustered"/>
        <c:varyColors val="0"/>
        <c:ser>
          <c:idx val="0"/>
          <c:order val="0"/>
          <c:tx>
            <c:strRef>
              <c:f>Лист1!$B$1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722</c:v>
                </c:pt>
                <c:pt idx="1">
                  <c:v>617</c:v>
                </c:pt>
                <c:pt idx="2">
                  <c:v>941</c:v>
                </c:pt>
                <c:pt idx="3">
                  <c:v>932</c:v>
                </c:pt>
                <c:pt idx="4">
                  <c:v>865</c:v>
                </c:pt>
                <c:pt idx="5">
                  <c:v>921</c:v>
                </c:pt>
              </c:numCache>
            </c:numRef>
          </c:val>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185</c:v>
                </c:pt>
                <c:pt idx="1">
                  <c:v>142</c:v>
                </c:pt>
                <c:pt idx="2">
                  <c:v>135</c:v>
                </c:pt>
                <c:pt idx="3">
                  <c:v>147</c:v>
                </c:pt>
                <c:pt idx="4">
                  <c:v>140</c:v>
                </c:pt>
                <c:pt idx="5">
                  <c:v>128</c:v>
                </c:pt>
              </c:numCache>
            </c:numRef>
          </c:val>
        </c:ser>
        <c:ser>
          <c:idx val="2"/>
          <c:order val="2"/>
          <c:tx>
            <c:strRef>
              <c:f>Лист1!$D$1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145</c:v>
                </c:pt>
                <c:pt idx="1">
                  <c:v>194</c:v>
                </c:pt>
                <c:pt idx="2">
                  <c:v>62</c:v>
                </c:pt>
                <c:pt idx="3">
                  <c:v>61</c:v>
                </c:pt>
                <c:pt idx="4">
                  <c:v>102</c:v>
                </c:pt>
                <c:pt idx="5">
                  <c:v>71</c:v>
                </c:pt>
              </c:numCache>
            </c:numRef>
          </c:val>
        </c:ser>
        <c:ser>
          <c:idx val="3"/>
          <c:order val="3"/>
          <c:tx>
            <c:strRef>
              <c:f>Лист1!$E$1</c:f>
              <c:strCache>
                <c:ptCount val="1"/>
                <c:pt idx="0">
                  <c:v>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116</c:v>
                </c:pt>
                <c:pt idx="1">
                  <c:v>215</c:v>
                </c:pt>
                <c:pt idx="2">
                  <c:v>27</c:v>
                </c:pt>
                <c:pt idx="3">
                  <c:v>28</c:v>
                </c:pt>
                <c:pt idx="4">
                  <c:v>55</c:v>
                </c:pt>
                <c:pt idx="5">
                  <c:v>48</c:v>
                </c:pt>
              </c:numCache>
            </c:numRef>
          </c:val>
        </c:ser>
        <c:dLbls>
          <c:showLegendKey val="0"/>
          <c:showVal val="1"/>
          <c:showCatName val="0"/>
          <c:showSerName val="0"/>
          <c:showPercent val="0"/>
          <c:showBubbleSize val="0"/>
        </c:dLbls>
        <c:gapWidth val="150"/>
        <c:axId val="364756992"/>
        <c:axId val="364758528"/>
      </c:barChart>
      <c:catAx>
        <c:axId val="364756992"/>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4758528"/>
        <c:crosses val="autoZero"/>
        <c:auto val="1"/>
        <c:lblAlgn val="ctr"/>
        <c:lblOffset val="100"/>
        <c:noMultiLvlLbl val="0"/>
      </c:catAx>
      <c:valAx>
        <c:axId val="364758528"/>
        <c:scaling>
          <c:orientation val="minMax"/>
        </c:scaling>
        <c:delete val="0"/>
        <c:axPos val="l"/>
        <c:majorGridlines/>
        <c:numFmt formatCode="General" sourceLinked="1"/>
        <c:majorTickMark val="out"/>
        <c:minorTickMark val="none"/>
        <c:tickLblPos val="nextTo"/>
        <c:crossAx val="364756992"/>
        <c:crosses val="autoZero"/>
        <c:crossBetween val="between"/>
      </c:valAx>
    </c:plotArea>
    <c:legend>
      <c:legendPos val="b"/>
      <c:layout>
        <c:manualLayout>
          <c:xMode val="edge"/>
          <c:yMode val="edge"/>
          <c:x val="1.9951540744290338E-2"/>
          <c:y val="0.8767863451030885"/>
          <c:w val="0.95216624992865384"/>
          <c:h val="0.1203688175341718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rPr>
              <a:t>Оценка качества услуг субъектов естественных монополий, 2017 год. </a:t>
            </a:r>
            <a:endParaRPr lang="ru-RU" sz="1400"/>
          </a:p>
        </c:rich>
      </c:tx>
      <c:overlay val="0"/>
    </c:title>
    <c:autoTitleDeleted val="0"/>
    <c:plotArea>
      <c:layout/>
      <c:barChart>
        <c:barDir val="col"/>
        <c:grouping val="clustered"/>
        <c:varyColors val="0"/>
        <c:ser>
          <c:idx val="0"/>
          <c:order val="0"/>
          <c:tx>
            <c:strRef>
              <c:f>Лист1!$B$1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1145</c:v>
                </c:pt>
                <c:pt idx="1">
                  <c:v>1105</c:v>
                </c:pt>
                <c:pt idx="2">
                  <c:v>1262</c:v>
                </c:pt>
                <c:pt idx="3">
                  <c:v>1250</c:v>
                </c:pt>
                <c:pt idx="4">
                  <c:v>1260</c:v>
                </c:pt>
                <c:pt idx="5">
                  <c:v>1265</c:v>
                </c:pt>
              </c:numCache>
            </c:numRef>
          </c:val>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83</c:v>
                </c:pt>
                <c:pt idx="1">
                  <c:v>36</c:v>
                </c:pt>
                <c:pt idx="2">
                  <c:v>35</c:v>
                </c:pt>
                <c:pt idx="3">
                  <c:v>41</c:v>
                </c:pt>
                <c:pt idx="4">
                  <c:v>26</c:v>
                </c:pt>
                <c:pt idx="5">
                  <c:v>29</c:v>
                </c:pt>
              </c:numCache>
            </c:numRef>
          </c:val>
        </c:ser>
        <c:ser>
          <c:idx val="2"/>
          <c:order val="2"/>
          <c:tx>
            <c:strRef>
              <c:f>Лист1!$D$1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34</c:v>
                </c:pt>
                <c:pt idx="1">
                  <c:v>37</c:v>
                </c:pt>
                <c:pt idx="2">
                  <c:v>17</c:v>
                </c:pt>
                <c:pt idx="3">
                  <c:v>16</c:v>
                </c:pt>
                <c:pt idx="4">
                  <c:v>17</c:v>
                </c:pt>
                <c:pt idx="5">
                  <c:v>15</c:v>
                </c:pt>
              </c:numCache>
            </c:numRef>
          </c:val>
        </c:ser>
        <c:ser>
          <c:idx val="3"/>
          <c:order val="3"/>
          <c:tx>
            <c:strRef>
              <c:f>Лист1!$E$1</c:f>
              <c:strCache>
                <c:ptCount val="1"/>
                <c:pt idx="0">
                  <c:v>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62</c:v>
                </c:pt>
                <c:pt idx="1">
                  <c:v>146</c:v>
                </c:pt>
                <c:pt idx="2">
                  <c:v>10</c:v>
                </c:pt>
                <c:pt idx="3">
                  <c:v>17</c:v>
                </c:pt>
                <c:pt idx="4">
                  <c:v>21</c:v>
                </c:pt>
                <c:pt idx="5">
                  <c:v>15</c:v>
                </c:pt>
              </c:numCache>
            </c:numRef>
          </c:val>
        </c:ser>
        <c:dLbls>
          <c:showLegendKey val="0"/>
          <c:showVal val="1"/>
          <c:showCatName val="0"/>
          <c:showSerName val="0"/>
          <c:showPercent val="0"/>
          <c:showBubbleSize val="0"/>
        </c:dLbls>
        <c:gapWidth val="150"/>
        <c:axId val="364475904"/>
        <c:axId val="364477440"/>
      </c:barChart>
      <c:catAx>
        <c:axId val="364475904"/>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4477440"/>
        <c:crosses val="autoZero"/>
        <c:auto val="1"/>
        <c:lblAlgn val="ctr"/>
        <c:lblOffset val="100"/>
        <c:noMultiLvlLbl val="0"/>
      </c:catAx>
      <c:valAx>
        <c:axId val="364477440"/>
        <c:scaling>
          <c:orientation val="minMax"/>
        </c:scaling>
        <c:delete val="0"/>
        <c:axPos val="l"/>
        <c:majorGridlines/>
        <c:numFmt formatCode="General" sourceLinked="1"/>
        <c:majorTickMark val="out"/>
        <c:minorTickMark val="none"/>
        <c:tickLblPos val="nextTo"/>
        <c:crossAx val="364475904"/>
        <c:crosses val="autoZero"/>
        <c:crossBetween val="between"/>
      </c:valAx>
    </c:plotArea>
    <c:legend>
      <c:legendPos val="b"/>
      <c:layout>
        <c:manualLayout>
          <c:xMode val="edge"/>
          <c:yMode val="edge"/>
          <c:x val="2.265449550604556E-2"/>
          <c:y val="0.83882790284286235"/>
          <c:w val="0.94225003144053165"/>
          <c:h val="0.1373921162809857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anose="02020603050405020304" pitchFamily="18" charset="0"/>
                <a:cs typeface="Times New Roman" panose="02020603050405020304" pitchFamily="18" charset="0"/>
              </a:defRPr>
            </a:pPr>
            <a:r>
              <a:rPr lang="ru-RU" sz="1400" b="1">
                <a:effectLst/>
                <a:latin typeface="Times New Roman" panose="02020603050405020304" pitchFamily="18" charset="0"/>
                <a:cs typeface="Times New Roman" panose="02020603050405020304" pitchFamily="18" charset="0"/>
              </a:rPr>
              <a:t>Наиболее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существенные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административные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барьеры,</a:t>
            </a:r>
            <a:br>
              <a:rPr lang="ru-RU" sz="1400" b="1">
                <a:effectLst/>
                <a:latin typeface="Times New Roman" panose="02020603050405020304" pitchFamily="18" charset="0"/>
                <a:cs typeface="Times New Roman" panose="02020603050405020304" pitchFamily="18" charset="0"/>
              </a:rPr>
            </a:br>
            <a:r>
              <a:rPr lang="ru-RU" sz="1400" b="0">
                <a:effectLst/>
                <a:latin typeface="Times New Roman" panose="02020603050405020304" pitchFamily="18" charset="0"/>
                <a:cs typeface="Times New Roman" panose="02020603050405020304" pitchFamily="18" charset="0"/>
              </a:rPr>
              <a:t> количество</a:t>
            </a:r>
            <a:r>
              <a:rPr lang="ru-RU" sz="1400" b="0" baseline="0">
                <a:effectLst/>
                <a:latin typeface="Times New Roman" panose="02020603050405020304" pitchFamily="18" charset="0"/>
                <a:cs typeface="Times New Roman" panose="02020603050405020304" pitchFamily="18" charset="0"/>
              </a:rPr>
              <a:t> организаций</a:t>
            </a:r>
            <a:endParaRPr lang="ru-RU" sz="1400" b="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51992024573995144"/>
          <c:y val="0.10904533110507625"/>
          <c:w val="0.45182041075876356"/>
          <c:h val="0.8386219896734759"/>
        </c:manualLayout>
      </c:layout>
      <c:barChart>
        <c:barDir val="bar"/>
        <c:grouping val="clustered"/>
        <c:varyColors val="0"/>
        <c:ser>
          <c:idx val="0"/>
          <c:order val="0"/>
          <c:tx>
            <c:strRef>
              <c:f>Лист1!$B$1</c:f>
              <c:strCache>
                <c:ptCount val="1"/>
                <c:pt idx="0">
                  <c:v>Ряд 1</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gra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Неразвитость транспортной сети</c:v>
                </c:pt>
                <c:pt idx="1">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2">
                  <c:v>Давление со стороны конкурентов</c:v>
                </c:pt>
                <c:pt idx="3">
                  <c:v>Сложность/ затянутость процедуры получения разрешений/ лицензий</c:v>
                </c:pt>
                <c:pt idx="4">
                  <c:v>Конкуренция со стороны теневого сектора</c:v>
                </c:pt>
                <c:pt idx="5">
                  <c:v>Недостаток квалифицированных кадров</c:v>
                </c:pt>
                <c:pt idx="6">
                  <c:v>Сложность получения доступа к земельным участкам</c:v>
                </c:pt>
                <c:pt idx="7">
                  <c:v>Высокие барьеры доступа к финансовым ресурсам (в частности, высокая стоимость кредитов)</c:v>
                </c:pt>
                <c:pt idx="8">
                  <c:v>Высокие транспортные и логистические издержки</c:v>
                </c:pt>
                <c:pt idx="9">
                  <c:v>Нестабильность российского законодательства в отношении регулирования деятельности предприятий</c:v>
                </c:pt>
                <c:pt idx="10">
                  <c:v>Высокие налоги</c:v>
                </c:pt>
              </c:strCache>
            </c:strRef>
          </c:cat>
          <c:val>
            <c:numRef>
              <c:f>Лист1!$B$2:$B$12</c:f>
              <c:numCache>
                <c:formatCode>General</c:formatCode>
                <c:ptCount val="11"/>
                <c:pt idx="0">
                  <c:v>13</c:v>
                </c:pt>
                <c:pt idx="1">
                  <c:v>19</c:v>
                </c:pt>
                <c:pt idx="2">
                  <c:v>20</c:v>
                </c:pt>
                <c:pt idx="3">
                  <c:v>20</c:v>
                </c:pt>
                <c:pt idx="4">
                  <c:v>27</c:v>
                </c:pt>
                <c:pt idx="5">
                  <c:v>36</c:v>
                </c:pt>
                <c:pt idx="6">
                  <c:v>44</c:v>
                </c:pt>
                <c:pt idx="7">
                  <c:v>48</c:v>
                </c:pt>
                <c:pt idx="8">
                  <c:v>57</c:v>
                </c:pt>
                <c:pt idx="9">
                  <c:v>81</c:v>
                </c:pt>
                <c:pt idx="10">
                  <c:v>144</c:v>
                </c:pt>
              </c:numCache>
            </c:numRef>
          </c:val>
        </c:ser>
        <c:dLbls>
          <c:showLegendKey val="0"/>
          <c:showVal val="0"/>
          <c:showCatName val="0"/>
          <c:showSerName val="0"/>
          <c:showPercent val="0"/>
          <c:showBubbleSize val="0"/>
        </c:dLbls>
        <c:gapWidth val="150"/>
        <c:axId val="364510592"/>
        <c:axId val="364934272"/>
      </c:barChart>
      <c:catAx>
        <c:axId val="364510592"/>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64934272"/>
        <c:crosses val="autoZero"/>
        <c:auto val="1"/>
        <c:lblAlgn val="ctr"/>
        <c:lblOffset val="100"/>
        <c:noMultiLvlLbl val="0"/>
      </c:catAx>
      <c:valAx>
        <c:axId val="364934272"/>
        <c:scaling>
          <c:orientation val="minMax"/>
          <c:max val="150"/>
        </c:scaling>
        <c:delete val="0"/>
        <c:axPos val="b"/>
        <c:majorGridlines/>
        <c:numFmt formatCode="General" sourceLinked="1"/>
        <c:majorTickMark val="out"/>
        <c:minorTickMark val="none"/>
        <c:tickLblPos val="nextTo"/>
        <c:crossAx val="364510592"/>
        <c:crosses val="autoZero"/>
        <c:crossBetween val="between"/>
        <c:majorUnit val="5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259454386"/>
          <c:y val="1.2121123913054983E-2"/>
        </c:manualLayout>
      </c:layout>
      <c:overlay val="0"/>
      <c:txPr>
        <a:bodyPr/>
        <a:lstStyle/>
        <a:p>
          <a:pPr>
            <a:defRPr sz="1199">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356552793867143E-3"/>
          <c:y val="0.33135146848938418"/>
          <c:w val="0.74816931854038737"/>
          <c:h val="0.55208483639238215"/>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2"/>
              <c:layout>
                <c:manualLayout>
                  <c:x val="-3.2605970231900122E-2"/>
                  <c:y val="1.211898512685914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3991206286718284E-2"/>
                  <c:y val="3.7852541159627772E-3"/>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189</c:v>
                </c:pt>
                <c:pt idx="1">
                  <c:v>1009</c:v>
                </c:pt>
                <c:pt idx="2">
                  <c:v>71</c:v>
                </c:pt>
                <c:pt idx="3">
                  <c:v>55</c:v>
                </c:pt>
              </c:numCache>
            </c:numRef>
          </c:val>
        </c:ser>
        <c:dLbls>
          <c:showLegendKey val="0"/>
          <c:showVal val="0"/>
          <c:showCatName val="0"/>
          <c:showSerName val="0"/>
          <c:showPercent val="0"/>
          <c:showBubbleSize val="0"/>
          <c:showLeaderLines val="1"/>
        </c:dLbls>
      </c:pie3DChart>
      <c:spPr>
        <a:noFill/>
        <a:ln w="25381">
          <a:noFill/>
        </a:ln>
      </c:spPr>
    </c:plotArea>
    <c:legend>
      <c:legendPos val="r"/>
      <c:layout>
        <c:manualLayout>
          <c:xMode val="edge"/>
          <c:yMode val="edge"/>
          <c:x val="0.60396904555516462"/>
          <c:y val="0.28971117785534539"/>
          <c:w val="0.37760626536146363"/>
          <c:h val="0.5838314684642810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86635536685358"/>
          <c:y val="9.8267459634429885E-2"/>
          <c:w val="0.71639399593514352"/>
          <c:h val="0.527236123184881"/>
        </c:manualLayout>
      </c:layout>
      <c:pie3DChart>
        <c:varyColors val="1"/>
        <c:ser>
          <c:idx val="0"/>
          <c:order val="0"/>
          <c:tx>
            <c:strRef>
              <c:f>Лист1!$B$1</c:f>
              <c:strCache>
                <c:ptCount val="1"/>
                <c:pt idx="0">
                  <c:v>Уровень административных барьеров</c:v>
                </c:pt>
              </c:strCache>
            </c:strRef>
          </c:tx>
          <c:spPr>
            <a:effectLst>
              <a:innerShdw blurRad="63500" dist="50800" dir="18900000">
                <a:prstClr val="black">
                  <a:alpha val="50000"/>
                </a:prstClr>
              </a:innerShdw>
            </a:effectLst>
            <a:scene3d>
              <a:camera prst="orthographicFront"/>
              <a:lightRig rig="threePt" dir="t"/>
            </a:scene3d>
            <a:sp3d>
              <a:bevelT/>
            </a:sp3d>
          </c:spPr>
          <c:dPt>
            <c:idx val="0"/>
            <c:bubble3D val="0"/>
          </c:dPt>
          <c:dPt>
            <c:idx val="1"/>
            <c:bubble3D val="0"/>
          </c:dPt>
          <c:dPt>
            <c:idx val="2"/>
            <c:bubble3D val="0"/>
          </c:dPt>
          <c:dPt>
            <c:idx val="3"/>
            <c:bubble3D val="0"/>
          </c:dPt>
          <c:dLbls>
            <c:dLbl>
              <c:idx val="0"/>
              <c:layout>
                <c:manualLayout>
                  <c:x val="-7.5294035141034527E-2"/>
                  <c:y val="5.861057609953582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4789711911308774E-2"/>
                  <c:y val="-0.186454884292022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1656590331978418E-2"/>
                  <c:y val="-0.11180943182489551"/>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Лист1!$B$2:$B$7</c:f>
              <c:numCache>
                <c:formatCode>General</c:formatCode>
                <c:ptCount val="6"/>
                <c:pt idx="0">
                  <c:v>44</c:v>
                </c:pt>
                <c:pt idx="1">
                  <c:v>36</c:v>
                </c:pt>
                <c:pt idx="2">
                  <c:v>80</c:v>
                </c:pt>
                <c:pt idx="3">
                  <c:v>19</c:v>
                </c:pt>
                <c:pt idx="4">
                  <c:v>3</c:v>
                </c:pt>
                <c:pt idx="5">
                  <c:v>64</c:v>
                </c:pt>
              </c:numCache>
            </c:numRef>
          </c:val>
        </c:ser>
        <c:dLbls>
          <c:showLegendKey val="0"/>
          <c:showVal val="0"/>
          <c:showCatName val="0"/>
          <c:showSerName val="0"/>
          <c:showPercent val="0"/>
          <c:showBubbleSize val="0"/>
          <c:showLeaderLines val="1"/>
        </c:dLbls>
      </c:pie3DChart>
      <c:spPr>
        <a:noFill/>
        <a:ln w="25406">
          <a:noFill/>
        </a:ln>
      </c:spPr>
    </c:plotArea>
    <c:legend>
      <c:legendPos val="b"/>
      <c:layout>
        <c:manualLayout>
          <c:xMode val="edge"/>
          <c:yMode val="edge"/>
          <c:x val="6.3871347282924457E-2"/>
          <c:y val="0.63386437160471221"/>
          <c:w val="0.89463181780325329"/>
          <c:h val="0.3333955890097750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cene3d>
      <a:camera prst="orthographicFront"/>
      <a:lightRig rig="threePt" dir="t"/>
    </a:scene3d>
    <a:sp3d prstMaterial="meta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деятельности органов власти</a:t>
            </a:r>
          </a:p>
        </c:rich>
      </c:tx>
      <c:layout>
        <c:manualLayout>
          <c:xMode val="edge"/>
          <c:yMode val="edge"/>
          <c:x val="0.25736376016771761"/>
          <c:y val="4.8499388057923296E-2"/>
        </c:manualLayout>
      </c:layout>
      <c:overlay val="0"/>
    </c:title>
    <c:autoTitleDeleted val="0"/>
    <c:plotArea>
      <c:layout>
        <c:manualLayout>
          <c:layoutTarget val="inner"/>
          <c:xMode val="edge"/>
          <c:yMode val="edge"/>
          <c:x val="0.1415798355693724"/>
          <c:y val="0.20153730783652044"/>
          <c:w val="0.32878486733344864"/>
          <c:h val="0.7241256809886385"/>
        </c:manualLayout>
      </c:layout>
      <c:doughnutChart>
        <c:varyColors val="1"/>
        <c:ser>
          <c:idx val="0"/>
          <c:order val="0"/>
          <c:tx>
            <c:strRef>
              <c:f>Лист1!$B$1</c:f>
              <c:strCache>
                <c:ptCount val="1"/>
                <c:pt idx="0">
                  <c:v>чел.</c:v>
                </c:pt>
              </c:strCache>
            </c:strRef>
          </c:tx>
          <c:explosion val="2"/>
          <c:dLbls>
            <c:spPr>
              <a:noFill/>
              <a:ln>
                <a:noFill/>
              </a:ln>
              <a:effectLst/>
            </c:spPr>
            <c:txPr>
              <a:bodyPr/>
              <a:lstStyle/>
              <a:p>
                <a:pPr>
                  <a:defRPr b="1" i="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Орнаны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131</c:v>
                </c:pt>
                <c:pt idx="1">
                  <c:v>11</c:v>
                </c:pt>
                <c:pt idx="2">
                  <c:v>6</c:v>
                </c:pt>
                <c:pt idx="3">
                  <c:v>9</c:v>
                </c:pt>
                <c:pt idx="4">
                  <c:v>95</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54238255608196817"/>
          <c:y val="0.1736261092363455"/>
          <c:w val="0.43659118817518272"/>
          <c:h val="0.6904457609923931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Потребители, </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принявшие участие в опросе </a:t>
            </a:r>
            <a:br>
              <a:rPr lang="ru-RU" sz="1400">
                <a:latin typeface="Times New Roman" panose="02020603050405020304" pitchFamily="18" charset="0"/>
                <a:cs typeface="Times New Roman" panose="02020603050405020304" pitchFamily="18" charset="0"/>
              </a:rPr>
            </a:br>
            <a:r>
              <a:rPr lang="ru-RU" sz="1200" b="0">
                <a:latin typeface="Times New Roman" panose="02020603050405020304" pitchFamily="18" charset="0"/>
                <a:cs typeface="Times New Roman" panose="02020603050405020304" pitchFamily="18" charset="0"/>
              </a:rPr>
              <a:t>(количество потребителей)</a:t>
            </a:r>
          </a:p>
        </c:rich>
      </c:tx>
      <c:layout>
        <c:manualLayout>
          <c:xMode val="edge"/>
          <c:yMode val="edge"/>
          <c:x val="0.25042169323679592"/>
          <c:y val="3.8279177366980078E-3"/>
        </c:manualLayout>
      </c:layout>
      <c:overlay val="0"/>
    </c:title>
    <c:autoTitleDeleted val="0"/>
    <c:plotArea>
      <c:layout>
        <c:manualLayout>
          <c:layoutTarget val="inner"/>
          <c:xMode val="edge"/>
          <c:yMode val="edge"/>
          <c:x val="6.391068182966933E-2"/>
          <c:y val="0.18244285502048094"/>
          <c:w val="0.93608928590834506"/>
          <c:h val="0.67074838196121978"/>
        </c:manualLayout>
      </c:layout>
      <c:barChart>
        <c:barDir val="col"/>
        <c:grouping val="clustered"/>
        <c:varyColors val="0"/>
        <c:ser>
          <c:idx val="0"/>
          <c:order val="0"/>
          <c:tx>
            <c:strRef>
              <c:f>Лист1!$B$1</c:f>
              <c:strCache>
                <c:ptCount val="1"/>
                <c:pt idx="0">
                  <c:v>Социальный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Работаю</c:v>
                </c:pt>
                <c:pt idx="1">
                  <c:v>Без работы</c:v>
                </c:pt>
                <c:pt idx="2">
                  <c:v>Учусь / студент</c:v>
                </c:pt>
                <c:pt idx="3">
                  <c:v>Домохозяйка</c:v>
                </c:pt>
                <c:pt idx="4">
                  <c:v>Пенситонер</c:v>
                </c:pt>
              </c:strCache>
            </c:strRef>
          </c:cat>
          <c:val>
            <c:numRef>
              <c:f>Лист1!$B$2:$B$6</c:f>
              <c:numCache>
                <c:formatCode>General</c:formatCode>
                <c:ptCount val="5"/>
                <c:pt idx="0">
                  <c:v>1058</c:v>
                </c:pt>
                <c:pt idx="1">
                  <c:v>45</c:v>
                </c:pt>
                <c:pt idx="2">
                  <c:v>121</c:v>
                </c:pt>
                <c:pt idx="3">
                  <c:v>30</c:v>
                </c:pt>
                <c:pt idx="4">
                  <c:v>70</c:v>
                </c:pt>
              </c:numCache>
            </c:numRef>
          </c:val>
        </c:ser>
        <c:dLbls>
          <c:showLegendKey val="0"/>
          <c:showVal val="1"/>
          <c:showCatName val="0"/>
          <c:showSerName val="0"/>
          <c:showPercent val="0"/>
          <c:showBubbleSize val="0"/>
        </c:dLbls>
        <c:gapWidth val="150"/>
        <c:axId val="365065728"/>
        <c:axId val="365080960"/>
      </c:barChart>
      <c:catAx>
        <c:axId val="365065728"/>
        <c:scaling>
          <c:orientation val="minMax"/>
        </c:scaling>
        <c:delete val="0"/>
        <c:axPos val="b"/>
        <c:numFmt formatCode="General" sourceLinked="0"/>
        <c:majorTickMark val="out"/>
        <c:minorTickMark val="none"/>
        <c:tickLblPos val="nextTo"/>
        <c:txPr>
          <a:bodyPr anchor="ctr" anchorCtr="0"/>
          <a:lstStyle/>
          <a:p>
            <a:pPr>
              <a:defRPr sz="800">
                <a:latin typeface="Times New Roman" panose="02020603050405020304" pitchFamily="18" charset="0"/>
                <a:cs typeface="Times New Roman" panose="02020603050405020304" pitchFamily="18" charset="0"/>
              </a:defRPr>
            </a:pPr>
            <a:endParaRPr lang="ru-RU"/>
          </a:p>
        </c:txPr>
        <c:crossAx val="365080960"/>
        <c:crosses val="autoZero"/>
        <c:auto val="1"/>
        <c:lblAlgn val="ctr"/>
        <c:lblOffset val="100"/>
        <c:noMultiLvlLbl val="0"/>
      </c:catAx>
      <c:valAx>
        <c:axId val="365080960"/>
        <c:scaling>
          <c:orientation val="minMax"/>
          <c:max val="1200"/>
          <c:min val="0"/>
        </c:scaling>
        <c:delete val="0"/>
        <c:axPos val="l"/>
        <c:numFmt formatCode="General"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365065728"/>
        <c:crosses val="autoZero"/>
        <c:crossBetween val="between"/>
        <c:majorUnit val="100"/>
        <c:minorUnit val="1"/>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Уровень доступности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271397064339893E-3"/>
          <c:y val="0.33534801205404879"/>
          <c:w val="0.66782884211186744"/>
          <c:h val="0.48843053808645909"/>
        </c:manualLayout>
      </c:layout>
      <c:pie3DChart>
        <c:varyColors val="1"/>
        <c:ser>
          <c:idx val="0"/>
          <c:order val="0"/>
          <c:tx>
            <c:strRef>
              <c:f>Лист1!$B$1</c:f>
              <c:strCache>
                <c:ptCount val="1"/>
                <c:pt idx="0">
                  <c:v>Уровень доступности, 2017 год</c:v>
                </c:pt>
              </c:strCache>
            </c:strRef>
          </c:tx>
          <c:explosion val="25"/>
          <c:dLbls>
            <c:dLbl>
              <c:idx val="1"/>
              <c:layout>
                <c:manualLayout>
                  <c:x val="-3.0276662819742992E-2"/>
                  <c:y val="3.4680784570269171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09775494952209E-3"/>
                  <c:y val="-7.50942012206081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199220358278964E-2"/>
                  <c:y val="-1.5970487125968123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1268</c:v>
                </c:pt>
                <c:pt idx="1">
                  <c:v>28</c:v>
                </c:pt>
                <c:pt idx="2">
                  <c:v>20</c:v>
                </c:pt>
                <c:pt idx="3">
                  <c:v>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8146512758594526"/>
          <c:y val="0.2713133080587149"/>
          <c:w val="0.40278357545396321"/>
          <c:h val="0.5746573344998542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Уровень понятности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8460673251438952E-4"/>
          <c:y val="0.31569329720718858"/>
          <c:w val="0.66782884211186744"/>
          <c:h val="0.48843053808645909"/>
        </c:manualLayout>
      </c:layout>
      <c:pie3DChart>
        <c:varyColors val="1"/>
        <c:ser>
          <c:idx val="0"/>
          <c:order val="0"/>
          <c:tx>
            <c:strRef>
              <c:f>Лист1!$B$1</c:f>
              <c:strCache>
                <c:ptCount val="1"/>
                <c:pt idx="0">
                  <c:v>Уровень понятности, 2017 год</c:v>
                </c:pt>
              </c:strCache>
            </c:strRef>
          </c:tx>
          <c:explosion val="25"/>
          <c:dLbls>
            <c:dLbl>
              <c:idx val="1"/>
              <c:layout>
                <c:manualLayout>
                  <c:x val="-5.9189244977031541E-2"/>
                  <c:y val="1.293173262895323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523948144927708E-2"/>
                  <c:y val="-2.115590262386728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1254</c:v>
                </c:pt>
                <c:pt idx="1">
                  <c:v>40</c:v>
                </c:pt>
                <c:pt idx="2">
                  <c:v>22</c:v>
                </c:pt>
                <c:pt idx="3">
                  <c:v>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2484293487130995"/>
          <c:y val="0.24354944644652921"/>
          <c:w val="0.46020849229510646"/>
          <c:h val="0.5752014222422481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Уровень получения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476667426105024E-3"/>
          <c:y val="0.28918334016391645"/>
          <c:w val="0.74331608548931383"/>
          <c:h val="0.54429770275371092"/>
        </c:manualLayout>
      </c:layout>
      <c:pie3DChart>
        <c:varyColors val="1"/>
        <c:ser>
          <c:idx val="0"/>
          <c:order val="0"/>
          <c:tx>
            <c:strRef>
              <c:f>Лист1!$B$1</c:f>
              <c:strCache>
                <c:ptCount val="1"/>
                <c:pt idx="0">
                  <c:v>Уровень получения, 2017 год</c:v>
                </c:pt>
              </c:strCache>
            </c:strRef>
          </c:tx>
          <c:explosion val="25"/>
          <c:dLbls>
            <c:dLbl>
              <c:idx val="1"/>
              <c:layout>
                <c:manualLayout>
                  <c:x val="-4.2810908126314398E-2"/>
                  <c:y val="3.987905041145853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2672064077881663E-2"/>
                  <c:y val="2.291916597263846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1266</c:v>
                </c:pt>
                <c:pt idx="1">
                  <c:v>33</c:v>
                </c:pt>
                <c:pt idx="2">
                  <c:v>15</c:v>
                </c:pt>
                <c:pt idx="3">
                  <c:v>10</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9533272938187831"/>
          <c:y val="0.37445622269046575"/>
          <c:w val="0.39098852643419574"/>
          <c:h val="0.3781451763650708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ru-RU" sz="1050">
                <a:latin typeface="Times New Roman" panose="02020603050405020304" pitchFamily="18" charset="0"/>
                <a:cs typeface="Times New Roman" panose="02020603050405020304" pitchFamily="18" charset="0"/>
              </a:rPr>
              <a:t>Факторы конкурентоспособности продукции, работ и услуг для бизнеса </a:t>
            </a:r>
            <a:r>
              <a:rPr lang="ru-RU" sz="1050" b="0">
                <a:latin typeface="Times New Roman" panose="02020603050405020304" pitchFamily="18" charset="0"/>
                <a:cs typeface="Times New Roman" panose="02020603050405020304" pitchFamily="18" charset="0"/>
              </a:rPr>
              <a:t>(количество респондентов)</a:t>
            </a:r>
          </a:p>
        </c:rich>
      </c:tx>
      <c:layout>
        <c:manualLayout>
          <c:xMode val="edge"/>
          <c:yMode val="edge"/>
          <c:x val="0.17425925925925925"/>
          <c:y val="0"/>
        </c:manualLayout>
      </c:layout>
      <c:overlay val="0"/>
    </c:title>
    <c:autoTitleDeleted val="0"/>
    <c:plotArea>
      <c:layout>
        <c:manualLayout>
          <c:layoutTarget val="inner"/>
          <c:xMode val="edge"/>
          <c:yMode val="edge"/>
          <c:x val="7.1564679637919112E-2"/>
          <c:y val="0.22931508561429825"/>
          <c:w val="0.35626685362959765"/>
          <c:h val="0.67551896921975663"/>
        </c:manualLayout>
      </c:layout>
      <c:doughnutChart>
        <c:varyColors val="1"/>
        <c:ser>
          <c:idx val="0"/>
          <c:order val="0"/>
          <c:tx>
            <c:strRef>
              <c:f>Лист1!$B$1</c:f>
              <c:strCache>
                <c:ptCount val="1"/>
                <c:pt idx="0">
                  <c:v>чел.</c:v>
                </c:pt>
              </c:strCache>
            </c:strRef>
          </c:tx>
          <c:dLbls>
            <c:dLbl>
              <c:idx val="5"/>
              <c:layout>
                <c:manualLayout>
                  <c:x val="4.3281648683198438E-3"/>
                  <c:y val="-4.3650793650793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Низкая цена</c:v>
                </c:pt>
                <c:pt idx="1">
                  <c:v>Высокое качество</c:v>
                </c:pt>
                <c:pt idx="2">
                  <c:v>Уникальность продукции</c:v>
                </c:pt>
                <c:pt idx="3">
                  <c:v>Предложение сопутствующих услуг, товаров, счервисов (гарантий, ремонта и т.д.)</c:v>
                </c:pt>
                <c:pt idx="4">
                  <c:v>Доверительные отношения с клиентами</c:v>
                </c:pt>
                <c:pt idx="5">
                  <c:v>Другое</c:v>
                </c:pt>
              </c:strCache>
            </c:strRef>
          </c:cat>
          <c:val>
            <c:numRef>
              <c:f>Лист1!$B$2:$B$7</c:f>
              <c:numCache>
                <c:formatCode>General</c:formatCode>
                <c:ptCount val="6"/>
                <c:pt idx="0">
                  <c:v>47</c:v>
                </c:pt>
                <c:pt idx="1">
                  <c:v>87</c:v>
                </c:pt>
                <c:pt idx="2">
                  <c:v>33</c:v>
                </c:pt>
                <c:pt idx="3">
                  <c:v>13</c:v>
                </c:pt>
                <c:pt idx="4">
                  <c:v>20</c:v>
                </c:pt>
                <c:pt idx="5">
                  <c:v>52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4770574911012834"/>
          <c:y val="0.23117110361204848"/>
          <c:w val="0.53908747707906379"/>
          <c:h val="0.72093342877594835"/>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a:latin typeface="Times New Roman" panose="02020603050405020304" pitchFamily="18" charset="0"/>
                <a:cs typeface="Times New Roman" panose="02020603050405020304" pitchFamily="18" charset="0"/>
              </a:rPr>
              <a:t>Меры повышения конкурентоспособности </a:t>
            </a:r>
            <a:r>
              <a:rPr lang="ru-RU" sz="1400" b="0">
                <a:latin typeface="Times New Roman" panose="02020603050405020304" pitchFamily="18" charset="0"/>
                <a:cs typeface="Times New Roman" panose="02020603050405020304" pitchFamily="18" charset="0"/>
              </a:rPr>
              <a:t>(количество организаций)</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49643392732790598"/>
          <c:y val="8.0134960371071332E-2"/>
          <c:w val="0.46999923356246415"/>
          <c:h val="0.8617184376478384"/>
        </c:manualLayout>
      </c:layout>
      <c:bar3D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Самостоятельное проведение НИОКР (Научно-исследовательские и опытно-конструкторские работы)</c:v>
                </c:pt>
                <c:pt idx="1">
                  <c:v>Выход на новые продуктовые рынки (реализация полностью нового для бизнеса товара/ работы/ услуги)</c:v>
                </c:pt>
                <c:pt idx="2">
                  <c:v>Разработка новых модификаций производимой продукции</c:v>
                </c:pt>
                <c:pt idx="3">
                  <c:v>Развитие и расширение системы представительств (торговой сети, сети филиалов и пр.)</c:v>
                </c:pt>
                <c:pt idx="4">
                  <c:v>Приобретение технологий, патентов, лицензий, ноу-хау</c:v>
                </c:pt>
                <c:pt idx="5">
                  <c:v>Выход на новые географические рынки</c:v>
                </c:pt>
                <c:pt idx="6">
                  <c:v>Новые способы продвижения продукции (маркетинговые стратегии)</c:v>
                </c:pt>
                <c:pt idx="7">
                  <c:v>Обучение персонала</c:v>
                </c:pt>
                <c:pt idx="8">
                  <c:v>Покупка машин и технологического оборудования</c:v>
                </c:pt>
                <c:pt idx="9">
                  <c:v>Другое</c:v>
                </c:pt>
                <c:pt idx="10">
                  <c:v>Сокращение затрат на производство/ реализацию продукции (не снижая при этом объема производства/ реализации продукции)</c:v>
                </c:pt>
                <c:pt idx="11">
                  <c:v>Не предпринималось никаких действий</c:v>
                </c:pt>
              </c:strCache>
            </c:strRef>
          </c:cat>
          <c:val>
            <c:numRef>
              <c:f>Лист1!$B$2:$B$13</c:f>
              <c:numCache>
                <c:formatCode>General</c:formatCode>
                <c:ptCount val="12"/>
                <c:pt idx="0">
                  <c:v>7</c:v>
                </c:pt>
                <c:pt idx="1">
                  <c:v>8</c:v>
                </c:pt>
                <c:pt idx="2">
                  <c:v>13</c:v>
                </c:pt>
                <c:pt idx="3">
                  <c:v>14</c:v>
                </c:pt>
                <c:pt idx="4">
                  <c:v>19</c:v>
                </c:pt>
                <c:pt idx="5">
                  <c:v>23</c:v>
                </c:pt>
                <c:pt idx="6">
                  <c:v>27</c:v>
                </c:pt>
                <c:pt idx="7">
                  <c:v>38</c:v>
                </c:pt>
                <c:pt idx="8">
                  <c:v>42</c:v>
                </c:pt>
                <c:pt idx="9">
                  <c:v>42</c:v>
                </c:pt>
                <c:pt idx="10">
                  <c:v>68</c:v>
                </c:pt>
                <c:pt idx="11">
                  <c:v>68</c:v>
                </c:pt>
              </c:numCache>
            </c:numRef>
          </c:val>
        </c:ser>
        <c:dLbls>
          <c:showLegendKey val="0"/>
          <c:showVal val="0"/>
          <c:showCatName val="0"/>
          <c:showSerName val="0"/>
          <c:showPercent val="0"/>
          <c:showBubbleSize val="0"/>
        </c:dLbls>
        <c:gapWidth val="150"/>
        <c:shape val="box"/>
        <c:axId val="366710784"/>
        <c:axId val="366712320"/>
        <c:axId val="0"/>
      </c:bar3DChart>
      <c:catAx>
        <c:axId val="366710784"/>
        <c:scaling>
          <c:orientation val="minMax"/>
        </c:scaling>
        <c:delete val="0"/>
        <c:axPos val="l"/>
        <c:numFmt formatCode="General" sourceLinked="0"/>
        <c:majorTickMark val="out"/>
        <c:minorTickMark val="none"/>
        <c:tickLblPos val="nextTo"/>
        <c:txPr>
          <a:bodyPr anchor="t" anchorCtr="0"/>
          <a:lstStyle/>
          <a:p>
            <a:pPr>
              <a:defRPr sz="800">
                <a:latin typeface="Times New Roman" panose="02020603050405020304" pitchFamily="18" charset="0"/>
                <a:cs typeface="Times New Roman" panose="02020603050405020304" pitchFamily="18" charset="0"/>
              </a:defRPr>
            </a:pPr>
            <a:endParaRPr lang="ru-RU"/>
          </a:p>
        </c:txPr>
        <c:crossAx val="366712320"/>
        <c:crosses val="autoZero"/>
        <c:auto val="1"/>
        <c:lblAlgn val="ctr"/>
        <c:lblOffset val="100"/>
        <c:noMultiLvlLbl val="0"/>
      </c:catAx>
      <c:valAx>
        <c:axId val="366712320"/>
        <c:scaling>
          <c:orientation val="minMax"/>
        </c:scaling>
        <c:delete val="0"/>
        <c:axPos val="b"/>
        <c:majorGridlines/>
        <c:numFmt formatCode="General" sourceLinked="1"/>
        <c:majorTickMark val="out"/>
        <c:minorTickMark val="none"/>
        <c:tickLblPos val="nextTo"/>
        <c:crossAx val="366710784"/>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Наиболее существенные препятствия, для расширения действующего бизнеса, </a:t>
            </a:r>
            <a:br>
              <a:rPr lang="ru-RU" sz="1400">
                <a:latin typeface="Times New Roman" panose="02020603050405020304" pitchFamily="18" charset="0"/>
                <a:cs typeface="Times New Roman" panose="02020603050405020304" pitchFamily="18" charset="0"/>
              </a:rPr>
            </a:br>
            <a:r>
              <a:rPr lang="ru-RU" sz="1200" b="0">
                <a:latin typeface="Times New Roman" panose="02020603050405020304" pitchFamily="18" charset="0"/>
                <a:cs typeface="Times New Roman" panose="02020603050405020304" pitchFamily="18" charset="0"/>
              </a:rPr>
              <a:t>количество организаций</a:t>
            </a:r>
            <a:endParaRPr lang="ru-RU" sz="1400" b="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Лист1!$B$1</c:f>
              <c:strCache>
                <c:ptCount val="1"/>
                <c:pt idx="0">
                  <c:v>Наиболее существенные препятствия, для расширения действующего бизнеса, количество организаций</c:v>
                </c:pt>
              </c:strCache>
            </c:strRef>
          </c:tx>
          <c:spPr>
            <a:solidFill>
              <a:schemeClr val="accent1">
                <a:lumMod val="40000"/>
                <a:lumOff val="60000"/>
              </a:schemeClr>
            </a:solidFill>
            <a:ln>
              <a:solidFill>
                <a:schemeClr val="tx2">
                  <a:lumMod val="60000"/>
                  <a:lumOff val="40000"/>
                </a:schemeClr>
              </a:solidFill>
            </a:ln>
          </c:spPr>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Неразвитость инновационной инфраструктуры </c:v>
                </c:pt>
                <c:pt idx="1">
                  <c:v>Преимущества конкурентов вследствие обладания уникальными источниками сырья, патентами, лицензиями, ноу-хау, технологическими образцами и т.д.</c:v>
                </c:pt>
                <c:pt idx="2">
                  <c:v>Недостаточное качество инновационной инфраструктуры </c:v>
                </c:pt>
                <c:pt idx="3">
                  <c:v>Поддержка местными властями традиционных участников рынка </c:v>
                </c:pt>
                <c:pt idx="4">
                  <c:v>Жесткое противодействие традиционных участников рынка </c:v>
                </c:pt>
                <c:pt idx="5">
                  <c:v>Другое</c:v>
                </c:pt>
                <c:pt idx="6">
                  <c:v>Отсутствие информации о конкурентной ситуации на рынках</c:v>
                </c:pt>
                <c:pt idx="7">
                  <c:v>Лояльность поставщиков и потребителей к традиционным участникам рынка </c:v>
                </c:pt>
                <c:pt idx="8">
                  <c:v>Невозможность быстрого достижения необходимых масштабов деятельности, обеспечивающих прибыльность</c:v>
                </c:pt>
                <c:pt idx="9">
                  <c:v>Нет ограничений</c:v>
                </c:pt>
                <c:pt idx="10">
                  <c:v>Высокие транспортные издержки</c:v>
                </c:pt>
                <c:pt idx="11">
                  <c:v>Насыщенность рынков сбыта</c:v>
                </c:pt>
                <c:pt idx="12">
                  <c:v>Высокие начальные издержки</c:v>
                </c:pt>
                <c:pt idx="13">
                  <c:v>Нехватка финансовых средств</c:v>
                </c:pt>
              </c:strCache>
            </c:strRef>
          </c:cat>
          <c:val>
            <c:numRef>
              <c:f>Лист1!$B$2:$B$15</c:f>
              <c:numCache>
                <c:formatCode>General</c:formatCode>
                <c:ptCount val="14"/>
                <c:pt idx="0">
                  <c:v>1</c:v>
                </c:pt>
                <c:pt idx="1">
                  <c:v>2</c:v>
                </c:pt>
                <c:pt idx="2">
                  <c:v>6</c:v>
                </c:pt>
                <c:pt idx="3">
                  <c:v>7</c:v>
                </c:pt>
                <c:pt idx="4">
                  <c:v>13</c:v>
                </c:pt>
                <c:pt idx="5">
                  <c:v>13</c:v>
                </c:pt>
                <c:pt idx="6">
                  <c:v>15</c:v>
                </c:pt>
                <c:pt idx="7">
                  <c:v>23</c:v>
                </c:pt>
                <c:pt idx="8">
                  <c:v>28</c:v>
                </c:pt>
                <c:pt idx="9">
                  <c:v>31</c:v>
                </c:pt>
                <c:pt idx="10">
                  <c:v>50</c:v>
                </c:pt>
                <c:pt idx="11">
                  <c:v>54</c:v>
                </c:pt>
                <c:pt idx="12">
                  <c:v>81</c:v>
                </c:pt>
                <c:pt idx="13">
                  <c:v>119</c:v>
                </c:pt>
              </c:numCache>
            </c:numRef>
          </c:val>
        </c:ser>
        <c:dLbls>
          <c:showLegendKey val="0"/>
          <c:showVal val="0"/>
          <c:showCatName val="0"/>
          <c:showSerName val="0"/>
          <c:showPercent val="0"/>
          <c:showBubbleSize val="0"/>
        </c:dLbls>
        <c:gapWidth val="150"/>
        <c:axId val="366822912"/>
        <c:axId val="366824448"/>
      </c:barChart>
      <c:catAx>
        <c:axId val="36682291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6824448"/>
        <c:crosses val="autoZero"/>
        <c:auto val="1"/>
        <c:lblAlgn val="ctr"/>
        <c:lblOffset val="100"/>
        <c:noMultiLvlLbl val="0"/>
      </c:catAx>
      <c:valAx>
        <c:axId val="366824448"/>
        <c:scaling>
          <c:orientation val="minMax"/>
          <c:max val="140"/>
          <c:min val="0"/>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6822912"/>
        <c:crosses val="autoZero"/>
        <c:crossBetween val="between"/>
        <c:majorUnit val="30"/>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Принявшие</a:t>
            </a:r>
            <a:r>
              <a:rPr lang="ru-RU" sz="1100" baseline="0">
                <a:latin typeface="Times New Roman" pitchFamily="18" charset="0"/>
                <a:cs typeface="Times New Roman" pitchFamily="18" charset="0"/>
              </a:rPr>
              <a:t> участие в опросе субъекты предпринимательской деятельности</a:t>
            </a:r>
            <a:endParaRPr lang="ru-RU" sz="1100">
              <a:latin typeface="Times New Roman" pitchFamily="18" charset="0"/>
              <a:cs typeface="Times New Roman" pitchFamily="18" charset="0"/>
            </a:endParaRPr>
          </a:p>
        </c:rich>
      </c:tx>
      <c:overlay val="0"/>
    </c:title>
    <c:autoTitleDeleted val="0"/>
    <c:plotArea>
      <c:layout>
        <c:manualLayout>
          <c:layoutTarget val="inner"/>
          <c:xMode val="edge"/>
          <c:yMode val="edge"/>
          <c:x val="0.29840256672329885"/>
          <c:y val="0.24537319404947336"/>
          <c:w val="0.5974588827284163"/>
          <c:h val="0.54974891750146471"/>
        </c:manualLayout>
      </c:layout>
      <c:doughnutChart>
        <c:varyColors val="1"/>
        <c:ser>
          <c:idx val="0"/>
          <c:order val="0"/>
          <c:tx>
            <c:strRef>
              <c:f>Лист1!$B$1</c:f>
              <c:strCache>
                <c:ptCount val="1"/>
                <c:pt idx="0">
                  <c:v>Ряд 1</c:v>
                </c:pt>
              </c:strCache>
            </c:strRef>
          </c:tx>
          <c:explosion val="25"/>
          <c:dLbls>
            <c:dLbl>
              <c:idx val="0"/>
              <c:tx>
                <c:rich>
                  <a:bodyPr/>
                  <a:lstStyle/>
                  <a:p>
                    <a:r>
                      <a:rPr lang="ru-RU" sz="800"/>
                      <a:t>158 субъектов; 76%</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ru-RU" sz="800"/>
                      <a:t>43 субъекта; 21%</a:t>
                    </a:r>
                    <a:endParaRPr lang="ru-RU"/>
                  </a:p>
                </c:rich>
              </c:tx>
              <c:showLegendKey val="0"/>
              <c:showVal val="1"/>
              <c:showCatName val="0"/>
              <c:showSerName val="0"/>
              <c:showPercent val="1"/>
              <c:showBubbleSize val="0"/>
              <c:extLst>
                <c:ext xmlns:c15="http://schemas.microsoft.com/office/drawing/2012/chart" uri="{CE6537A1-D6FC-4f65-9D91-7224C49458BB}"/>
              </c:extLst>
            </c:dLbl>
            <c:dLbl>
              <c:idx val="2"/>
              <c:layout>
                <c:manualLayout>
                  <c:x val="-3.0087249639562195E-2"/>
                  <c:y val="-7.6334632481802903E-2"/>
                </c:manualLayout>
              </c:layout>
              <c:tx>
                <c:rich>
                  <a:bodyPr/>
                  <a:lstStyle/>
                  <a:p>
                    <a:r>
                      <a:rPr lang="ru-RU"/>
                      <a:t>3 субъекта; 1%</a:t>
                    </a:r>
                  </a:p>
                </c:rich>
              </c:tx>
              <c:showLegendKey val="0"/>
              <c:showVal val="1"/>
              <c:showCatName val="0"/>
              <c:showSerName val="0"/>
              <c:showPercent val="1"/>
              <c:showBubbleSize val="0"/>
              <c:extLst>
                <c:ext xmlns:c15="http://schemas.microsoft.com/office/drawing/2012/chart" uri="{CE6537A1-D6FC-4f65-9D91-7224C49458BB}"/>
              </c:extLst>
            </c:dLbl>
            <c:dLbl>
              <c:idx val="3"/>
              <c:layout>
                <c:manualLayout>
                  <c:x val="0.11605082003831124"/>
                  <c:y val="-2.9079859993067773E-2"/>
                </c:manualLayout>
              </c:layout>
              <c:tx>
                <c:rich>
                  <a:bodyPr/>
                  <a:lstStyle/>
                  <a:p>
                    <a:r>
                      <a:rPr lang="ru-RU"/>
                      <a:t>5 субъектов; 2%</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Микропредприятия</c:v>
                </c:pt>
                <c:pt idx="1">
                  <c:v>Малые предприятия</c:v>
                </c:pt>
                <c:pt idx="2">
                  <c:v>Средние предприятия</c:v>
                </c:pt>
                <c:pt idx="3">
                  <c:v>Предприятие, с годовым оборотом бизнеса более 2,0 млн. руб</c:v>
                </c:pt>
              </c:strCache>
            </c:strRef>
          </c:cat>
          <c:val>
            <c:numRef>
              <c:f>Лист1!$B$2:$B$5</c:f>
              <c:numCache>
                <c:formatCode>General</c:formatCode>
                <c:ptCount val="4"/>
                <c:pt idx="0">
                  <c:v>158</c:v>
                </c:pt>
                <c:pt idx="1">
                  <c:v>43</c:v>
                </c:pt>
                <c:pt idx="2">
                  <c:v>3</c:v>
                </c:pt>
                <c:pt idx="3">
                  <c:v>5</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
          <c:y val="0.68295782900095747"/>
          <c:w val="0.99389789179578358"/>
          <c:h val="0.2688055247154481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427609501069752"/>
          <c:y val="5.020479637303524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452931440894729E-3"/>
          <c:y val="0.29843391594789997"/>
          <c:w val="0.63701247670951722"/>
          <c:h val="0.46354204772385166"/>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509</c:v>
                </c:pt>
                <c:pt idx="1">
                  <c:v>89</c:v>
                </c:pt>
                <c:pt idx="2">
                  <c:v>4</c:v>
                </c:pt>
                <c:pt idx="3">
                  <c:v>722</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0.60819930640232622"/>
          <c:y val="0.32837059138991564"/>
          <c:w val="0.37273082902853705"/>
          <c:h val="0.4788659057888858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Принявшие</a:t>
            </a:r>
            <a:r>
              <a:rPr lang="ru-RU" sz="1100" baseline="0">
                <a:latin typeface="Times New Roman" pitchFamily="18" charset="0"/>
                <a:cs typeface="Times New Roman" pitchFamily="18" charset="0"/>
              </a:rPr>
              <a:t> участие в опросе субъекты предпринимательской деятельности</a:t>
            </a:r>
            <a:endParaRPr lang="ru-RU" sz="1100">
              <a:latin typeface="Times New Roman" pitchFamily="18" charset="0"/>
              <a:cs typeface="Times New Roman" pitchFamily="18" charset="0"/>
            </a:endParaRPr>
          </a:p>
        </c:rich>
      </c:tx>
      <c:overlay val="0"/>
    </c:title>
    <c:autoTitleDeleted val="0"/>
    <c:plotArea>
      <c:layout>
        <c:manualLayout>
          <c:layoutTarget val="inner"/>
          <c:xMode val="edge"/>
          <c:yMode val="edge"/>
          <c:x val="0.29840256672329885"/>
          <c:y val="0.24537319404947336"/>
          <c:w val="0.5974588827284163"/>
          <c:h val="0.54974891750146471"/>
        </c:manualLayout>
      </c:layout>
      <c:doughnutChart>
        <c:varyColors val="1"/>
        <c:ser>
          <c:idx val="0"/>
          <c:order val="0"/>
          <c:tx>
            <c:strRef>
              <c:f>Лист1!$B$1</c:f>
              <c:strCache>
                <c:ptCount val="1"/>
                <c:pt idx="0">
                  <c:v>Ряд 1</c:v>
                </c:pt>
              </c:strCache>
            </c:strRef>
          </c:tx>
          <c:explosion val="25"/>
          <c:dLbls>
            <c:dLbl>
              <c:idx val="0"/>
              <c:tx>
                <c:rich>
                  <a:bodyPr/>
                  <a:lstStyle/>
                  <a:p>
                    <a:r>
                      <a:rPr lang="ru-RU"/>
                      <a:t>192 субъекта; 76%</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ru-RU"/>
                      <a:t>50 субъектов; 20%</a:t>
                    </a:r>
                  </a:p>
                </c:rich>
              </c:tx>
              <c:showLegendKey val="0"/>
              <c:showVal val="1"/>
              <c:showCatName val="0"/>
              <c:showSerName val="0"/>
              <c:showPercent val="1"/>
              <c:showBubbleSize val="0"/>
              <c:extLst>
                <c:ext xmlns:c15="http://schemas.microsoft.com/office/drawing/2012/chart" uri="{CE6537A1-D6FC-4f65-9D91-7224C49458BB}"/>
              </c:extLst>
            </c:dLbl>
            <c:dLbl>
              <c:idx val="2"/>
              <c:layout>
                <c:manualLayout>
                  <c:x val="-3.4385428159499652E-2"/>
                  <c:y val="-7.8638489692814534E-2"/>
                </c:manualLayout>
              </c:layout>
              <c:tx>
                <c:rich>
                  <a:bodyPr/>
                  <a:lstStyle/>
                  <a:p>
                    <a:r>
                      <a:rPr lang="ru-RU"/>
                      <a:t>3 субъекта; 1%</a:t>
                    </a:r>
                  </a:p>
                </c:rich>
              </c:tx>
              <c:showLegendKey val="0"/>
              <c:showVal val="1"/>
              <c:showCatName val="0"/>
              <c:showSerName val="0"/>
              <c:showPercent val="1"/>
              <c:showBubbleSize val="0"/>
              <c:extLst>
                <c:ext xmlns:c15="http://schemas.microsoft.com/office/drawing/2012/chart" uri="{CE6537A1-D6FC-4f65-9D91-7224C49458BB}"/>
              </c:extLst>
            </c:dLbl>
            <c:dLbl>
              <c:idx val="3"/>
              <c:layout>
                <c:manualLayout>
                  <c:x val="0.13324353411806122"/>
                  <c:y val="-4.4936279824465478E-2"/>
                </c:manualLayout>
              </c:layout>
              <c:tx>
                <c:rich>
                  <a:bodyPr/>
                  <a:lstStyle/>
                  <a:p>
                    <a:r>
                      <a:rPr lang="ru-RU"/>
                      <a:t>7 субъектов; 3%</a:t>
                    </a:r>
                  </a:p>
                </c:rich>
              </c:tx>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Микропредприятия</c:v>
                </c:pt>
                <c:pt idx="1">
                  <c:v>Малые предприятия</c:v>
                </c:pt>
                <c:pt idx="2">
                  <c:v>Средние предприятия</c:v>
                </c:pt>
                <c:pt idx="3">
                  <c:v>Предприятие, с годовым оборотом бизнеса более 2,0 млн. руб</c:v>
                </c:pt>
              </c:strCache>
            </c:strRef>
          </c:cat>
          <c:val>
            <c:numRef>
              <c:f>Лист1!$B$2:$B$5</c:f>
              <c:numCache>
                <c:formatCode>General</c:formatCode>
                <c:ptCount val="4"/>
                <c:pt idx="0">
                  <c:v>192</c:v>
                </c:pt>
                <c:pt idx="1">
                  <c:v>50</c:v>
                </c:pt>
                <c:pt idx="2">
                  <c:v>3</c:v>
                </c:pt>
                <c:pt idx="3">
                  <c:v>7</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
          <c:y val="0.68295782900095747"/>
          <c:w val="0.99389789179578358"/>
          <c:h val="0.2688055247154481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Основная продукция бизнеса</a:t>
            </a:r>
          </a:p>
        </c:rich>
      </c:tx>
      <c:layout>
        <c:manualLayout>
          <c:xMode val="edge"/>
          <c:yMode val="edge"/>
          <c:x val="3.0386029714888775E-2"/>
          <c:y val="2.0742524929388582E-2"/>
        </c:manualLayout>
      </c:layout>
      <c:overlay val="0"/>
    </c:title>
    <c:autoTitleDeleted val="0"/>
    <c:plotArea>
      <c:layout>
        <c:manualLayout>
          <c:layoutTarget val="inner"/>
          <c:xMode val="edge"/>
          <c:yMode val="edge"/>
          <c:x val="0.49821941528142316"/>
          <c:y val="0.16675821821091599"/>
          <c:w val="0.46458151064450276"/>
          <c:h val="0.7222817717134673"/>
        </c:manualLayout>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Бизнес осуществляет торговлю или дистрибуцию товарови услуг, произведённых другими компаниями</c:v>
                </c:pt>
                <c:pt idx="1">
                  <c:v>Конечная продукция</c:v>
                </c:pt>
                <c:pt idx="2">
                  <c:v>Компоненты для производства конечной продукции</c:v>
                </c:pt>
                <c:pt idx="3">
                  <c:v>Сырье или материалы для дальнейшей переработки</c:v>
                </c:pt>
                <c:pt idx="4">
                  <c:v>Услуги</c:v>
                </c:pt>
              </c:strCache>
            </c:strRef>
          </c:cat>
          <c:val>
            <c:numRef>
              <c:f>Лист1!$B$2:$B$6</c:f>
              <c:numCache>
                <c:formatCode>General</c:formatCode>
                <c:ptCount val="5"/>
                <c:pt idx="0">
                  <c:v>28</c:v>
                </c:pt>
                <c:pt idx="1">
                  <c:v>67</c:v>
                </c:pt>
                <c:pt idx="2">
                  <c:v>7</c:v>
                </c:pt>
                <c:pt idx="3">
                  <c:v>22</c:v>
                </c:pt>
                <c:pt idx="4">
                  <c:v>85</c:v>
                </c:pt>
              </c:numCache>
            </c:numRef>
          </c:val>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Бизнес осуществляет торговлю или дистрибуцию товарови услуг, произведённых другими компаниями</c:v>
                </c:pt>
                <c:pt idx="1">
                  <c:v>Конечная продукция</c:v>
                </c:pt>
                <c:pt idx="2">
                  <c:v>Компоненты для производства конечной продукции</c:v>
                </c:pt>
                <c:pt idx="3">
                  <c:v>Сырье или материалы для дальнейшей переработки</c:v>
                </c:pt>
                <c:pt idx="4">
                  <c:v>Услуги</c:v>
                </c:pt>
              </c:strCache>
            </c:strRef>
          </c:cat>
          <c:val>
            <c:numRef>
              <c:f>Лист1!$C$2:$C$6</c:f>
              <c:numCache>
                <c:formatCode>General</c:formatCode>
                <c:ptCount val="5"/>
                <c:pt idx="0">
                  <c:v>33</c:v>
                </c:pt>
                <c:pt idx="1">
                  <c:v>70</c:v>
                </c:pt>
                <c:pt idx="2">
                  <c:v>8</c:v>
                </c:pt>
                <c:pt idx="3">
                  <c:v>29</c:v>
                </c:pt>
                <c:pt idx="4">
                  <c:v>112</c:v>
                </c:pt>
              </c:numCache>
            </c:numRef>
          </c:val>
        </c:ser>
        <c:dLbls>
          <c:showLegendKey val="0"/>
          <c:showVal val="1"/>
          <c:showCatName val="0"/>
          <c:showSerName val="0"/>
          <c:showPercent val="0"/>
          <c:showBubbleSize val="0"/>
        </c:dLbls>
        <c:gapWidth val="150"/>
        <c:axId val="366894464"/>
        <c:axId val="366896256"/>
      </c:barChart>
      <c:catAx>
        <c:axId val="366894464"/>
        <c:scaling>
          <c:orientation val="minMax"/>
        </c:scaling>
        <c:delete val="0"/>
        <c:axPos val="l"/>
        <c:majorGridlines/>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66896256"/>
        <c:crosses val="autoZero"/>
        <c:auto val="1"/>
        <c:lblAlgn val="r"/>
        <c:lblOffset val="100"/>
        <c:noMultiLvlLbl val="0"/>
      </c:catAx>
      <c:valAx>
        <c:axId val="366896256"/>
        <c:scaling>
          <c:orientation val="minMax"/>
        </c:scaling>
        <c:delete val="0"/>
        <c:axPos val="b"/>
        <c:majorGridlines/>
        <c:numFmt formatCode="General" sourceLinked="1"/>
        <c:majorTickMark val="out"/>
        <c:minorTickMark val="none"/>
        <c:tickLblPos val="nextTo"/>
        <c:crossAx val="366894464"/>
        <c:crosses val="autoZero"/>
        <c:crossBetween val="between"/>
      </c:valAx>
    </c:plotArea>
    <c:legend>
      <c:legendPos val="b"/>
      <c:layout>
        <c:manualLayout>
          <c:xMode val="edge"/>
          <c:yMode val="edge"/>
          <c:x val="0.58292896895741442"/>
          <c:y val="6.5996490969863389E-2"/>
          <c:w val="0.24042461969740694"/>
          <c:h val="8.885952523747799E-2"/>
        </c:manualLayout>
      </c:layout>
      <c:overlay val="0"/>
    </c:legend>
    <c:plotVisOnly val="1"/>
    <c:dispBlanksAs val="gap"/>
    <c:showDLblsOverMax val="0"/>
  </c:chart>
  <c:txPr>
    <a:bodyPr/>
    <a:lstStyle/>
    <a:p>
      <a:pPr>
        <a:defRPr sz="1000"/>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В течение какого периода времени осуществляется деятельность,</a:t>
            </a:r>
            <a:br>
              <a:rPr lang="ru-RU" sz="1000"/>
            </a:br>
            <a:r>
              <a:rPr lang="ru-RU" sz="1000"/>
              <a:t> 2016 год</a:t>
            </a:r>
          </a:p>
        </c:rich>
      </c:tx>
      <c:layout>
        <c:manualLayout>
          <c:xMode val="edge"/>
          <c:yMode val="edge"/>
          <c:x val="0.15025773325826267"/>
          <c:y val="2.60013623758284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595699576014542E-2"/>
          <c:y val="0.23052407383503293"/>
          <c:w val="0.82914850610340984"/>
          <c:h val="0.61273053903026908"/>
        </c:manualLayout>
      </c:layout>
      <c:pie3DChart>
        <c:varyColors val="1"/>
        <c:ser>
          <c:idx val="0"/>
          <c:order val="0"/>
          <c:tx>
            <c:strRef>
              <c:f>Лист1!$B$1</c:f>
              <c:strCache>
                <c:ptCount val="1"/>
                <c:pt idx="0">
                  <c:v>В течение какого периода времени осуществляется деятельность</c:v>
                </c:pt>
              </c:strCache>
            </c:strRef>
          </c:tx>
          <c:explosion val="25"/>
          <c:dLbls>
            <c:dLbl>
              <c:idx val="0"/>
              <c:layout>
                <c:manualLayout>
                  <c:x val="-0.13097809310516462"/>
                  <c:y val="-3.8979328381980654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1"/>
              <c:layout>
                <c:manualLayout>
                  <c:x val="7.5738143919458593E-3"/>
                  <c:y val="-2.2220474045377227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3"/>
              <c:layout>
                <c:manualLayout>
                  <c:x val="-5.4699214465892765E-2"/>
                  <c:y val="-8.9343909230072821E-2"/>
                </c:manualLayout>
              </c:layout>
              <c:showLegendKey val="0"/>
              <c:showVal val="0"/>
              <c:showCatName val="0"/>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a:lstStyle/>
              <a:p>
                <a:pPr>
                  <a:defRPr sz="1100" b="0">
                    <a:latin typeface="Times New Roman" pitchFamily="18" charset="0"/>
                    <a:cs typeface="Times New Roman" pitchFamily="18" charset="0"/>
                  </a:defRPr>
                </a:pPr>
                <a:endParaRPr lang="ru-RU"/>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Лист1!$A$2:$A$5</c:f>
              <c:strCache>
                <c:ptCount val="4"/>
                <c:pt idx="0">
                  <c:v>менее 1 года</c:v>
                </c:pt>
                <c:pt idx="1">
                  <c:v>от 1 года до 3 лет</c:v>
                </c:pt>
                <c:pt idx="2">
                  <c:v>от 3 до 7 лет</c:v>
                </c:pt>
                <c:pt idx="3">
                  <c:v>более 7 лет</c:v>
                </c:pt>
              </c:strCache>
            </c:strRef>
          </c:cat>
          <c:val>
            <c:numRef>
              <c:f>Лист1!$B$2:$B$5</c:f>
              <c:numCache>
                <c:formatCode>General</c:formatCode>
                <c:ptCount val="4"/>
                <c:pt idx="0">
                  <c:v>24</c:v>
                </c:pt>
                <c:pt idx="1">
                  <c:v>46</c:v>
                </c:pt>
                <c:pt idx="2">
                  <c:v>56</c:v>
                </c:pt>
                <c:pt idx="3">
                  <c:v>81</c:v>
                </c:pt>
              </c:numCache>
            </c:numRef>
          </c:val>
        </c:ser>
        <c:dLbls>
          <c:showLegendKey val="0"/>
          <c:showVal val="0"/>
          <c:showCatName val="0"/>
          <c:showSerName val="0"/>
          <c:showPercent val="1"/>
          <c:showBubbleSize val="0"/>
          <c:showLeaderLines val="1"/>
        </c:dLbls>
      </c:pie3DChart>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В течение какого периода времени осуществляется деятельность,</a:t>
            </a:r>
            <a:br>
              <a:rPr lang="ru-RU" sz="1000"/>
            </a:br>
            <a:r>
              <a:rPr lang="ru-RU" sz="1000"/>
              <a:t> 2017 год</a:t>
            </a:r>
          </a:p>
        </c:rich>
      </c:tx>
      <c:layout>
        <c:manualLayout>
          <c:xMode val="edge"/>
          <c:yMode val="edge"/>
          <c:x val="0.15622771886464068"/>
          <c:y val="2.60013623758284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595699576014542E-2"/>
          <c:y val="0.23052407383503293"/>
          <c:w val="0.82914850610340984"/>
          <c:h val="0.61273053903026908"/>
        </c:manualLayout>
      </c:layout>
      <c:pie3DChart>
        <c:varyColors val="1"/>
        <c:ser>
          <c:idx val="0"/>
          <c:order val="0"/>
          <c:tx>
            <c:strRef>
              <c:f>Лист1!$B$1</c:f>
              <c:strCache>
                <c:ptCount val="1"/>
                <c:pt idx="0">
                  <c:v>В течение какого периода времени осуществляется деятельность</c:v>
                </c:pt>
              </c:strCache>
            </c:strRef>
          </c:tx>
          <c:explosion val="25"/>
          <c:dLbls>
            <c:dLbl>
              <c:idx val="0"/>
              <c:layout>
                <c:manualLayout>
                  <c:x val="-0.13097809310516462"/>
                  <c:y val="-3.8979328381980654E-3"/>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1"/>
              <c:layout>
                <c:manualLayout>
                  <c:x val="7.5738143919458593E-3"/>
                  <c:y val="-2.2220474045377227E-2"/>
                </c:manualLayout>
              </c:layout>
              <c:showLegendKey val="0"/>
              <c:showVal val="0"/>
              <c:showCatName val="0"/>
              <c:showSerName val="0"/>
              <c:showPercent val="1"/>
              <c:showBubbleSize val="0"/>
              <c:separator>; </c:separator>
              <c:extLst>
                <c:ext xmlns:c15="http://schemas.microsoft.com/office/drawing/2012/chart" uri="{CE6537A1-D6FC-4f65-9D91-7224C49458BB}"/>
              </c:extLst>
            </c:dLbl>
            <c:dLbl>
              <c:idx val="3"/>
              <c:layout>
                <c:manualLayout>
                  <c:x val="-5.4699214465892765E-2"/>
                  <c:y val="-8.9343909230072821E-2"/>
                </c:manualLayout>
              </c:layout>
              <c:showLegendKey val="0"/>
              <c:showVal val="0"/>
              <c:showCatName val="0"/>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a:lstStyle/>
              <a:p>
                <a:pPr>
                  <a:defRPr sz="1100" b="0">
                    <a:latin typeface="Times New Roman" pitchFamily="18" charset="0"/>
                    <a:cs typeface="Times New Roman" pitchFamily="18" charset="0"/>
                  </a:defRPr>
                </a:pPr>
                <a:endParaRPr lang="ru-RU"/>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Лист1!$A$2:$A$5</c:f>
              <c:strCache>
                <c:ptCount val="4"/>
                <c:pt idx="0">
                  <c:v>менее 1 года</c:v>
                </c:pt>
                <c:pt idx="1">
                  <c:v>от 1 года до 3 лет</c:v>
                </c:pt>
                <c:pt idx="2">
                  <c:v>от 3 до 7 лет</c:v>
                </c:pt>
                <c:pt idx="3">
                  <c:v>более 7 лет</c:v>
                </c:pt>
              </c:strCache>
            </c:strRef>
          </c:cat>
          <c:val>
            <c:numRef>
              <c:f>Лист1!$B$2:$B$5</c:f>
              <c:numCache>
                <c:formatCode>General</c:formatCode>
                <c:ptCount val="4"/>
                <c:pt idx="0">
                  <c:v>25</c:v>
                </c:pt>
                <c:pt idx="1">
                  <c:v>49</c:v>
                </c:pt>
                <c:pt idx="2">
                  <c:v>81</c:v>
                </c:pt>
                <c:pt idx="3">
                  <c:v>97</c:v>
                </c:pt>
              </c:numCache>
            </c:numRef>
          </c:val>
        </c:ser>
        <c:dLbls>
          <c:showLegendKey val="0"/>
          <c:showVal val="0"/>
          <c:showCatName val="0"/>
          <c:showSerName val="0"/>
          <c:showPercent val="1"/>
          <c:showBubbleSize val="0"/>
          <c:showLeaderLines val="1"/>
        </c:dLbls>
      </c:pie3DChart>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Характеристика деятельности органов власти, 2017 год</a:t>
            </a:r>
          </a:p>
        </c:rich>
      </c:tx>
      <c:layout>
        <c:manualLayout>
          <c:xMode val="edge"/>
          <c:yMode val="edge"/>
          <c:x val="0.18655770804152561"/>
          <c:y val="4.4002787134414252E-2"/>
        </c:manualLayout>
      </c:layout>
      <c:overlay val="0"/>
    </c:title>
    <c:autoTitleDeleted val="0"/>
    <c:plotArea>
      <c:layout>
        <c:manualLayout>
          <c:layoutTarget val="inner"/>
          <c:xMode val="edge"/>
          <c:yMode val="edge"/>
          <c:x val="0.1415798355693724"/>
          <c:y val="0.20153730783652044"/>
          <c:w val="0.32878486733344864"/>
          <c:h val="0.7241256809886385"/>
        </c:manualLayout>
      </c:layout>
      <c:doughnutChart>
        <c:varyColors val="1"/>
        <c:ser>
          <c:idx val="0"/>
          <c:order val="0"/>
          <c:tx>
            <c:strRef>
              <c:f>Лист1!$B$1</c:f>
              <c:strCache>
                <c:ptCount val="1"/>
                <c:pt idx="0">
                  <c:v>чел.</c:v>
                </c:pt>
              </c:strCache>
            </c:strRef>
          </c:tx>
          <c:explosion val="2"/>
          <c:dLbls>
            <c:spPr>
              <a:noFill/>
              <a:ln>
                <a:noFill/>
              </a:ln>
              <a:effectLst/>
            </c:spPr>
            <c:txPr>
              <a:bodyPr/>
              <a:lstStyle/>
              <a:p>
                <a:pPr>
                  <a:defRPr b="1" i="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Орнаны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131</c:v>
                </c:pt>
                <c:pt idx="1">
                  <c:v>11</c:v>
                </c:pt>
                <c:pt idx="2">
                  <c:v>6</c:v>
                </c:pt>
                <c:pt idx="3">
                  <c:v>9</c:v>
                </c:pt>
                <c:pt idx="4">
                  <c:v>95</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54238255608196817"/>
          <c:y val="0.1736261092363455"/>
          <c:w val="0.43659118817518272"/>
          <c:h val="0.6904457609923931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Характеристика деятельности органов власти, 2016 год</a:t>
            </a:r>
          </a:p>
        </c:rich>
      </c:tx>
      <c:layout>
        <c:manualLayout>
          <c:xMode val="edge"/>
          <c:yMode val="edge"/>
          <c:x val="0.18655770804152561"/>
          <c:y val="4.4002787134414252E-2"/>
        </c:manualLayout>
      </c:layout>
      <c:overlay val="0"/>
    </c:title>
    <c:autoTitleDeleted val="0"/>
    <c:plotArea>
      <c:layout>
        <c:manualLayout>
          <c:layoutTarget val="inner"/>
          <c:xMode val="edge"/>
          <c:yMode val="edge"/>
          <c:x val="0.1415798355693724"/>
          <c:y val="0.20153730783652044"/>
          <c:w val="0.32878486733344864"/>
          <c:h val="0.7241256809886385"/>
        </c:manualLayout>
      </c:layout>
      <c:doughnutChart>
        <c:varyColors val="1"/>
        <c:ser>
          <c:idx val="0"/>
          <c:order val="0"/>
          <c:tx>
            <c:strRef>
              <c:f>Лист1!$B$1</c:f>
              <c:strCache>
                <c:ptCount val="1"/>
                <c:pt idx="0">
                  <c:v>чел.</c:v>
                </c:pt>
              </c:strCache>
            </c:strRef>
          </c:tx>
          <c:explosion val="2"/>
          <c:dLbls>
            <c:spPr>
              <a:noFill/>
              <a:ln>
                <a:noFill/>
              </a:ln>
              <a:effectLst/>
            </c:spPr>
            <c:txPr>
              <a:bodyPr/>
              <a:lstStyle/>
              <a:p>
                <a:pPr>
                  <a:defRPr b="1" i="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Орнаны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118</c:v>
                </c:pt>
                <c:pt idx="1">
                  <c:v>12</c:v>
                </c:pt>
                <c:pt idx="2">
                  <c:v>9</c:v>
                </c:pt>
                <c:pt idx="3">
                  <c:v>8</c:v>
                </c:pt>
                <c:pt idx="4">
                  <c:v>62</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54238255608196817"/>
          <c:y val="0.1736261092363455"/>
          <c:w val="0.43659118817518272"/>
          <c:h val="0.6904457609923931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u="none" strike="noStrike" baseline="0">
                <a:effectLst/>
              </a:rPr>
              <a:t>Оценка стоимости подключения к услугам субъектов естественных монополий </a:t>
            </a:r>
            <a:r>
              <a:rPr lang="ru-RU" sz="1400" b="1" i="0" baseline="0">
                <a:effectLst/>
              </a:rPr>
              <a:t>в 2016 году</a:t>
            </a:r>
            <a:r>
              <a:rPr lang="ru-RU" sz="1400" b="1" i="0" u="none" strike="noStrike" baseline="0">
                <a:effectLst/>
              </a:rPr>
              <a:t>, субъектов</a:t>
            </a:r>
            <a:endParaRPr lang="ru-RU" sz="1400"/>
          </a:p>
        </c:rich>
      </c:tx>
      <c:overlay val="0"/>
    </c:title>
    <c:autoTitleDeleted val="0"/>
    <c:plotArea>
      <c:layout/>
      <c:barChart>
        <c:barDir val="col"/>
        <c:grouping val="clustered"/>
        <c:varyColors val="0"/>
        <c:ser>
          <c:idx val="0"/>
          <c:order val="0"/>
          <c:tx>
            <c:strRef>
              <c:f>Лист1!$B$1</c:f>
              <c:strCache>
                <c:ptCount val="1"/>
                <c:pt idx="0">
                  <c:v>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General</c:formatCode>
                <c:ptCount val="5"/>
                <c:pt idx="0">
                  <c:v>27</c:v>
                </c:pt>
                <c:pt idx="1">
                  <c:v>32</c:v>
                </c:pt>
                <c:pt idx="2">
                  <c:v>32</c:v>
                </c:pt>
                <c:pt idx="3">
                  <c:v>39</c:v>
                </c:pt>
                <c:pt idx="4">
                  <c:v>66</c:v>
                </c:pt>
              </c:numCache>
            </c:numRef>
          </c:val>
        </c:ser>
        <c:ser>
          <c:idx val="1"/>
          <c:order val="1"/>
          <c:tx>
            <c:strRef>
              <c:f>Лист1!$C$1</c:f>
              <c:strCache>
                <c:ptCount val="1"/>
                <c:pt idx="0">
                  <c:v>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General</c:formatCode>
                <c:ptCount val="5"/>
                <c:pt idx="0">
                  <c:v>30</c:v>
                </c:pt>
                <c:pt idx="1">
                  <c:v>4</c:v>
                </c:pt>
                <c:pt idx="2">
                  <c:v>7</c:v>
                </c:pt>
                <c:pt idx="3">
                  <c:v>15</c:v>
                </c:pt>
                <c:pt idx="4">
                  <c:v>19</c:v>
                </c:pt>
              </c:numCache>
            </c:numRef>
          </c:val>
        </c:ser>
        <c:ser>
          <c:idx val="2"/>
          <c:order val="2"/>
          <c:tx>
            <c:strRef>
              <c:f>Лист1!$D$1</c:f>
              <c:strCache>
                <c:ptCount val="1"/>
                <c:pt idx="0">
                  <c:v>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General</c:formatCode>
                <c:ptCount val="5"/>
                <c:pt idx="0">
                  <c:v>95</c:v>
                </c:pt>
                <c:pt idx="1">
                  <c:v>88</c:v>
                </c:pt>
                <c:pt idx="2">
                  <c:v>90</c:v>
                </c:pt>
                <c:pt idx="3">
                  <c:v>79</c:v>
                </c:pt>
                <c:pt idx="4">
                  <c:v>77</c:v>
                </c:pt>
              </c:numCache>
            </c:numRef>
          </c:val>
        </c:ser>
        <c:ser>
          <c:idx val="3"/>
          <c:order val="3"/>
          <c:tx>
            <c:strRef>
              <c:f>Лист1!$E$1</c:f>
              <c:strCache>
                <c:ptCount val="1"/>
                <c:pt idx="0">
                  <c:v>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Лист1!$E$2:$E$6</c:f>
              <c:numCache>
                <c:formatCode>General</c:formatCode>
                <c:ptCount val="5"/>
                <c:pt idx="0">
                  <c:v>57</c:v>
                </c:pt>
                <c:pt idx="1">
                  <c:v>85</c:v>
                </c:pt>
                <c:pt idx="2">
                  <c:v>80</c:v>
                </c:pt>
                <c:pt idx="3">
                  <c:v>76</c:v>
                </c:pt>
                <c:pt idx="4">
                  <c:v>47</c:v>
                </c:pt>
              </c:numCache>
            </c:numRef>
          </c:val>
        </c:ser>
        <c:dLbls>
          <c:showLegendKey val="0"/>
          <c:showVal val="1"/>
          <c:showCatName val="0"/>
          <c:showSerName val="0"/>
          <c:showPercent val="0"/>
          <c:showBubbleSize val="0"/>
        </c:dLbls>
        <c:gapWidth val="150"/>
        <c:axId val="367268224"/>
        <c:axId val="367269760"/>
      </c:barChart>
      <c:catAx>
        <c:axId val="367268224"/>
        <c:scaling>
          <c:orientation val="minMax"/>
        </c:scaling>
        <c:delete val="0"/>
        <c:axPos val="b"/>
        <c:majorGridlines/>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67269760"/>
        <c:crosses val="autoZero"/>
        <c:auto val="1"/>
        <c:lblAlgn val="ctr"/>
        <c:lblOffset val="100"/>
        <c:noMultiLvlLbl val="0"/>
      </c:catAx>
      <c:valAx>
        <c:axId val="367269760"/>
        <c:scaling>
          <c:orientation val="minMax"/>
        </c:scaling>
        <c:delete val="0"/>
        <c:axPos val="l"/>
        <c:majorGridlines/>
        <c:numFmt formatCode="General" sourceLinked="1"/>
        <c:majorTickMark val="out"/>
        <c:minorTickMark val="none"/>
        <c:tickLblPos val="nextTo"/>
        <c:crossAx val="367268224"/>
        <c:crosses val="autoZero"/>
        <c:crossBetween val="between"/>
      </c:valAx>
    </c:plotArea>
    <c:legend>
      <c:legendPos val="b"/>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ru-RU" sz="1400" b="1" i="0" u="none" strike="noStrike" baseline="0">
                <a:effectLst/>
              </a:rPr>
              <a:t>Оценка стоимости подключения к услугам субъектов естественных монополий </a:t>
            </a:r>
            <a:r>
              <a:rPr lang="ru-RU" sz="1400" b="1" i="0" baseline="0">
                <a:effectLst/>
              </a:rPr>
              <a:t>в 2017 году</a:t>
            </a:r>
            <a:r>
              <a:rPr lang="ru-RU" sz="1400" b="1" i="0" u="none" strike="noStrike" baseline="0">
                <a:effectLst/>
              </a:rPr>
              <a:t>, субъектов</a:t>
            </a:r>
            <a:endParaRPr lang="ru-RU" sz="1400"/>
          </a:p>
        </c:rich>
      </c:tx>
      <c:overlay val="0"/>
    </c:title>
    <c:autoTitleDeleted val="0"/>
    <c:plotArea>
      <c:layout/>
      <c:barChart>
        <c:barDir val="col"/>
        <c:grouping val="clustered"/>
        <c:varyColors val="0"/>
        <c:ser>
          <c:idx val="0"/>
          <c:order val="0"/>
          <c:tx>
            <c:strRef>
              <c:f>Лист1!$B$1</c:f>
              <c:strCache>
                <c:ptCount val="1"/>
                <c:pt idx="0">
                  <c:v>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General</c:formatCode>
                <c:ptCount val="5"/>
                <c:pt idx="0">
                  <c:v>82</c:v>
                </c:pt>
                <c:pt idx="1">
                  <c:v>41</c:v>
                </c:pt>
                <c:pt idx="2">
                  <c:v>48</c:v>
                </c:pt>
                <c:pt idx="3">
                  <c:v>98</c:v>
                </c:pt>
                <c:pt idx="4">
                  <c:v>121</c:v>
                </c:pt>
              </c:numCache>
            </c:numRef>
          </c:val>
        </c:ser>
        <c:ser>
          <c:idx val="1"/>
          <c:order val="1"/>
          <c:tx>
            <c:strRef>
              <c:f>Лист1!$C$1</c:f>
              <c:strCache>
                <c:ptCount val="1"/>
                <c:pt idx="0">
                  <c:v>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General</c:formatCode>
                <c:ptCount val="5"/>
                <c:pt idx="0">
                  <c:v>60</c:v>
                </c:pt>
                <c:pt idx="1">
                  <c:v>8</c:v>
                </c:pt>
                <c:pt idx="2">
                  <c:v>8</c:v>
                </c:pt>
                <c:pt idx="3">
                  <c:v>9</c:v>
                </c:pt>
                <c:pt idx="4">
                  <c:v>62</c:v>
                </c:pt>
              </c:numCache>
            </c:numRef>
          </c:val>
        </c:ser>
        <c:ser>
          <c:idx val="2"/>
          <c:order val="2"/>
          <c:tx>
            <c:strRef>
              <c:f>Лист1!$D$1</c:f>
              <c:strCache>
                <c:ptCount val="1"/>
                <c:pt idx="0">
                  <c:v>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General</c:formatCode>
                <c:ptCount val="5"/>
                <c:pt idx="0">
                  <c:v>73</c:v>
                </c:pt>
                <c:pt idx="1">
                  <c:v>58</c:v>
                </c:pt>
                <c:pt idx="2">
                  <c:v>92</c:v>
                </c:pt>
                <c:pt idx="3">
                  <c:v>49</c:v>
                </c:pt>
                <c:pt idx="4">
                  <c:v>37</c:v>
                </c:pt>
              </c:numCache>
            </c:numRef>
          </c:val>
        </c:ser>
        <c:ser>
          <c:idx val="3"/>
          <c:order val="3"/>
          <c:tx>
            <c:strRef>
              <c:f>Лист1!$E$1</c:f>
              <c:strCache>
                <c:ptCount val="1"/>
                <c:pt idx="0">
                  <c:v>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Лист1!$E$2:$E$6</c:f>
              <c:numCache>
                <c:formatCode>General</c:formatCode>
                <c:ptCount val="5"/>
                <c:pt idx="0">
                  <c:v>37</c:v>
                </c:pt>
                <c:pt idx="1">
                  <c:v>145</c:v>
                </c:pt>
                <c:pt idx="2">
                  <c:v>104</c:v>
                </c:pt>
                <c:pt idx="3">
                  <c:v>96</c:v>
                </c:pt>
                <c:pt idx="4">
                  <c:v>32</c:v>
                </c:pt>
              </c:numCache>
            </c:numRef>
          </c:val>
        </c:ser>
        <c:dLbls>
          <c:showLegendKey val="0"/>
          <c:showVal val="1"/>
          <c:showCatName val="0"/>
          <c:showSerName val="0"/>
          <c:showPercent val="0"/>
          <c:showBubbleSize val="0"/>
        </c:dLbls>
        <c:gapWidth val="150"/>
        <c:axId val="367298432"/>
        <c:axId val="367299968"/>
      </c:barChart>
      <c:catAx>
        <c:axId val="367298432"/>
        <c:scaling>
          <c:orientation val="minMax"/>
        </c:scaling>
        <c:delete val="0"/>
        <c:axPos val="b"/>
        <c:majorGridlines/>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67299968"/>
        <c:crosses val="autoZero"/>
        <c:auto val="1"/>
        <c:lblAlgn val="ctr"/>
        <c:lblOffset val="100"/>
        <c:noMultiLvlLbl val="0"/>
      </c:catAx>
      <c:valAx>
        <c:axId val="367299968"/>
        <c:scaling>
          <c:orientation val="minMax"/>
        </c:scaling>
        <c:delete val="0"/>
        <c:axPos val="l"/>
        <c:majorGridlines/>
        <c:numFmt formatCode="General" sourceLinked="1"/>
        <c:majorTickMark val="out"/>
        <c:minorTickMark val="none"/>
        <c:tickLblPos val="nextTo"/>
        <c:crossAx val="367298432"/>
        <c:crosses val="autoZero"/>
        <c:crossBetween val="between"/>
      </c:valAx>
    </c:plotArea>
    <c:legend>
      <c:legendPos val="b"/>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2016 год</a:t>
            </a:r>
          </a:p>
        </c:rich>
      </c:tx>
      <c:layout>
        <c:manualLayout>
          <c:xMode val="edge"/>
          <c:yMode val="edge"/>
          <c:x val="0.38310345590125827"/>
          <c:y val="2.0135552676168643E-2"/>
        </c:manualLayout>
      </c:layout>
      <c:overlay val="0"/>
    </c:title>
    <c:autoTitleDeleted val="0"/>
    <c:plotArea>
      <c:layout>
        <c:manualLayout>
          <c:layoutTarget val="inner"/>
          <c:xMode val="edge"/>
          <c:yMode val="edge"/>
          <c:x val="7.6762086511895325E-2"/>
          <c:y val="0.10376876308182997"/>
          <c:w val="0.92323775565790123"/>
          <c:h val="0.6179744637760326"/>
        </c:manualLayout>
      </c:layout>
      <c:barChart>
        <c:barDir val="col"/>
        <c:grouping val="clustered"/>
        <c:varyColors val="0"/>
        <c:ser>
          <c:idx val="0"/>
          <c:order val="0"/>
          <c:tx>
            <c:strRef>
              <c:f>Лист1!$B$1</c:f>
              <c:strCache>
                <c:ptCount val="1"/>
                <c:pt idx="0">
                  <c:v>Социальный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Работаю</c:v>
                </c:pt>
                <c:pt idx="1">
                  <c:v>Без работы</c:v>
                </c:pt>
                <c:pt idx="2">
                  <c:v>Учусь / студент</c:v>
                </c:pt>
                <c:pt idx="3">
                  <c:v>Домохозяйка</c:v>
                </c:pt>
                <c:pt idx="4">
                  <c:v>Пенситонер</c:v>
                </c:pt>
                <c:pt idx="5">
                  <c:v>Иное</c:v>
                </c:pt>
              </c:strCache>
            </c:strRef>
          </c:cat>
          <c:val>
            <c:numRef>
              <c:f>Лист1!$B$2:$B$7</c:f>
              <c:numCache>
                <c:formatCode>General</c:formatCode>
                <c:ptCount val="6"/>
                <c:pt idx="0">
                  <c:v>728</c:v>
                </c:pt>
                <c:pt idx="1">
                  <c:v>48</c:v>
                </c:pt>
                <c:pt idx="2">
                  <c:v>186</c:v>
                </c:pt>
                <c:pt idx="3">
                  <c:v>58</c:v>
                </c:pt>
                <c:pt idx="4">
                  <c:v>146</c:v>
                </c:pt>
                <c:pt idx="5">
                  <c:v>2</c:v>
                </c:pt>
              </c:numCache>
            </c:numRef>
          </c:val>
        </c:ser>
        <c:dLbls>
          <c:showLegendKey val="0"/>
          <c:showVal val="1"/>
          <c:showCatName val="0"/>
          <c:showSerName val="0"/>
          <c:showPercent val="0"/>
          <c:showBubbleSize val="0"/>
        </c:dLbls>
        <c:gapWidth val="150"/>
        <c:axId val="367680128"/>
        <c:axId val="367687168"/>
      </c:barChart>
      <c:catAx>
        <c:axId val="367680128"/>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67687168"/>
        <c:crosses val="autoZero"/>
        <c:auto val="1"/>
        <c:lblAlgn val="ctr"/>
        <c:lblOffset val="100"/>
        <c:noMultiLvlLbl val="0"/>
      </c:catAx>
      <c:valAx>
        <c:axId val="367687168"/>
        <c:scaling>
          <c:orientation val="minMax"/>
          <c:max val="800"/>
          <c:min val="0"/>
        </c:scaling>
        <c:delete val="0"/>
        <c:axPos val="l"/>
        <c:numFmt formatCode="General"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367680128"/>
        <c:crosses val="autoZero"/>
        <c:crossBetween val="between"/>
        <c:majorUnit val="100"/>
        <c:minorUnit val="10"/>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2017 год</a:t>
            </a:r>
          </a:p>
        </c:rich>
      </c:tx>
      <c:layout>
        <c:manualLayout>
          <c:xMode val="edge"/>
          <c:yMode val="edge"/>
          <c:x val="0.36570576498200141"/>
          <c:y val="2.0080932921359512E-2"/>
        </c:manualLayout>
      </c:layout>
      <c:overlay val="0"/>
    </c:title>
    <c:autoTitleDeleted val="0"/>
    <c:plotArea>
      <c:layout>
        <c:manualLayout>
          <c:layoutTarget val="inner"/>
          <c:xMode val="edge"/>
          <c:yMode val="edge"/>
          <c:x val="6.3910706360034847E-2"/>
          <c:y val="0.10380000670829"/>
          <c:w val="0.93608928590834506"/>
          <c:h val="0.62226054021728294"/>
        </c:manualLayout>
      </c:layout>
      <c:barChart>
        <c:barDir val="col"/>
        <c:grouping val="clustered"/>
        <c:varyColors val="0"/>
        <c:ser>
          <c:idx val="0"/>
          <c:order val="0"/>
          <c:tx>
            <c:strRef>
              <c:f>Лист1!$B$1</c:f>
              <c:strCache>
                <c:ptCount val="1"/>
                <c:pt idx="0">
                  <c:v>Социальный статус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Работаю</c:v>
                </c:pt>
                <c:pt idx="1">
                  <c:v>Без работы</c:v>
                </c:pt>
                <c:pt idx="2">
                  <c:v>Учусь / студент</c:v>
                </c:pt>
                <c:pt idx="3">
                  <c:v>Домохозяйка</c:v>
                </c:pt>
                <c:pt idx="4">
                  <c:v>Пенситонер</c:v>
                </c:pt>
              </c:strCache>
            </c:strRef>
          </c:cat>
          <c:val>
            <c:numRef>
              <c:f>Лист1!$B$2:$B$6</c:f>
              <c:numCache>
                <c:formatCode>General</c:formatCode>
                <c:ptCount val="5"/>
                <c:pt idx="0">
                  <c:v>1058</c:v>
                </c:pt>
                <c:pt idx="1">
                  <c:v>45</c:v>
                </c:pt>
                <c:pt idx="2">
                  <c:v>121</c:v>
                </c:pt>
                <c:pt idx="3">
                  <c:v>30</c:v>
                </c:pt>
                <c:pt idx="4">
                  <c:v>70</c:v>
                </c:pt>
              </c:numCache>
            </c:numRef>
          </c:val>
        </c:ser>
        <c:dLbls>
          <c:showLegendKey val="0"/>
          <c:showVal val="1"/>
          <c:showCatName val="0"/>
          <c:showSerName val="0"/>
          <c:showPercent val="0"/>
          <c:showBubbleSize val="0"/>
        </c:dLbls>
        <c:gapWidth val="150"/>
        <c:axId val="330330496"/>
        <c:axId val="330333184"/>
      </c:barChart>
      <c:catAx>
        <c:axId val="330330496"/>
        <c:scaling>
          <c:orientation val="minMax"/>
        </c:scaling>
        <c:delete val="0"/>
        <c:axPos val="b"/>
        <c:numFmt formatCode="General" sourceLinked="0"/>
        <c:majorTickMark val="out"/>
        <c:minorTickMark val="none"/>
        <c:tickLblPos val="nextTo"/>
        <c:txPr>
          <a:bodyPr anchor="ctr" anchorCtr="0"/>
          <a:lstStyle/>
          <a:p>
            <a:pPr>
              <a:defRPr sz="800">
                <a:latin typeface="Times New Roman" panose="02020603050405020304" pitchFamily="18" charset="0"/>
                <a:cs typeface="Times New Roman" panose="02020603050405020304" pitchFamily="18" charset="0"/>
              </a:defRPr>
            </a:pPr>
            <a:endParaRPr lang="ru-RU"/>
          </a:p>
        </c:txPr>
        <c:crossAx val="330333184"/>
        <c:crosses val="autoZero"/>
        <c:auto val="1"/>
        <c:lblAlgn val="ctr"/>
        <c:lblOffset val="100"/>
        <c:noMultiLvlLbl val="0"/>
      </c:catAx>
      <c:valAx>
        <c:axId val="330333184"/>
        <c:scaling>
          <c:orientation val="minMax"/>
          <c:max val="1200"/>
          <c:min val="0"/>
        </c:scaling>
        <c:delete val="0"/>
        <c:axPos val="l"/>
        <c:numFmt formatCode="General"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330330496"/>
        <c:crosses val="autoZero"/>
        <c:crossBetween val="between"/>
        <c:majorUnit val="100"/>
        <c:minorUnit val="1"/>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586418117654549E-2"/>
          <c:y val="0.31935708429373638"/>
          <c:w val="0.72752620256249934"/>
          <c:h val="0.53383187436765933"/>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6.9727395745015353E-2"/>
                  <c:y val="-4.087687795349814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934187549481462E-2"/>
                  <c:y val="-3.7674969170810708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10334817543249"/>
                  <c:y val="8.8948778731413637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185</c:v>
                </c:pt>
                <c:pt idx="1">
                  <c:v>1082</c:v>
                </c:pt>
                <c:pt idx="2">
                  <c:v>23</c:v>
                </c:pt>
                <c:pt idx="3">
                  <c:v>34</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7927234316445275"/>
          <c:y val="0.26056098111410986"/>
          <c:w val="0.40363850844477539"/>
          <c:h val="0.579408883133420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2016 год</a:t>
            </a:r>
          </a:p>
        </c:rich>
      </c:tx>
      <c:layout>
        <c:manualLayout>
          <c:xMode val="edge"/>
          <c:yMode val="edge"/>
          <c:x val="7.6697363916466949E-2"/>
          <c:y val="2.143615200273878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Ваш возраст</c:v>
                </c:pt>
              </c:strCache>
            </c:strRef>
          </c:tx>
          <c:explosion val="25"/>
          <c:dLbls>
            <c:dLbl>
              <c:idx val="0"/>
              <c:layout>
                <c:manualLayout>
                  <c:x val="5.2261896610749745E-2"/>
                  <c:y val="-8.7306887272002396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8310167750770283E-2"/>
                  <c:y val="-5.6347553074852987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4.1466803076792747E-4"/>
                  <c:y val="2.0000632878012764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до 21 года</c:v>
                </c:pt>
                <c:pt idx="1">
                  <c:v>от 21 до 35 лет</c:v>
                </c:pt>
                <c:pt idx="2">
                  <c:v>от 35 до 50 лет</c:v>
                </c:pt>
                <c:pt idx="3">
                  <c:v>старше 50 лет</c:v>
                </c:pt>
              </c:strCache>
            </c:strRef>
          </c:cat>
          <c:val>
            <c:numRef>
              <c:f>Лист1!$B$2:$B$5</c:f>
              <c:numCache>
                <c:formatCode>General</c:formatCode>
                <c:ptCount val="4"/>
                <c:pt idx="0">
                  <c:v>191</c:v>
                </c:pt>
                <c:pt idx="1">
                  <c:v>278</c:v>
                </c:pt>
                <c:pt idx="2">
                  <c:v>396</c:v>
                </c:pt>
                <c:pt idx="3">
                  <c:v>303</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2017 год</a:t>
            </a:r>
          </a:p>
        </c:rich>
      </c:tx>
      <c:layout>
        <c:manualLayout>
          <c:xMode val="edge"/>
          <c:yMode val="edge"/>
          <c:x val="7.6697363916466949E-2"/>
          <c:y val="2.143615200273878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5069667420807"/>
          <c:y val="0.36975642675301978"/>
          <c:w val="0.78299014004683487"/>
          <c:h val="0.56095810699136694"/>
        </c:manualLayout>
      </c:layout>
      <c:pie3DChart>
        <c:varyColors val="1"/>
        <c:ser>
          <c:idx val="0"/>
          <c:order val="0"/>
          <c:tx>
            <c:strRef>
              <c:f>Лист1!$B$1</c:f>
              <c:strCache>
                <c:ptCount val="1"/>
                <c:pt idx="0">
                  <c:v>Ваш возраст</c:v>
                </c:pt>
              </c:strCache>
            </c:strRef>
          </c:tx>
          <c:explosion val="25"/>
          <c:dLbls>
            <c:dLbl>
              <c:idx val="0"/>
              <c:layout>
                <c:manualLayout>
                  <c:x val="1.7479179615140155E-2"/>
                  <c:y val="2.9244027213754548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746040261118669E-2"/>
                  <c:y val="6.5306843916325782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4.5968767319792651E-3"/>
                  <c:y val="5.1978371888894315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до 21 года</c:v>
                </c:pt>
                <c:pt idx="1">
                  <c:v>от 21 до 35 лет</c:v>
                </c:pt>
                <c:pt idx="2">
                  <c:v>от 35 до 50 лет</c:v>
                </c:pt>
                <c:pt idx="3">
                  <c:v>старше 50 лет</c:v>
                </c:pt>
              </c:strCache>
            </c:strRef>
          </c:cat>
          <c:val>
            <c:numRef>
              <c:f>Лист1!$B$2:$B$5</c:f>
              <c:numCache>
                <c:formatCode>General</c:formatCode>
                <c:ptCount val="4"/>
                <c:pt idx="0">
                  <c:v>145</c:v>
                </c:pt>
                <c:pt idx="1">
                  <c:v>571</c:v>
                </c:pt>
                <c:pt idx="2">
                  <c:v>458</c:v>
                </c:pt>
                <c:pt idx="3">
                  <c:v>150</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165252251998124"/>
          <c:y val="0"/>
        </c:manualLayout>
      </c:layout>
      <c:overlay val="0"/>
    </c:title>
    <c:autoTitleDeleted val="0"/>
    <c:plotArea>
      <c:layout>
        <c:manualLayout>
          <c:layoutTarget val="inner"/>
          <c:xMode val="edge"/>
          <c:yMode val="edge"/>
          <c:x val="0.1298894072975566"/>
          <c:y val="0.16982814648168978"/>
          <c:w val="0.78351545576453596"/>
          <c:h val="0.71200412448443939"/>
        </c:manualLayout>
      </c:layout>
      <c:doughnutChart>
        <c:varyColors val="1"/>
        <c:ser>
          <c:idx val="0"/>
          <c:order val="0"/>
          <c:tx>
            <c:strRef>
              <c:f>Лист1!$B$1</c:f>
              <c:strCache>
                <c:ptCount val="1"/>
                <c:pt idx="0">
                  <c:v>2016 год</c:v>
                </c:pt>
              </c:strCache>
            </c:strRef>
          </c:tx>
          <c:explosion val="25"/>
          <c:dLbls>
            <c:dLbl>
              <c:idx val="3"/>
              <c:layout>
                <c:manualLayout>
                  <c:x val="-4.8016957845841708E-2"/>
                  <c:y val="-9.523809523809523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2.1841964132449803E-2"/>
                  <c:y val="-0.11507967754030746"/>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7.8594813230119437E-2"/>
                  <c:y val="-2.380952380952380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до 10 тыс. руб.</c:v>
                </c:pt>
                <c:pt idx="1">
                  <c:v>от 10 до 20 тыс. руб</c:v>
                </c:pt>
                <c:pt idx="2">
                  <c:v>от 20 до 30 тыс. руб.</c:v>
                </c:pt>
                <c:pt idx="3">
                  <c:v>от 30 до 45 тыс. руб.</c:v>
                </c:pt>
                <c:pt idx="4">
                  <c:v>от 45 до 60 тыс. руб.</c:v>
                </c:pt>
                <c:pt idx="5">
                  <c:v>Более 60 тыс. руб.</c:v>
                </c:pt>
              </c:strCache>
            </c:strRef>
          </c:cat>
          <c:val>
            <c:numRef>
              <c:f>Лист1!$B$2:$B$7</c:f>
              <c:numCache>
                <c:formatCode>General</c:formatCode>
                <c:ptCount val="6"/>
                <c:pt idx="0">
                  <c:v>612</c:v>
                </c:pt>
                <c:pt idx="1">
                  <c:v>407</c:v>
                </c:pt>
                <c:pt idx="2">
                  <c:v>100</c:v>
                </c:pt>
                <c:pt idx="3">
                  <c:v>24</c:v>
                </c:pt>
                <c:pt idx="4">
                  <c:v>6</c:v>
                </c:pt>
                <c:pt idx="5">
                  <c:v>4</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4.4757762266616229E-2"/>
          <c:y val="0.8734986251718535"/>
          <c:w val="0.91921809992091597"/>
          <c:h val="0.10269185101862269"/>
        </c:manualLayout>
      </c:layout>
      <c:overlay val="0"/>
      <c:txPr>
        <a:bodyPr/>
        <a:lstStyle/>
        <a:p>
          <a:pPr>
            <a:defRPr sz="700"/>
          </a:pPr>
          <a:endParaRPr lang="ru-RU"/>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2017 год</a:t>
            </a:r>
          </a:p>
        </c:rich>
      </c:tx>
      <c:layout>
        <c:manualLayout>
          <c:xMode val="edge"/>
          <c:yMode val="edge"/>
          <c:x val="0.35551777542073348"/>
          <c:y val="0"/>
        </c:manualLayout>
      </c:layout>
      <c:overlay val="0"/>
    </c:title>
    <c:autoTitleDeleted val="0"/>
    <c:plotArea>
      <c:layout>
        <c:manualLayout>
          <c:layoutTarget val="inner"/>
          <c:xMode val="edge"/>
          <c:yMode val="edge"/>
          <c:x val="0.15419868420118255"/>
          <c:y val="0.16982814648168978"/>
          <c:w val="0.69907054976061567"/>
          <c:h val="0.67660042494688166"/>
        </c:manualLayout>
      </c:layout>
      <c:doughnutChart>
        <c:varyColors val="1"/>
        <c:ser>
          <c:idx val="0"/>
          <c:order val="0"/>
          <c:tx>
            <c:strRef>
              <c:f>Лист1!$B$1</c:f>
              <c:strCache>
                <c:ptCount val="1"/>
                <c:pt idx="0">
                  <c:v>2015 год</c:v>
                </c:pt>
              </c:strCache>
            </c:strRef>
          </c:tx>
          <c:explosion val="25"/>
          <c:dLbls>
            <c:dLbl>
              <c:idx val="4"/>
              <c:layout>
                <c:manualLayout>
                  <c:x val="-3.689427063932639E-2"/>
                  <c:y val="-9.126984126984126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5.1599042233772173E-2"/>
                  <c:y val="-8.730158730158729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до 10 тыс. руб.</c:v>
                </c:pt>
                <c:pt idx="1">
                  <c:v>от 10 до 20 тыс. руб</c:v>
                </c:pt>
                <c:pt idx="2">
                  <c:v>от 20 до 30 тыс. руб.</c:v>
                </c:pt>
                <c:pt idx="3">
                  <c:v>от 30 до 45 тыс. руб.</c:v>
                </c:pt>
                <c:pt idx="4">
                  <c:v>от 45 до 60 тыс. руб.</c:v>
                </c:pt>
                <c:pt idx="5">
                  <c:v>Более 60 тыс. руб.</c:v>
                </c:pt>
              </c:strCache>
            </c:strRef>
          </c:cat>
          <c:val>
            <c:numRef>
              <c:f>Лист1!$B$2:$B$7</c:f>
              <c:numCache>
                <c:formatCode>General</c:formatCode>
                <c:ptCount val="6"/>
                <c:pt idx="0">
                  <c:v>368</c:v>
                </c:pt>
                <c:pt idx="1">
                  <c:v>639</c:v>
                </c:pt>
                <c:pt idx="2">
                  <c:v>192</c:v>
                </c:pt>
                <c:pt idx="3">
                  <c:v>73</c:v>
                </c:pt>
                <c:pt idx="4">
                  <c:v>23</c:v>
                </c:pt>
                <c:pt idx="5">
                  <c:v>17</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5.3491386720764707E-2"/>
          <c:y val="0.8655621172353456"/>
          <c:w val="0.92795172437506446"/>
          <c:h val="0.11062835895513062"/>
        </c:manualLayout>
      </c:layout>
      <c:overlay val="0"/>
      <c:txPr>
        <a:bodyPr/>
        <a:lstStyle/>
        <a:p>
          <a:pPr>
            <a:defRPr sz="700"/>
          </a:pPr>
          <a:endParaRPr lang="ru-RU"/>
        </a:p>
      </c:txPr>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9728512317335E-2"/>
          <c:y val="0.23946776218190119"/>
          <c:w val="0.51528956057912112"/>
          <c:h val="0.71486660041281247"/>
        </c:manualLayout>
      </c:layout>
      <c:pie3DChart>
        <c:varyColors val="1"/>
        <c:ser>
          <c:idx val="0"/>
          <c:order val="0"/>
          <c:tx>
            <c:strRef>
              <c:f>Лист1!$B$1</c:f>
              <c:strCache>
                <c:ptCount val="1"/>
                <c:pt idx="0">
                  <c:v>Уровень цен</c:v>
                </c:pt>
              </c:strCache>
            </c:strRef>
          </c:tx>
          <c:explosion val="25"/>
          <c:dLbls>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1099</c:v>
                </c:pt>
                <c:pt idx="1">
                  <c:v>99</c:v>
                </c:pt>
                <c:pt idx="2">
                  <c:v>61</c:v>
                </c:pt>
                <c:pt idx="3">
                  <c:v>65</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5860306929483039"/>
          <c:y val="0.31622914526988471"/>
          <c:w val="0.38534106185729"/>
          <c:h val="0.53853474837384452"/>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560761959969799E-3"/>
          <c:y val="0.25925925925925924"/>
          <c:w val="0.4611455163196625"/>
          <c:h val="0.62450142450142454"/>
        </c:manualLayout>
      </c:layout>
      <c:pie3DChart>
        <c:varyColors val="1"/>
        <c:ser>
          <c:idx val="0"/>
          <c:order val="0"/>
          <c:tx>
            <c:strRef>
              <c:f>Лист1!$B$1</c:f>
              <c:strCache>
                <c:ptCount val="1"/>
                <c:pt idx="0">
                  <c:v>Качество товаров и услуг</c:v>
                </c:pt>
              </c:strCache>
            </c:strRef>
          </c:tx>
          <c:explosion val="25"/>
          <c:dLbls>
            <c:dLbl>
              <c:idx val="2"/>
              <c:layout>
                <c:manualLayout>
                  <c:x val="2.0449897750511249E-2"/>
                  <c:y val="-5.6980056980056983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1349693251533742E-2"/>
                  <c:y val="-5.6980056980056983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1147</c:v>
                </c:pt>
                <c:pt idx="1">
                  <c:v>100</c:v>
                </c:pt>
                <c:pt idx="2">
                  <c:v>38</c:v>
                </c:pt>
                <c:pt idx="3">
                  <c:v>39</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53578732106339466"/>
          <c:y val="0.29607510599636583"/>
          <c:w val="0.44376278118609408"/>
          <c:h val="0.54517127666733967"/>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rPr>
              <a:t>Оценка качества услуг субъектов естественных монополий, 2016 год </a:t>
            </a:r>
            <a:endParaRPr lang="ru-RU" sz="1400"/>
          </a:p>
        </c:rich>
      </c:tx>
      <c:overlay val="0"/>
    </c:title>
    <c:autoTitleDeleted val="0"/>
    <c:plotArea>
      <c:layout/>
      <c:barChart>
        <c:barDir val="col"/>
        <c:grouping val="clustered"/>
        <c:varyColors val="0"/>
        <c:ser>
          <c:idx val="0"/>
          <c:order val="0"/>
          <c:tx>
            <c:strRef>
              <c:f>Лист1!$B$1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722</c:v>
                </c:pt>
                <c:pt idx="1">
                  <c:v>617</c:v>
                </c:pt>
                <c:pt idx="2">
                  <c:v>941</c:v>
                </c:pt>
                <c:pt idx="3">
                  <c:v>932</c:v>
                </c:pt>
                <c:pt idx="4">
                  <c:v>865</c:v>
                </c:pt>
                <c:pt idx="5">
                  <c:v>921</c:v>
                </c:pt>
              </c:numCache>
            </c:numRef>
          </c:val>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185</c:v>
                </c:pt>
                <c:pt idx="1">
                  <c:v>142</c:v>
                </c:pt>
                <c:pt idx="2">
                  <c:v>135</c:v>
                </c:pt>
                <c:pt idx="3">
                  <c:v>147</c:v>
                </c:pt>
                <c:pt idx="4">
                  <c:v>140</c:v>
                </c:pt>
                <c:pt idx="5">
                  <c:v>128</c:v>
                </c:pt>
              </c:numCache>
            </c:numRef>
          </c:val>
        </c:ser>
        <c:dLbls>
          <c:showLegendKey val="0"/>
          <c:showVal val="1"/>
          <c:showCatName val="0"/>
          <c:showSerName val="0"/>
          <c:showPercent val="0"/>
          <c:showBubbleSize val="0"/>
        </c:dLbls>
        <c:gapWidth val="150"/>
        <c:axId val="368115072"/>
        <c:axId val="367727744"/>
      </c:barChart>
      <c:catAx>
        <c:axId val="368115072"/>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7727744"/>
        <c:crosses val="autoZero"/>
        <c:auto val="1"/>
        <c:lblAlgn val="ctr"/>
        <c:lblOffset val="100"/>
        <c:noMultiLvlLbl val="0"/>
      </c:catAx>
      <c:valAx>
        <c:axId val="367727744"/>
        <c:scaling>
          <c:orientation val="minMax"/>
        </c:scaling>
        <c:delete val="0"/>
        <c:axPos val="l"/>
        <c:majorGridlines/>
        <c:numFmt formatCode="General" sourceLinked="1"/>
        <c:majorTickMark val="out"/>
        <c:minorTickMark val="none"/>
        <c:tickLblPos val="nextTo"/>
        <c:crossAx val="368115072"/>
        <c:crosses val="autoZero"/>
        <c:crossBetween val="between"/>
      </c:valAx>
    </c:plotArea>
    <c:legend>
      <c:legendPos val="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rPr>
              <a:t>Оценка качества услуг субъектов естественных монополий, 2017 год. </a:t>
            </a:r>
            <a:endParaRPr lang="ru-RU" sz="1400"/>
          </a:p>
        </c:rich>
      </c:tx>
      <c:overlay val="0"/>
    </c:title>
    <c:autoTitleDeleted val="0"/>
    <c:plotArea>
      <c:layout/>
      <c:barChart>
        <c:barDir val="col"/>
        <c:grouping val="clustered"/>
        <c:varyColors val="0"/>
        <c:ser>
          <c:idx val="0"/>
          <c:order val="0"/>
          <c:tx>
            <c:strRef>
              <c:f>Лист1!$B$1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1145</c:v>
                </c:pt>
                <c:pt idx="1">
                  <c:v>1105</c:v>
                </c:pt>
                <c:pt idx="2">
                  <c:v>1262</c:v>
                </c:pt>
                <c:pt idx="3">
                  <c:v>1250</c:v>
                </c:pt>
                <c:pt idx="4">
                  <c:v>1260</c:v>
                </c:pt>
                <c:pt idx="5">
                  <c:v>1265</c:v>
                </c:pt>
              </c:numCache>
            </c:numRef>
          </c:val>
        </c:ser>
        <c:ser>
          <c:idx val="1"/>
          <c:order val="1"/>
          <c:tx>
            <c:strRef>
              <c:f>Лист1!$C$1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83</c:v>
                </c:pt>
                <c:pt idx="1">
                  <c:v>36</c:v>
                </c:pt>
                <c:pt idx="2">
                  <c:v>35</c:v>
                </c:pt>
                <c:pt idx="3">
                  <c:v>41</c:v>
                </c:pt>
                <c:pt idx="4">
                  <c:v>26</c:v>
                </c:pt>
                <c:pt idx="5">
                  <c:v>29</c:v>
                </c:pt>
              </c:numCache>
            </c:numRef>
          </c:val>
        </c:ser>
        <c:dLbls>
          <c:showLegendKey val="0"/>
          <c:showVal val="1"/>
          <c:showCatName val="0"/>
          <c:showSerName val="0"/>
          <c:showPercent val="0"/>
          <c:showBubbleSize val="0"/>
        </c:dLbls>
        <c:gapWidth val="150"/>
        <c:axId val="367573632"/>
        <c:axId val="367763840"/>
      </c:barChart>
      <c:catAx>
        <c:axId val="367573632"/>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7763840"/>
        <c:crosses val="autoZero"/>
        <c:auto val="1"/>
        <c:lblAlgn val="ctr"/>
        <c:lblOffset val="100"/>
        <c:noMultiLvlLbl val="0"/>
      </c:catAx>
      <c:valAx>
        <c:axId val="367763840"/>
        <c:scaling>
          <c:orientation val="minMax"/>
        </c:scaling>
        <c:delete val="0"/>
        <c:axPos val="l"/>
        <c:majorGridlines/>
        <c:numFmt formatCode="General" sourceLinked="1"/>
        <c:majorTickMark val="out"/>
        <c:minorTickMark val="none"/>
        <c:tickLblPos val="nextTo"/>
        <c:crossAx val="367573632"/>
        <c:crosses val="autoZero"/>
        <c:crossBetween val="between"/>
      </c:valAx>
    </c:plotArea>
    <c:legend>
      <c:legendPos val="t"/>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effectLst/>
              </a:rPr>
              <a:t>Оценка качества услуг субъектов естественных монополий, 2016 год </a:t>
            </a:r>
            <a:endParaRPr lang="ru-RU" sz="1400">
              <a:effectLst/>
            </a:endParaRPr>
          </a:p>
        </c:rich>
      </c:tx>
      <c:overlay val="0"/>
    </c:title>
    <c:autoTitleDeleted val="0"/>
    <c:plotArea>
      <c:layout/>
      <c:barChart>
        <c:barDir val="col"/>
        <c:grouping val="clustered"/>
        <c:varyColors val="0"/>
        <c:ser>
          <c:idx val="0"/>
          <c:order val="0"/>
          <c:tx>
            <c:strRef>
              <c:f>Лист1!$B$1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145</c:v>
                </c:pt>
                <c:pt idx="1">
                  <c:v>194</c:v>
                </c:pt>
                <c:pt idx="2">
                  <c:v>65</c:v>
                </c:pt>
                <c:pt idx="3">
                  <c:v>61</c:v>
                </c:pt>
                <c:pt idx="4">
                  <c:v>108</c:v>
                </c:pt>
                <c:pt idx="5">
                  <c:v>71</c:v>
                </c:pt>
              </c:numCache>
            </c:numRef>
          </c:val>
        </c:ser>
        <c:ser>
          <c:idx val="1"/>
          <c:order val="1"/>
          <c:tx>
            <c:strRef>
              <c:f>Лист1!$C$1</c:f>
              <c:strCache>
                <c:ptCount val="1"/>
                <c:pt idx="0">
                  <c:v>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116</c:v>
                </c:pt>
                <c:pt idx="1">
                  <c:v>215</c:v>
                </c:pt>
                <c:pt idx="2">
                  <c:v>27</c:v>
                </c:pt>
                <c:pt idx="3">
                  <c:v>28</c:v>
                </c:pt>
                <c:pt idx="4">
                  <c:v>55</c:v>
                </c:pt>
                <c:pt idx="5">
                  <c:v>48</c:v>
                </c:pt>
              </c:numCache>
            </c:numRef>
          </c:val>
        </c:ser>
        <c:dLbls>
          <c:showLegendKey val="0"/>
          <c:showVal val="1"/>
          <c:showCatName val="0"/>
          <c:showSerName val="0"/>
          <c:showPercent val="0"/>
          <c:showBubbleSize val="0"/>
        </c:dLbls>
        <c:gapWidth val="150"/>
        <c:axId val="364873600"/>
        <c:axId val="364875136"/>
      </c:barChart>
      <c:catAx>
        <c:axId val="364873600"/>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4875136"/>
        <c:crosses val="autoZero"/>
        <c:auto val="1"/>
        <c:lblAlgn val="ctr"/>
        <c:lblOffset val="100"/>
        <c:noMultiLvlLbl val="0"/>
      </c:catAx>
      <c:valAx>
        <c:axId val="364875136"/>
        <c:scaling>
          <c:orientation val="minMax"/>
        </c:scaling>
        <c:delete val="0"/>
        <c:axPos val="l"/>
        <c:majorGridlines/>
        <c:numFmt formatCode="General" sourceLinked="1"/>
        <c:majorTickMark val="out"/>
        <c:minorTickMark val="none"/>
        <c:tickLblPos val="nextTo"/>
        <c:crossAx val="364873600"/>
        <c:crosses val="autoZero"/>
        <c:crossBetween val="between"/>
      </c:valAx>
    </c:plotArea>
    <c:legend>
      <c:legendPos val="t"/>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effectLst/>
              </a:rPr>
              <a:t>Оценка качества услуг субъектов естественных монополий, 2017 год </a:t>
            </a:r>
            <a:endParaRPr lang="ru-RU" sz="1400">
              <a:effectLst/>
            </a:endParaRPr>
          </a:p>
        </c:rich>
      </c:tx>
      <c:overlay val="0"/>
    </c:title>
    <c:autoTitleDeleted val="0"/>
    <c:plotArea>
      <c:layout/>
      <c:barChart>
        <c:barDir val="col"/>
        <c:grouping val="clustered"/>
        <c:varyColors val="0"/>
        <c:ser>
          <c:idx val="0"/>
          <c:order val="0"/>
          <c:tx>
            <c:strRef>
              <c:f>Лист1!$B$1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34</c:v>
                </c:pt>
                <c:pt idx="1">
                  <c:v>37</c:v>
                </c:pt>
                <c:pt idx="2">
                  <c:v>17</c:v>
                </c:pt>
                <c:pt idx="3">
                  <c:v>16</c:v>
                </c:pt>
                <c:pt idx="4">
                  <c:v>17</c:v>
                </c:pt>
                <c:pt idx="5">
                  <c:v>15</c:v>
                </c:pt>
              </c:numCache>
            </c:numRef>
          </c:val>
        </c:ser>
        <c:ser>
          <c:idx val="1"/>
          <c:order val="1"/>
          <c:tx>
            <c:strRef>
              <c:f>Лист1!$C$1</c:f>
              <c:strCache>
                <c:ptCount val="1"/>
                <c:pt idx="0">
                  <c:v>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62</c:v>
                </c:pt>
                <c:pt idx="1">
                  <c:v>146</c:v>
                </c:pt>
                <c:pt idx="2">
                  <c:v>10</c:v>
                </c:pt>
                <c:pt idx="3">
                  <c:v>17</c:v>
                </c:pt>
                <c:pt idx="4">
                  <c:v>21</c:v>
                </c:pt>
                <c:pt idx="5">
                  <c:v>15</c:v>
                </c:pt>
              </c:numCache>
            </c:numRef>
          </c:val>
        </c:ser>
        <c:dLbls>
          <c:showLegendKey val="0"/>
          <c:showVal val="1"/>
          <c:showCatName val="0"/>
          <c:showSerName val="0"/>
          <c:showPercent val="0"/>
          <c:showBubbleSize val="0"/>
        </c:dLbls>
        <c:gapWidth val="150"/>
        <c:axId val="364897408"/>
        <c:axId val="364898944"/>
      </c:barChart>
      <c:catAx>
        <c:axId val="364897408"/>
        <c:scaling>
          <c:orientation val="minMax"/>
        </c:scaling>
        <c:delete val="0"/>
        <c:axPos val="b"/>
        <c:majorGridlines/>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364898944"/>
        <c:crosses val="autoZero"/>
        <c:auto val="1"/>
        <c:lblAlgn val="ctr"/>
        <c:lblOffset val="100"/>
        <c:noMultiLvlLbl val="0"/>
      </c:catAx>
      <c:valAx>
        <c:axId val="364898944"/>
        <c:scaling>
          <c:orientation val="minMax"/>
        </c:scaling>
        <c:delete val="0"/>
        <c:axPos val="l"/>
        <c:majorGridlines/>
        <c:numFmt formatCode="General" sourceLinked="1"/>
        <c:majorTickMark val="out"/>
        <c:minorTickMark val="none"/>
        <c:tickLblPos val="nextTo"/>
        <c:crossAx val="364897408"/>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012276069478371"/>
          <c:y val="2.6477260848314307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431624618351277E-3"/>
          <c:y val="0.26231503398155487"/>
          <c:w val="0.73524282838039356"/>
          <c:h val="0.53516693082901767"/>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7.0182893869523658E-2"/>
                  <c:y val="-3.3379342288096338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453</c:v>
                </c:pt>
                <c:pt idx="1">
                  <c:v>160</c:v>
                </c:pt>
                <c:pt idx="2">
                  <c:v>14</c:v>
                </c:pt>
                <c:pt idx="3">
                  <c:v>697</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097554910899296"/>
          <c:y val="0.28390785984656802"/>
          <c:w val="0.66782884211186744"/>
          <c:h val="0.48843053808645909"/>
        </c:manualLayout>
      </c:layout>
      <c:pie3DChart>
        <c:varyColors val="1"/>
        <c:ser>
          <c:idx val="0"/>
          <c:order val="0"/>
          <c:tx>
            <c:strRef>
              <c:f>Лист1!$B$1</c:f>
              <c:strCache>
                <c:ptCount val="1"/>
                <c:pt idx="0">
                  <c:v>Уровень доступности, 2016 год</c:v>
                </c:pt>
              </c:strCache>
            </c:strRef>
          </c:tx>
          <c:explosion val="25"/>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918</c:v>
                </c:pt>
                <c:pt idx="1">
                  <c:v>151</c:v>
                </c:pt>
                <c:pt idx="2">
                  <c:v>62</c:v>
                </c:pt>
                <c:pt idx="3">
                  <c:v>37</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74411017347931E-2"/>
          <c:y val="0.74690742431813095"/>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Уровень доступности, 2017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097554910899296"/>
          <c:y val="0.28390785984656802"/>
          <c:w val="0.66782884211186744"/>
          <c:h val="0.48843053808645909"/>
        </c:manualLayout>
      </c:layout>
      <c:pie3DChart>
        <c:varyColors val="1"/>
        <c:ser>
          <c:idx val="0"/>
          <c:order val="0"/>
          <c:tx>
            <c:strRef>
              <c:f>Лист1!$B$1</c:f>
              <c:strCache>
                <c:ptCount val="1"/>
                <c:pt idx="0">
                  <c:v>Уровень доступности, 2017 год</c:v>
                </c:pt>
              </c:strCache>
            </c:strRef>
          </c:tx>
          <c:explosion val="25"/>
          <c:dLbls>
            <c:dLbl>
              <c:idx val="1"/>
              <c:layout>
                <c:manualLayout>
                  <c:x val="-3.0276662819742992E-2"/>
                  <c:y val="3.4680784570269171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09775494952209E-3"/>
                  <c:y val="-7.50942012206081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199220358278964E-2"/>
                  <c:y val="-1.5970487125968123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1268</c:v>
                </c:pt>
                <c:pt idx="1">
                  <c:v>28</c:v>
                </c:pt>
                <c:pt idx="2">
                  <c:v>20</c:v>
                </c:pt>
                <c:pt idx="3">
                  <c:v>8</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74411017347931E-2"/>
          <c:y val="0.74690742431813095"/>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981717802516065"/>
          <c:y val="0.22404370882211153"/>
          <c:w val="0.66782884211186744"/>
          <c:h val="0.48843053808645909"/>
        </c:manualLayout>
      </c:layout>
      <c:pie3DChart>
        <c:varyColors val="1"/>
        <c:ser>
          <c:idx val="0"/>
          <c:order val="0"/>
          <c:tx>
            <c:strRef>
              <c:f>Лист1!$B$1</c:f>
              <c:strCache>
                <c:ptCount val="1"/>
                <c:pt idx="0">
                  <c:v>Уровень понятности, 2016 год</c:v>
                </c:pt>
              </c:strCache>
            </c:strRef>
          </c:tx>
          <c:explosion val="25"/>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895</c:v>
                </c:pt>
                <c:pt idx="1">
                  <c:v>162</c:v>
                </c:pt>
                <c:pt idx="2">
                  <c:v>81</c:v>
                </c:pt>
                <c:pt idx="3">
                  <c:v>30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8.1861800147170719E-2"/>
          <c:y val="0.72522834645669276"/>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Уровень понятности, 2017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539631153532864"/>
          <c:y val="0.22915821533805675"/>
          <c:w val="0.66782884211186744"/>
          <c:h val="0.48843053808645909"/>
        </c:manualLayout>
      </c:layout>
      <c:pie3DChart>
        <c:varyColors val="1"/>
        <c:ser>
          <c:idx val="0"/>
          <c:order val="0"/>
          <c:tx>
            <c:strRef>
              <c:f>Лист1!$B$1</c:f>
              <c:strCache>
                <c:ptCount val="1"/>
                <c:pt idx="0">
                  <c:v>Уровень понятности, 2017 год</c:v>
                </c:pt>
              </c:strCache>
            </c:strRef>
          </c:tx>
          <c:explosion val="25"/>
          <c:dLbls>
            <c:dLbl>
              <c:idx val="1"/>
              <c:layout>
                <c:manualLayout>
                  <c:x val="-5.9189244977031541E-2"/>
                  <c:y val="1.293173262895323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523948144927708E-2"/>
                  <c:y val="-2.1155902623867288E-3"/>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1254</c:v>
                </c:pt>
                <c:pt idx="1">
                  <c:v>40</c:v>
                </c:pt>
                <c:pt idx="2">
                  <c:v>22</c:v>
                </c:pt>
                <c:pt idx="3">
                  <c:v>8</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7441109085251106E-2"/>
          <c:y val="0.71420706958577895"/>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981700427519115"/>
          <c:y val="0.23764629678359614"/>
          <c:w val="0.66782884211186744"/>
          <c:h val="0.48843053808645909"/>
        </c:manualLayout>
      </c:layout>
      <c:pie3DChart>
        <c:varyColors val="1"/>
        <c:ser>
          <c:idx val="0"/>
          <c:order val="0"/>
          <c:tx>
            <c:strRef>
              <c:f>Лист1!$B$1</c:f>
              <c:strCache>
                <c:ptCount val="1"/>
                <c:pt idx="0">
                  <c:v>Уровень получения, 2016 год</c:v>
                </c:pt>
              </c:strCache>
            </c:strRef>
          </c:tx>
          <c:explosion val="25"/>
          <c:dLbls>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904</c:v>
                </c:pt>
                <c:pt idx="1">
                  <c:v>157</c:v>
                </c:pt>
                <c:pt idx="2">
                  <c:v>71</c:v>
                </c:pt>
                <c:pt idx="3">
                  <c:v>36</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74411017347931E-2"/>
          <c:y val="0.74690742431813095"/>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097562215135192"/>
          <c:y val="0.22222213225917453"/>
          <c:w val="0.66782884211186744"/>
          <c:h val="0.48843053808645909"/>
        </c:manualLayout>
      </c:layout>
      <c:pie3DChart>
        <c:varyColors val="1"/>
        <c:ser>
          <c:idx val="0"/>
          <c:order val="0"/>
          <c:tx>
            <c:strRef>
              <c:f>Лист1!$B$1</c:f>
              <c:strCache>
                <c:ptCount val="1"/>
                <c:pt idx="0">
                  <c:v>Уровень получения, 2017 год</c:v>
                </c:pt>
              </c:strCache>
            </c:strRef>
          </c:tx>
          <c:explosion val="25"/>
          <c:dLbls>
            <c:dLbl>
              <c:idx val="1"/>
              <c:layout>
                <c:manualLayout>
                  <c:x val="-0.18679828031576973"/>
                  <c:y val="1.758837404395272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9694777282374001"/>
                  <c:y val="6.2829724426722645E-4"/>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Лист1!$B$2:$B$5</c:f>
              <c:numCache>
                <c:formatCode>General</c:formatCode>
                <c:ptCount val="4"/>
                <c:pt idx="0">
                  <c:v>1266</c:v>
                </c:pt>
                <c:pt idx="1">
                  <c:v>33</c:v>
                </c:pt>
                <c:pt idx="2">
                  <c:v>15</c:v>
                </c:pt>
                <c:pt idx="3">
                  <c:v>10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7.74411017347931E-2"/>
          <c:y val="0.74690742431813095"/>
          <c:w val="0.86503780154970666"/>
          <c:h val="0.226834369992591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anose="02020603050405020304" pitchFamily="18" charset="0"/>
                <a:cs typeface="Times New Roman" panose="02020603050405020304" pitchFamily="18" charset="0"/>
              </a:defRPr>
            </a:pPr>
            <a:r>
              <a:rPr lang="ru-RU" sz="1400" b="1">
                <a:effectLst/>
                <a:latin typeface="Times New Roman" panose="02020603050405020304" pitchFamily="18" charset="0"/>
                <a:cs typeface="Times New Roman" panose="02020603050405020304" pitchFamily="18" charset="0"/>
              </a:rPr>
              <a:t>Наиболее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существенные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административные</a:t>
            </a:r>
            <a:r>
              <a:rPr lang="ru-RU" sz="14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 </a:t>
            </a:r>
            <a:r>
              <a:rPr lang="ru-RU" sz="1400" b="1">
                <a:effectLst/>
                <a:latin typeface="Times New Roman" panose="02020603050405020304" pitchFamily="18" charset="0"/>
                <a:cs typeface="Times New Roman" panose="02020603050405020304" pitchFamily="18" charset="0"/>
              </a:rPr>
              <a:t>барьеры,</a:t>
            </a:r>
            <a:br>
              <a:rPr lang="ru-RU" sz="1400" b="1">
                <a:effectLst/>
                <a:latin typeface="Times New Roman" panose="02020603050405020304" pitchFamily="18" charset="0"/>
                <a:cs typeface="Times New Roman" panose="02020603050405020304" pitchFamily="18" charset="0"/>
              </a:rPr>
            </a:br>
            <a:r>
              <a:rPr lang="ru-RU" sz="1400" b="0">
                <a:effectLst/>
                <a:latin typeface="Times New Roman" panose="02020603050405020304" pitchFamily="18" charset="0"/>
                <a:cs typeface="Times New Roman" panose="02020603050405020304" pitchFamily="18" charset="0"/>
              </a:rPr>
              <a:t> количество</a:t>
            </a:r>
            <a:r>
              <a:rPr lang="ru-RU" sz="1400" b="0" baseline="0">
                <a:effectLst/>
                <a:latin typeface="Times New Roman" panose="02020603050405020304" pitchFamily="18" charset="0"/>
                <a:cs typeface="Times New Roman" panose="02020603050405020304" pitchFamily="18" charset="0"/>
              </a:rPr>
              <a:t> организаций</a:t>
            </a:r>
            <a:endParaRPr lang="ru-RU" sz="1400" b="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51992024573995144"/>
          <c:y val="0.10904533110507625"/>
          <c:w val="0.45182041075876356"/>
          <c:h val="0.8386219896734759"/>
        </c:manualLayout>
      </c:layout>
      <c:barChart>
        <c:barDir val="bar"/>
        <c:grouping val="clustered"/>
        <c:varyColors val="0"/>
        <c:ser>
          <c:idx val="0"/>
          <c:order val="0"/>
          <c:tx>
            <c:strRef>
              <c:f>Лист1!$B$1</c:f>
              <c:strCache>
                <c:ptCount val="1"/>
                <c:pt idx="0">
                  <c:v>Ряд 1</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gra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Неразвитость транспортной сети</c:v>
                </c:pt>
                <c:pt idx="1">
                  <c:v>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c:v>
                </c:pt>
                <c:pt idx="2">
                  <c:v>Давление со стороны конкурентов</c:v>
                </c:pt>
                <c:pt idx="3">
                  <c:v>Сложность/ затянутость процедуры получения разрешений/ лицензий</c:v>
                </c:pt>
                <c:pt idx="4">
                  <c:v>Конкуренция со стороны теневого сектора</c:v>
                </c:pt>
                <c:pt idx="5">
                  <c:v>Недостаток квалифицированных кадров</c:v>
                </c:pt>
                <c:pt idx="6">
                  <c:v>Сложность получения доступа к земельным участкам</c:v>
                </c:pt>
                <c:pt idx="7">
                  <c:v>Высокие барьеры доступа к финансовым ресурсам (в частности, высокая стоимость кредитов)</c:v>
                </c:pt>
                <c:pt idx="8">
                  <c:v>Высокие транспортные и логистические издержки</c:v>
                </c:pt>
                <c:pt idx="9">
                  <c:v>Нестабильность российского законодательства в отношении регулирования деятельности предприятий</c:v>
                </c:pt>
                <c:pt idx="10">
                  <c:v>Высокие налоги</c:v>
                </c:pt>
              </c:strCache>
            </c:strRef>
          </c:cat>
          <c:val>
            <c:numRef>
              <c:f>Лист1!$B$2:$B$12</c:f>
              <c:numCache>
                <c:formatCode>General</c:formatCode>
                <c:ptCount val="11"/>
                <c:pt idx="0">
                  <c:v>13</c:v>
                </c:pt>
                <c:pt idx="1">
                  <c:v>19</c:v>
                </c:pt>
                <c:pt idx="2">
                  <c:v>20</c:v>
                </c:pt>
                <c:pt idx="3">
                  <c:v>20</c:v>
                </c:pt>
                <c:pt idx="4">
                  <c:v>27</c:v>
                </c:pt>
                <c:pt idx="5">
                  <c:v>36</c:v>
                </c:pt>
                <c:pt idx="6">
                  <c:v>44</c:v>
                </c:pt>
                <c:pt idx="7">
                  <c:v>48</c:v>
                </c:pt>
                <c:pt idx="8">
                  <c:v>57</c:v>
                </c:pt>
                <c:pt idx="9">
                  <c:v>81</c:v>
                </c:pt>
                <c:pt idx="10">
                  <c:v>144</c:v>
                </c:pt>
              </c:numCache>
            </c:numRef>
          </c:val>
        </c:ser>
        <c:dLbls>
          <c:showLegendKey val="0"/>
          <c:showVal val="0"/>
          <c:showCatName val="0"/>
          <c:showSerName val="0"/>
          <c:showPercent val="0"/>
          <c:showBubbleSize val="0"/>
        </c:dLbls>
        <c:gapWidth val="150"/>
        <c:axId val="368501504"/>
        <c:axId val="368503040"/>
      </c:barChart>
      <c:catAx>
        <c:axId val="368501504"/>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368503040"/>
        <c:crosses val="autoZero"/>
        <c:auto val="1"/>
        <c:lblAlgn val="ctr"/>
        <c:lblOffset val="100"/>
        <c:noMultiLvlLbl val="0"/>
      </c:catAx>
      <c:valAx>
        <c:axId val="368503040"/>
        <c:scaling>
          <c:orientation val="minMax"/>
          <c:max val="150"/>
        </c:scaling>
        <c:delete val="0"/>
        <c:axPos val="b"/>
        <c:majorGridlines/>
        <c:numFmt formatCode="General" sourceLinked="1"/>
        <c:majorTickMark val="out"/>
        <c:minorTickMark val="none"/>
        <c:tickLblPos val="nextTo"/>
        <c:crossAx val="368501504"/>
        <c:crosses val="autoZero"/>
        <c:crossBetween val="between"/>
        <c:majorUnit val="50"/>
      </c:valAx>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86635536685358"/>
          <c:y val="9.8267459634429885E-2"/>
          <c:w val="0.71639399593514352"/>
          <c:h val="0.527236123184881"/>
        </c:manualLayout>
      </c:layout>
      <c:pie3DChart>
        <c:varyColors val="1"/>
        <c:ser>
          <c:idx val="0"/>
          <c:order val="0"/>
          <c:tx>
            <c:strRef>
              <c:f>Лист1!$B$1</c:f>
              <c:strCache>
                <c:ptCount val="1"/>
                <c:pt idx="0">
                  <c:v>Уровень административных барьеров</c:v>
                </c:pt>
              </c:strCache>
            </c:strRef>
          </c:tx>
          <c:spPr>
            <a:effectLst>
              <a:innerShdw blurRad="63500" dist="50800" dir="18900000">
                <a:prstClr val="black">
                  <a:alpha val="50000"/>
                </a:prstClr>
              </a:innerShdw>
            </a:effectLst>
            <a:scene3d>
              <a:camera prst="orthographicFront"/>
              <a:lightRig rig="threePt" dir="t"/>
            </a:scene3d>
            <a:sp3d>
              <a:bevelT/>
            </a:sp3d>
          </c:spPr>
          <c:dPt>
            <c:idx val="0"/>
            <c:bubble3D val="0"/>
          </c:dPt>
          <c:dPt>
            <c:idx val="1"/>
            <c:bubble3D val="0"/>
          </c:dPt>
          <c:dPt>
            <c:idx val="2"/>
            <c:bubble3D val="0"/>
          </c:dPt>
          <c:dPt>
            <c:idx val="3"/>
            <c:bubble3D val="0"/>
          </c:dPt>
          <c:dLbls>
            <c:dLbl>
              <c:idx val="0"/>
              <c:layout>
                <c:manualLayout>
                  <c:x val="-7.5294035141034527E-2"/>
                  <c:y val="5.861057609953582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4789711911308774E-2"/>
                  <c:y val="-0.1864548842920223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1656590331978418E-2"/>
                  <c:y val="-0.11180943182489551"/>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strCache>
            </c:strRef>
          </c:cat>
          <c:val>
            <c:numRef>
              <c:f>Лист1!$B$2:$B$7</c:f>
              <c:numCache>
                <c:formatCode>General</c:formatCode>
                <c:ptCount val="6"/>
                <c:pt idx="0">
                  <c:v>44</c:v>
                </c:pt>
                <c:pt idx="1">
                  <c:v>36</c:v>
                </c:pt>
                <c:pt idx="2">
                  <c:v>80</c:v>
                </c:pt>
                <c:pt idx="3">
                  <c:v>19</c:v>
                </c:pt>
                <c:pt idx="4">
                  <c:v>3</c:v>
                </c:pt>
                <c:pt idx="5">
                  <c:v>64</c:v>
                </c:pt>
              </c:numCache>
            </c:numRef>
          </c:val>
        </c:ser>
        <c:dLbls>
          <c:showLegendKey val="0"/>
          <c:showVal val="0"/>
          <c:showCatName val="0"/>
          <c:showSerName val="0"/>
          <c:showPercent val="0"/>
          <c:showBubbleSize val="0"/>
          <c:showLeaderLines val="1"/>
        </c:dLbls>
      </c:pie3DChart>
      <c:spPr>
        <a:noFill/>
        <a:ln w="25406">
          <a:noFill/>
        </a:ln>
      </c:spPr>
    </c:plotArea>
    <c:legend>
      <c:legendPos val="b"/>
      <c:layout>
        <c:manualLayout>
          <c:xMode val="edge"/>
          <c:yMode val="edge"/>
          <c:x val="6.3871347282924457E-2"/>
          <c:y val="0.63386437160471221"/>
          <c:w val="0.89463181780325329"/>
          <c:h val="0.3333955890097750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cene3d>
      <a:camera prst="orthographicFront"/>
      <a:lightRig rig="threePt" dir="t"/>
    </a:scene3d>
    <a:sp3d prstMaterial="metal"/>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деятельности органов власти</a:t>
            </a:r>
          </a:p>
        </c:rich>
      </c:tx>
      <c:layout>
        <c:manualLayout>
          <c:xMode val="edge"/>
          <c:yMode val="edge"/>
          <c:x val="0.25736376016771761"/>
          <c:y val="4.8499388057923296E-2"/>
        </c:manualLayout>
      </c:layout>
      <c:overlay val="0"/>
    </c:title>
    <c:autoTitleDeleted val="0"/>
    <c:plotArea>
      <c:layout>
        <c:manualLayout>
          <c:layoutTarget val="inner"/>
          <c:xMode val="edge"/>
          <c:yMode val="edge"/>
          <c:x val="0.1415798355693724"/>
          <c:y val="0.20153730783652044"/>
          <c:w val="0.32878486733344864"/>
          <c:h val="0.7241256809886385"/>
        </c:manualLayout>
      </c:layout>
      <c:doughnutChart>
        <c:varyColors val="1"/>
        <c:ser>
          <c:idx val="0"/>
          <c:order val="0"/>
          <c:tx>
            <c:strRef>
              <c:f>Лист1!$B$1</c:f>
              <c:strCache>
                <c:ptCount val="1"/>
                <c:pt idx="0">
                  <c:v>чел.</c:v>
                </c:pt>
              </c:strCache>
            </c:strRef>
          </c:tx>
          <c:explosion val="2"/>
          <c:dLbls>
            <c:spPr>
              <a:noFill/>
              <a:ln>
                <a:noFill/>
              </a:ln>
              <a:effectLst/>
            </c:spPr>
            <c:txPr>
              <a:bodyPr/>
              <a:lstStyle/>
              <a:p>
                <a:pPr>
                  <a:defRPr b="1" i="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Орнаны власти только мешают бизнесу своими действиями</c:v>
                </c:pt>
                <c:pt idx="4">
                  <c:v>В чем-то органы власти помогают, в чем-то мешают</c:v>
                </c:pt>
              </c:strCache>
            </c:strRef>
          </c:cat>
          <c:val>
            <c:numRef>
              <c:f>Лист1!$B$2:$B$6</c:f>
              <c:numCache>
                <c:formatCode>General</c:formatCode>
                <c:ptCount val="5"/>
                <c:pt idx="0">
                  <c:v>131</c:v>
                </c:pt>
                <c:pt idx="1">
                  <c:v>11</c:v>
                </c:pt>
                <c:pt idx="2">
                  <c:v>6</c:v>
                </c:pt>
                <c:pt idx="3">
                  <c:v>9</c:v>
                </c:pt>
                <c:pt idx="4">
                  <c:v>95</c:v>
                </c:pt>
              </c:numCache>
            </c:numRef>
          </c:val>
        </c:ser>
        <c:dLbls>
          <c:showLegendKey val="0"/>
          <c:showVal val="1"/>
          <c:showCatName val="0"/>
          <c:showSerName val="0"/>
          <c:showPercent val="0"/>
          <c:showBubbleSize val="0"/>
          <c:showLeaderLines val="1"/>
        </c:dLbls>
        <c:firstSliceAng val="0"/>
        <c:holeSize val="50"/>
      </c:doughnutChart>
    </c:plotArea>
    <c:legend>
      <c:legendPos val="b"/>
      <c:layout>
        <c:manualLayout>
          <c:xMode val="edge"/>
          <c:yMode val="edge"/>
          <c:x val="0.54238255608196817"/>
          <c:y val="0.1736261092363455"/>
          <c:w val="0.43659118817518272"/>
          <c:h val="0.6904457609923931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Оценка качества услуг субъектов естественных монополий, </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2016 год</a:t>
            </a:r>
          </a:p>
        </c:rich>
      </c:tx>
      <c:overlay val="1"/>
    </c:title>
    <c:autoTitleDeleted val="0"/>
    <c:plotArea>
      <c:layout>
        <c:manualLayout>
          <c:layoutTarget val="inner"/>
          <c:xMode val="edge"/>
          <c:yMode val="edge"/>
          <c:x val="7.4506859322996985E-2"/>
          <c:y val="0.202787776527934"/>
          <c:w val="0.89868901696566283"/>
          <c:h val="0.59053930758655171"/>
        </c:manualLayout>
      </c:layout>
      <c:barChart>
        <c:barDir val="col"/>
        <c:grouping val="percentStacked"/>
        <c:varyColors val="0"/>
        <c:ser>
          <c:idx val="0"/>
          <c:order val="0"/>
          <c:tx>
            <c:strRef>
              <c:f>Лист1!$B$1</c:f>
              <c:strCache>
                <c:ptCount val="1"/>
                <c:pt idx="0">
                  <c:v>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722</c:v>
                </c:pt>
                <c:pt idx="1">
                  <c:v>617</c:v>
                </c:pt>
                <c:pt idx="2">
                  <c:v>941</c:v>
                </c:pt>
                <c:pt idx="3">
                  <c:v>932</c:v>
                </c:pt>
                <c:pt idx="4">
                  <c:v>865</c:v>
                </c:pt>
                <c:pt idx="5">
                  <c:v>921</c:v>
                </c:pt>
              </c:numCache>
            </c:numRef>
          </c:val>
        </c:ser>
        <c:ser>
          <c:idx val="1"/>
          <c:order val="1"/>
          <c:tx>
            <c:strRef>
              <c:f>Лист1!$C$1</c:f>
              <c:strCache>
                <c:ptCount val="1"/>
                <c:pt idx="0">
                  <c:v>Скорее 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185</c:v>
                </c:pt>
                <c:pt idx="1">
                  <c:v>142</c:v>
                </c:pt>
                <c:pt idx="2">
                  <c:v>135</c:v>
                </c:pt>
                <c:pt idx="3">
                  <c:v>147</c:v>
                </c:pt>
                <c:pt idx="4">
                  <c:v>140</c:v>
                </c:pt>
                <c:pt idx="5">
                  <c:v>128</c:v>
                </c:pt>
              </c:numCache>
            </c:numRef>
          </c:val>
        </c:ser>
        <c:ser>
          <c:idx val="2"/>
          <c:order val="2"/>
          <c:tx>
            <c:strRef>
              <c:f>Лист1!$D$1</c:f>
              <c:strCache>
                <c:ptCount val="1"/>
                <c:pt idx="0">
                  <c:v>Скорее неудовлетворительно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145</c:v>
                </c:pt>
                <c:pt idx="1">
                  <c:v>194</c:v>
                </c:pt>
                <c:pt idx="2">
                  <c:v>65</c:v>
                </c:pt>
                <c:pt idx="3">
                  <c:v>61</c:v>
                </c:pt>
                <c:pt idx="4">
                  <c:v>108</c:v>
                </c:pt>
                <c:pt idx="5">
                  <c:v>71</c:v>
                </c:pt>
              </c:numCache>
            </c:numRef>
          </c:val>
        </c:ser>
        <c:ser>
          <c:idx val="3"/>
          <c:order val="3"/>
          <c:tx>
            <c:strRef>
              <c:f>Лист1!$E$1</c:f>
              <c:strCache>
                <c:ptCount val="1"/>
                <c:pt idx="0">
                  <c:v>Нуедовлетворительно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116</c:v>
                </c:pt>
                <c:pt idx="1">
                  <c:v>215</c:v>
                </c:pt>
                <c:pt idx="2">
                  <c:v>27</c:v>
                </c:pt>
                <c:pt idx="3">
                  <c:v>28</c:v>
                </c:pt>
                <c:pt idx="4">
                  <c:v>55</c:v>
                </c:pt>
                <c:pt idx="5">
                  <c:v>48</c:v>
                </c:pt>
              </c:numCache>
            </c:numRef>
          </c:val>
        </c:ser>
        <c:dLbls>
          <c:showLegendKey val="0"/>
          <c:showVal val="0"/>
          <c:showCatName val="0"/>
          <c:showSerName val="0"/>
          <c:showPercent val="0"/>
          <c:showBubbleSize val="0"/>
        </c:dLbls>
        <c:gapWidth val="150"/>
        <c:overlap val="100"/>
        <c:axId val="368580480"/>
        <c:axId val="368582016"/>
      </c:barChart>
      <c:catAx>
        <c:axId val="368580480"/>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68582016"/>
        <c:crosses val="autoZero"/>
        <c:auto val="1"/>
        <c:lblAlgn val="ctr"/>
        <c:lblOffset val="100"/>
        <c:noMultiLvlLbl val="0"/>
      </c:catAx>
      <c:valAx>
        <c:axId val="368582016"/>
        <c:scaling>
          <c:orientation val="minMax"/>
          <c:max val="1"/>
        </c:scaling>
        <c:delete val="0"/>
        <c:axPos val="l"/>
        <c:majorGridlines/>
        <c:numFmt formatCode="0%" sourceLinked="1"/>
        <c:majorTickMark val="out"/>
        <c:minorTickMark val="none"/>
        <c:tickLblPos val="nextTo"/>
        <c:crossAx val="368580480"/>
        <c:crosses val="autoZero"/>
        <c:crossBetween val="between"/>
        <c:majorUnit val="0.2"/>
      </c:valAx>
    </c:plotArea>
    <c:legend>
      <c:legendPos val="b"/>
      <c:layout>
        <c:manualLayout>
          <c:xMode val="edge"/>
          <c:yMode val="edge"/>
          <c:x val="2.139280785778068E-2"/>
          <c:y val="0.88227846519185105"/>
          <c:w val="0.96133809562464489"/>
          <c:h val="9.391201099862517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45"/>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054231898412932E-4"/>
          <c:y val="0.39954870224555261"/>
          <c:w val="0.67592780225078386"/>
          <c:h val="0.49260778335855648"/>
        </c:manualLayout>
      </c:layout>
      <c:pie3DChart>
        <c:varyColors val="1"/>
        <c:ser>
          <c:idx val="0"/>
          <c:order val="0"/>
          <c:tx>
            <c:strRef>
              <c:f>Лист1!$B$1</c:f>
              <c:strCache>
                <c:ptCount val="1"/>
                <c:pt idx="0">
                  <c:v>Качество услуг</c:v>
                </c:pt>
              </c:strCache>
            </c:strRef>
          </c:tx>
          <c:explosion val="25"/>
          <c:dPt>
            <c:idx val="0"/>
            <c:bubble3D val="0"/>
          </c:dPt>
          <c:dPt>
            <c:idx val="1"/>
            <c:bubble3D val="0"/>
          </c:dPt>
          <c:dPt>
            <c:idx val="2"/>
            <c:bubble3D val="0"/>
          </c:dPt>
          <c:dPt>
            <c:idx val="3"/>
            <c:bubble3D val="0"/>
          </c:dPt>
          <c:dLbls>
            <c:dLbl>
              <c:idx val="0"/>
              <c:layout>
                <c:manualLayout>
                  <c:x val="3.8190232400422734E-2"/>
                  <c:y val="3.4154931894092078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155</c:v>
                </c:pt>
                <c:pt idx="1">
                  <c:v>969</c:v>
                </c:pt>
                <c:pt idx="2">
                  <c:v>86</c:v>
                </c:pt>
                <c:pt idx="3">
                  <c:v>114</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5385730468918293"/>
          <c:y val="0.30762904636920385"/>
          <c:w val="0.40351327583891089"/>
          <c:h val="0.5812598425196849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Оценка качества услуг субъектов естественных монополий, </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2017 год</a:t>
            </a:r>
          </a:p>
        </c:rich>
      </c:tx>
      <c:overlay val="1"/>
    </c:title>
    <c:autoTitleDeleted val="0"/>
    <c:plotArea>
      <c:layout>
        <c:manualLayout>
          <c:layoutTarget val="inner"/>
          <c:xMode val="edge"/>
          <c:yMode val="edge"/>
          <c:x val="7.4506859322996985E-2"/>
          <c:y val="0.202787776527934"/>
          <c:w val="0.89868901696566283"/>
          <c:h val="0.59053930758655171"/>
        </c:manualLayout>
      </c:layout>
      <c:barChart>
        <c:barDir val="col"/>
        <c:grouping val="percentStacked"/>
        <c:varyColors val="0"/>
        <c:ser>
          <c:idx val="0"/>
          <c:order val="0"/>
          <c:tx>
            <c:strRef>
              <c:f>Лист1!$B$1</c:f>
              <c:strCache>
                <c:ptCount val="1"/>
                <c:pt idx="0">
                  <c:v>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1145</c:v>
                </c:pt>
                <c:pt idx="1">
                  <c:v>1105</c:v>
                </c:pt>
                <c:pt idx="2">
                  <c:v>1262</c:v>
                </c:pt>
                <c:pt idx="3">
                  <c:v>1250</c:v>
                </c:pt>
                <c:pt idx="4">
                  <c:v>1260</c:v>
                </c:pt>
                <c:pt idx="5">
                  <c:v>1265</c:v>
                </c:pt>
              </c:numCache>
            </c:numRef>
          </c:val>
        </c:ser>
        <c:ser>
          <c:idx val="1"/>
          <c:order val="1"/>
          <c:tx>
            <c:strRef>
              <c:f>Лист1!$C$1</c:f>
              <c:strCache>
                <c:ptCount val="1"/>
                <c:pt idx="0">
                  <c:v>Скорее 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83</c:v>
                </c:pt>
                <c:pt idx="1">
                  <c:v>36</c:v>
                </c:pt>
                <c:pt idx="2">
                  <c:v>35</c:v>
                </c:pt>
                <c:pt idx="3">
                  <c:v>41</c:v>
                </c:pt>
                <c:pt idx="4">
                  <c:v>26</c:v>
                </c:pt>
                <c:pt idx="5">
                  <c:v>29</c:v>
                </c:pt>
              </c:numCache>
            </c:numRef>
          </c:val>
        </c:ser>
        <c:ser>
          <c:idx val="2"/>
          <c:order val="2"/>
          <c:tx>
            <c:strRef>
              <c:f>Лист1!$D$1</c:f>
              <c:strCache>
                <c:ptCount val="1"/>
                <c:pt idx="0">
                  <c:v>Скорее неудовлетворительно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34</c:v>
                </c:pt>
                <c:pt idx="1">
                  <c:v>37</c:v>
                </c:pt>
                <c:pt idx="2">
                  <c:v>17</c:v>
                </c:pt>
                <c:pt idx="3">
                  <c:v>16</c:v>
                </c:pt>
                <c:pt idx="4">
                  <c:v>17</c:v>
                </c:pt>
                <c:pt idx="5">
                  <c:v>15</c:v>
                </c:pt>
              </c:numCache>
            </c:numRef>
          </c:val>
        </c:ser>
        <c:ser>
          <c:idx val="3"/>
          <c:order val="3"/>
          <c:tx>
            <c:strRef>
              <c:f>Лист1!$E$1</c:f>
              <c:strCache>
                <c:ptCount val="1"/>
                <c:pt idx="0">
                  <c:v>Нуедовлетворительно</c:v>
                </c:pt>
              </c:strCache>
            </c:strRef>
          </c:tx>
          <c:invertIfNegative val="0"/>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62</c:v>
                </c:pt>
                <c:pt idx="1">
                  <c:v>146</c:v>
                </c:pt>
                <c:pt idx="2">
                  <c:v>10</c:v>
                </c:pt>
                <c:pt idx="3">
                  <c:v>17</c:v>
                </c:pt>
                <c:pt idx="4">
                  <c:v>21</c:v>
                </c:pt>
                <c:pt idx="5">
                  <c:v>15</c:v>
                </c:pt>
              </c:numCache>
            </c:numRef>
          </c:val>
        </c:ser>
        <c:dLbls>
          <c:showLegendKey val="0"/>
          <c:showVal val="0"/>
          <c:showCatName val="0"/>
          <c:showSerName val="0"/>
          <c:showPercent val="0"/>
          <c:showBubbleSize val="0"/>
        </c:dLbls>
        <c:gapWidth val="150"/>
        <c:overlap val="100"/>
        <c:axId val="368760704"/>
        <c:axId val="368762240"/>
      </c:barChart>
      <c:catAx>
        <c:axId val="368760704"/>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68762240"/>
        <c:crosses val="autoZero"/>
        <c:auto val="1"/>
        <c:lblAlgn val="ctr"/>
        <c:lblOffset val="100"/>
        <c:noMultiLvlLbl val="0"/>
      </c:catAx>
      <c:valAx>
        <c:axId val="368762240"/>
        <c:scaling>
          <c:orientation val="minMax"/>
          <c:max val="1"/>
          <c:min val="0"/>
        </c:scaling>
        <c:delete val="0"/>
        <c:axPos val="l"/>
        <c:majorGridlines/>
        <c:numFmt formatCode="0%" sourceLinked="1"/>
        <c:majorTickMark val="out"/>
        <c:minorTickMark val="none"/>
        <c:tickLblPos val="nextTo"/>
        <c:crossAx val="368760704"/>
        <c:crosses val="autoZero"/>
        <c:crossBetween val="between"/>
        <c:majorUnit val="0.2"/>
      </c:valAx>
    </c:plotArea>
    <c:legend>
      <c:legendPos val="b"/>
      <c:layout>
        <c:manualLayout>
          <c:xMode val="edge"/>
          <c:yMode val="edge"/>
          <c:x val="2.139280785778068E-2"/>
          <c:y val="0.88227846519185105"/>
          <c:w val="0.96133809562464489"/>
          <c:h val="9.391201099862517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baseline="0">
                <a:effectLst/>
              </a:rPr>
              <a:t>Уровень цен на услуги субъектов естественных монополий</a:t>
            </a:r>
            <a:endParaRPr lang="ru-RU" sz="1400">
              <a:effectLst/>
            </a:endParaRPr>
          </a:p>
        </c:rich>
      </c:tx>
      <c:overlay val="0"/>
    </c:title>
    <c:autoTitleDeleted val="0"/>
    <c:view3D>
      <c:rotX val="0"/>
      <c:rotY val="0"/>
      <c:rAngAx val="0"/>
      <c:perspective val="30"/>
    </c:view3D>
    <c:floor>
      <c:thickness val="0"/>
    </c:floor>
    <c:sideWall>
      <c:thickness val="0"/>
    </c:sideWall>
    <c:backWall>
      <c:thickness val="0"/>
    </c:backWall>
    <c:plotArea>
      <c:layout>
        <c:manualLayout>
          <c:layoutTarget val="inner"/>
          <c:xMode val="edge"/>
          <c:yMode val="edge"/>
          <c:x val="0.23940422950565654"/>
          <c:y val="0.10023923922193395"/>
          <c:w val="0.71843291688851596"/>
          <c:h val="0.70009505425326557"/>
        </c:manualLayout>
      </c:layout>
      <c:bar3DChart>
        <c:barDir val="bar"/>
        <c:grouping val="clustered"/>
        <c:varyColors val="0"/>
        <c:ser>
          <c:idx val="0"/>
          <c:order val="0"/>
          <c:tx>
            <c:strRef>
              <c:f>Лист1!$A$2</c:f>
              <c:strCache>
                <c:ptCount val="1"/>
                <c:pt idx="0">
                  <c:v>Водоснабжение, водоотведение</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Лист1!$B$2:$E$2</c:f>
              <c:numCache>
                <c:formatCode>General</c:formatCode>
                <c:ptCount val="4"/>
                <c:pt idx="0">
                  <c:v>1198</c:v>
                </c:pt>
                <c:pt idx="1">
                  <c:v>35</c:v>
                </c:pt>
                <c:pt idx="2">
                  <c:v>37</c:v>
                </c:pt>
                <c:pt idx="3">
                  <c:v>54</c:v>
                </c:pt>
              </c:numCache>
            </c:numRef>
          </c:val>
        </c:ser>
        <c:ser>
          <c:idx val="1"/>
          <c:order val="1"/>
          <c:tx>
            <c:strRef>
              <c:f>Лист1!$A$3</c:f>
              <c:strCache>
                <c:ptCount val="1"/>
                <c:pt idx="0">
                  <c:v>Водоочистка</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Лист1!$B$3:$E$3</c:f>
              <c:numCache>
                <c:formatCode>General</c:formatCode>
                <c:ptCount val="4"/>
                <c:pt idx="0">
                  <c:v>1190</c:v>
                </c:pt>
                <c:pt idx="1">
                  <c:v>22</c:v>
                </c:pt>
                <c:pt idx="2">
                  <c:v>39</c:v>
                </c:pt>
                <c:pt idx="3">
                  <c:v>73</c:v>
                </c:pt>
              </c:numCache>
            </c:numRef>
          </c:val>
        </c:ser>
        <c:ser>
          <c:idx val="2"/>
          <c:order val="2"/>
          <c:tx>
            <c:strRef>
              <c:f>Лист1!$A$4</c:f>
              <c:strCache>
                <c:ptCount val="1"/>
                <c:pt idx="0">
                  <c:v>Газоснабжение</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Лист1!$B$4:$E$4</c:f>
              <c:numCache>
                <c:formatCode>General</c:formatCode>
                <c:ptCount val="4"/>
                <c:pt idx="0">
                  <c:v>1204</c:v>
                </c:pt>
                <c:pt idx="1">
                  <c:v>23</c:v>
                </c:pt>
                <c:pt idx="2">
                  <c:v>47</c:v>
                </c:pt>
                <c:pt idx="3">
                  <c:v>50</c:v>
                </c:pt>
              </c:numCache>
            </c:numRef>
          </c:val>
        </c:ser>
        <c:ser>
          <c:idx val="3"/>
          <c:order val="3"/>
          <c:tx>
            <c:strRef>
              <c:f>Лист1!$A$5</c:f>
              <c:strCache>
                <c:ptCount val="1"/>
                <c:pt idx="0">
                  <c:v>Электроснабжение</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Лист1!$B$5:$E$5</c:f>
              <c:numCache>
                <c:formatCode>General</c:formatCode>
                <c:ptCount val="4"/>
                <c:pt idx="0">
                  <c:v>1198</c:v>
                </c:pt>
                <c:pt idx="1">
                  <c:v>27</c:v>
                </c:pt>
                <c:pt idx="2">
                  <c:v>41</c:v>
                </c:pt>
                <c:pt idx="3">
                  <c:v>58</c:v>
                </c:pt>
              </c:numCache>
            </c:numRef>
          </c:val>
        </c:ser>
        <c:ser>
          <c:idx val="4"/>
          <c:order val="4"/>
          <c:tx>
            <c:strRef>
              <c:f>Лист1!$A$6</c:f>
              <c:strCache>
                <c:ptCount val="1"/>
                <c:pt idx="0">
                  <c:v>Теплоснабжение</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Лист1!$B$6:$E$6</c:f>
              <c:numCache>
                <c:formatCode>General</c:formatCode>
                <c:ptCount val="4"/>
                <c:pt idx="0">
                  <c:v>1223</c:v>
                </c:pt>
                <c:pt idx="1">
                  <c:v>20</c:v>
                </c:pt>
                <c:pt idx="2">
                  <c:v>26</c:v>
                </c:pt>
                <c:pt idx="3">
                  <c:v>55</c:v>
                </c:pt>
              </c:numCache>
            </c:numRef>
          </c:val>
        </c:ser>
        <c:ser>
          <c:idx val="5"/>
          <c:order val="5"/>
          <c:tx>
            <c:strRef>
              <c:f>Лист1!$A$7</c:f>
              <c:strCache>
                <c:ptCount val="1"/>
                <c:pt idx="0">
                  <c:v>Телефонная связь</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Лист1!$B$7:$E$7</c:f>
              <c:numCache>
                <c:formatCode>General</c:formatCode>
                <c:ptCount val="4"/>
                <c:pt idx="0">
                  <c:v>1243</c:v>
                </c:pt>
                <c:pt idx="1">
                  <c:v>26</c:v>
                </c:pt>
                <c:pt idx="2">
                  <c:v>22</c:v>
                </c:pt>
                <c:pt idx="3">
                  <c:v>33</c:v>
                </c:pt>
              </c:numCache>
            </c:numRef>
          </c:val>
        </c:ser>
        <c:dLbls>
          <c:showLegendKey val="0"/>
          <c:showVal val="1"/>
          <c:showCatName val="0"/>
          <c:showSerName val="0"/>
          <c:showPercent val="0"/>
          <c:showBubbleSize val="0"/>
        </c:dLbls>
        <c:gapWidth val="150"/>
        <c:shape val="box"/>
        <c:axId val="368773376"/>
        <c:axId val="368803840"/>
        <c:axId val="0"/>
      </c:bar3DChart>
      <c:catAx>
        <c:axId val="368773376"/>
        <c:scaling>
          <c:orientation val="minMax"/>
        </c:scaling>
        <c:delete val="0"/>
        <c:axPos val="l"/>
        <c:majorGridlines/>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368803840"/>
        <c:crosses val="autoZero"/>
        <c:auto val="1"/>
        <c:lblAlgn val="ctr"/>
        <c:lblOffset val="100"/>
        <c:noMultiLvlLbl val="0"/>
      </c:catAx>
      <c:valAx>
        <c:axId val="368803840"/>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68773376"/>
        <c:crosses val="autoZero"/>
        <c:crossBetween val="between"/>
      </c:valAx>
    </c:plotArea>
    <c:legend>
      <c:legendPos val="b"/>
      <c:layout>
        <c:manualLayout>
          <c:xMode val="edge"/>
          <c:yMode val="edge"/>
          <c:x val="1.2846270376481731E-2"/>
          <c:y val="0.88263181761965614"/>
          <c:w val="0.97015691271472682"/>
          <c:h val="9.7104542125204585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Факторы конкурентоспособности,</a:t>
            </a:r>
            <a:br>
              <a:rPr lang="ru-RU" sz="1400">
                <a:latin typeface="Times New Roman" panose="02020603050405020304" pitchFamily="18" charset="0"/>
                <a:cs typeface="Times New Roman" panose="02020603050405020304" pitchFamily="18" charset="0"/>
              </a:rPr>
            </a:br>
            <a:r>
              <a:rPr lang="ru-RU" sz="1400" b="0">
                <a:latin typeface="Times New Roman" panose="02020603050405020304" pitchFamily="18" charset="0"/>
                <a:cs typeface="Times New Roman" panose="02020603050405020304" pitchFamily="18" charset="0"/>
              </a:rPr>
              <a:t>(количество организаций)</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Факторы конкурентоспособности (количество организаций)</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Предложение сопутствующих услуг, товаров, сервисов (гарантий, ремонта и т.д.)</c:v>
                </c:pt>
                <c:pt idx="2">
                  <c:v>Доверительные отношения с клиентами</c:v>
                </c:pt>
                <c:pt idx="3">
                  <c:v>Высокое качество</c:v>
                </c:pt>
                <c:pt idx="4">
                  <c:v>Низкая цена</c:v>
                </c:pt>
                <c:pt idx="5">
                  <c:v>Уникальность продукции</c:v>
                </c:pt>
                <c:pt idx="6">
                  <c:v>Другое</c:v>
                </c:pt>
              </c:strCache>
            </c:strRef>
          </c:cat>
          <c:val>
            <c:numRef>
              <c:f>Лист1!$B$2:$B$8</c:f>
              <c:numCache>
                <c:formatCode>General</c:formatCode>
                <c:ptCount val="7"/>
                <c:pt idx="0">
                  <c:v>0</c:v>
                </c:pt>
                <c:pt idx="1">
                  <c:v>6</c:v>
                </c:pt>
                <c:pt idx="2">
                  <c:v>7</c:v>
                </c:pt>
                <c:pt idx="3">
                  <c:v>12</c:v>
                </c:pt>
                <c:pt idx="4">
                  <c:v>20</c:v>
                </c:pt>
                <c:pt idx="5">
                  <c:v>21</c:v>
                </c:pt>
                <c:pt idx="6">
                  <c:v>37</c:v>
                </c:pt>
              </c:numCache>
            </c:numRef>
          </c:val>
        </c:ser>
        <c:dLbls>
          <c:showLegendKey val="0"/>
          <c:showVal val="1"/>
          <c:showCatName val="0"/>
          <c:showSerName val="0"/>
          <c:showPercent val="0"/>
          <c:showBubbleSize val="0"/>
        </c:dLbls>
        <c:gapWidth val="150"/>
        <c:shape val="box"/>
        <c:axId val="368622976"/>
        <c:axId val="368826624"/>
        <c:axId val="0"/>
      </c:bar3DChart>
      <c:catAx>
        <c:axId val="36862297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8826624"/>
        <c:crosses val="autoZero"/>
        <c:auto val="1"/>
        <c:lblAlgn val="ctr"/>
        <c:lblOffset val="100"/>
        <c:noMultiLvlLbl val="0"/>
      </c:catAx>
      <c:valAx>
        <c:axId val="368826624"/>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68622976"/>
        <c:crosses val="autoZero"/>
        <c:crossBetween val="between"/>
      </c:valAx>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Характеристика условий ведения бизнеса на социально-значимых рынках района</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11</c:v>
                </c:pt>
                <c:pt idx="1">
                  <c:v>11</c:v>
                </c:pt>
                <c:pt idx="2">
                  <c:v>29</c:v>
                </c:pt>
                <c:pt idx="3">
                  <c:v>40</c:v>
                </c:pt>
                <c:pt idx="4">
                  <c:v>11</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1223498104403618"/>
          <c:y val="0.40235189351331085"/>
          <c:w val="0.37387613006707493"/>
          <c:h val="0.3587879640044994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035649518550153"/>
          <c:y val="1.6393442622950821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39078751857356"/>
          <c:y val="0.19435222236564692"/>
          <c:w val="0.67718860919587132"/>
          <c:h val="0.60531970737700336"/>
        </c:manualLayout>
      </c:layout>
      <c:pie3DChart>
        <c:varyColors val="1"/>
        <c:ser>
          <c:idx val="0"/>
          <c:order val="0"/>
          <c:tx>
            <c:strRef>
              <c:f>Лист1!$B$1</c:f>
              <c:strCache>
                <c:ptCount val="1"/>
                <c:pt idx="0">
                  <c:v>Количество конкурентов на социально-значимых рынках услуг</c:v>
                </c:pt>
              </c:strCache>
            </c:strRef>
          </c:tx>
          <c:explosion val="25"/>
          <c:dLbls>
            <c:dLbl>
              <c:idx val="1"/>
              <c:layout>
                <c:manualLayout>
                  <c:x val="-1.1958676042166348E-2"/>
                  <c:y val="-5.952614456127115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Увеличилось</c:v>
                </c:pt>
                <c:pt idx="1">
                  <c:v>Сократилось</c:v>
                </c:pt>
                <c:pt idx="2">
                  <c:v>Не изменилось</c:v>
                </c:pt>
                <c:pt idx="3">
                  <c:v>Затрудняюсь ответить</c:v>
                </c:pt>
              </c:strCache>
            </c:strRef>
          </c:cat>
          <c:val>
            <c:numRef>
              <c:f>Лист1!$B$2:$B$5</c:f>
              <c:numCache>
                <c:formatCode>General</c:formatCode>
                <c:ptCount val="4"/>
                <c:pt idx="0">
                  <c:v>22</c:v>
                </c:pt>
                <c:pt idx="1">
                  <c:v>4</c:v>
                </c:pt>
                <c:pt idx="2">
                  <c:v>27</c:v>
                </c:pt>
                <c:pt idx="3">
                  <c:v>50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6.3216997578125919E-2"/>
          <c:y val="0.83918936362462893"/>
          <c:w val="0.88248130944998904"/>
          <c:h val="0.1280237511294694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252588597302008"/>
          <c:y val="3.825136612021858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246232230021018E-3"/>
          <c:y val="0.28178391635471794"/>
          <c:w val="0.58209193761626754"/>
          <c:h val="0.52335269566713993"/>
        </c:manualLayout>
      </c:layout>
      <c:pie3DChart>
        <c:varyColors val="1"/>
        <c:ser>
          <c:idx val="0"/>
          <c:order val="0"/>
          <c:tx>
            <c:strRef>
              <c:f>Лист1!$B$1</c:f>
              <c:strCache>
                <c:ptCount val="1"/>
                <c:pt idx="0">
                  <c:v>Оценка предпринимателями устойчивости продаж к повышению цены</c:v>
                </c:pt>
              </c:strCache>
            </c:strRef>
          </c:tx>
          <c:explosion val="25"/>
          <c:dLbls>
            <c:dLbl>
              <c:idx val="1"/>
              <c:layout>
                <c:manualLayout>
                  <c:x val="-1.1958676042166348E-2"/>
                  <c:y val="-5.952614456127115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Объемы продаж не изменятся</c:v>
                </c:pt>
                <c:pt idx="1">
                  <c:v>Объемы продаж снизятся менее чем на 15 %</c:v>
                </c:pt>
                <c:pt idx="2">
                  <c:v>Объемы продаж снизятся примерно на 15 %</c:v>
                </c:pt>
                <c:pt idx="3">
                  <c:v>Объемы продаж снизятся более чем на 15 %</c:v>
                </c:pt>
                <c:pt idx="4">
                  <c:v>Объемы продаж снизятся почти на 100 %</c:v>
                </c:pt>
                <c:pt idx="5">
                  <c:v>Затрудняюсь ответить</c:v>
                </c:pt>
              </c:strCache>
            </c:strRef>
          </c:cat>
          <c:val>
            <c:numRef>
              <c:f>Лист1!$B$2:$B$7</c:f>
              <c:numCache>
                <c:formatCode>General</c:formatCode>
                <c:ptCount val="6"/>
                <c:pt idx="0">
                  <c:v>54</c:v>
                </c:pt>
                <c:pt idx="1">
                  <c:v>19</c:v>
                </c:pt>
                <c:pt idx="2">
                  <c:v>18</c:v>
                </c:pt>
                <c:pt idx="3">
                  <c:v>13</c:v>
                </c:pt>
                <c:pt idx="4">
                  <c:v>0</c:v>
                </c:pt>
                <c:pt idx="5">
                  <c:v>24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51282057220223043"/>
          <c:y val="0.24842175465771696"/>
          <c:w val="0.47360476716428546"/>
          <c:h val="0.7031560604104815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Факторы конкурентоспособности,</a:t>
            </a:r>
            <a:br>
              <a:rPr lang="ru-RU" sz="1400">
                <a:latin typeface="Times New Roman" panose="02020603050405020304" pitchFamily="18" charset="0"/>
                <a:cs typeface="Times New Roman" panose="02020603050405020304" pitchFamily="18" charset="0"/>
              </a:rPr>
            </a:br>
            <a:r>
              <a:rPr lang="ru-RU" sz="1400" b="0">
                <a:latin typeface="Times New Roman" panose="02020603050405020304" pitchFamily="18" charset="0"/>
                <a:cs typeface="Times New Roman" panose="02020603050405020304" pitchFamily="18" charset="0"/>
              </a:rPr>
              <a:t>(количество организаций)</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Факторы конкурентоспособности (количество организаций)</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Доверительные отношения с поставщиками</c:v>
                </c:pt>
                <c:pt idx="1">
                  <c:v>Предложение сопутствующих услуг, товаров, сервисов (гарантий, ремонта и т.д.)</c:v>
                </c:pt>
                <c:pt idx="2">
                  <c:v>Доверительные отношения с клиентами</c:v>
                </c:pt>
                <c:pt idx="3">
                  <c:v>Уникальность продукции</c:v>
                </c:pt>
                <c:pt idx="4">
                  <c:v>Другое</c:v>
                </c:pt>
                <c:pt idx="5">
                  <c:v>Низкая цена</c:v>
                </c:pt>
                <c:pt idx="6">
                  <c:v>Высокое качество</c:v>
                </c:pt>
              </c:strCache>
            </c:strRef>
          </c:cat>
          <c:val>
            <c:numRef>
              <c:f>Лист1!$B$2:$B$8</c:f>
              <c:numCache>
                <c:formatCode>General</c:formatCode>
                <c:ptCount val="7"/>
                <c:pt idx="0">
                  <c:v>0</c:v>
                </c:pt>
                <c:pt idx="1">
                  <c:v>5</c:v>
                </c:pt>
                <c:pt idx="2">
                  <c:v>7</c:v>
                </c:pt>
                <c:pt idx="3">
                  <c:v>9</c:v>
                </c:pt>
                <c:pt idx="4">
                  <c:v>14</c:v>
                </c:pt>
                <c:pt idx="5">
                  <c:v>25</c:v>
                </c:pt>
                <c:pt idx="6">
                  <c:v>68</c:v>
                </c:pt>
              </c:numCache>
            </c:numRef>
          </c:val>
        </c:ser>
        <c:dLbls>
          <c:showLegendKey val="0"/>
          <c:showVal val="1"/>
          <c:showCatName val="0"/>
          <c:showSerName val="0"/>
          <c:showPercent val="0"/>
          <c:showBubbleSize val="0"/>
        </c:dLbls>
        <c:gapWidth val="150"/>
        <c:shape val="box"/>
        <c:axId val="369166208"/>
        <c:axId val="369169152"/>
        <c:axId val="0"/>
      </c:bar3DChart>
      <c:catAx>
        <c:axId val="36916620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69169152"/>
        <c:crosses val="autoZero"/>
        <c:auto val="1"/>
        <c:lblAlgn val="ctr"/>
        <c:lblOffset val="100"/>
        <c:noMultiLvlLbl val="0"/>
      </c:catAx>
      <c:valAx>
        <c:axId val="369169152"/>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69166208"/>
        <c:crosses val="autoZero"/>
        <c:crossBetween val="between"/>
      </c:valAx>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a:t>Характеристика условий ведения бизнеса на приоритетных рынках района</a:t>
            </a:r>
          </a:p>
        </c:rich>
      </c:tx>
      <c:overlay val="0"/>
    </c:title>
    <c:autoTitleDeleted val="0"/>
    <c:plotArea>
      <c:layout/>
      <c:pieChart>
        <c:varyColors val="1"/>
        <c:ser>
          <c:idx val="0"/>
          <c:order val="0"/>
          <c:tx>
            <c:strRef>
              <c:f>Лист1!$B$1</c:f>
              <c:strCache>
                <c:ptCount val="1"/>
                <c:pt idx="0">
                  <c:v>Характеристика условий ведения бизнеса на социально-значимых рынках района</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23</c:v>
                </c:pt>
                <c:pt idx="1">
                  <c:v>22</c:v>
                </c:pt>
                <c:pt idx="2">
                  <c:v>43</c:v>
                </c:pt>
                <c:pt idx="3">
                  <c:v>26</c:v>
                </c:pt>
                <c:pt idx="4">
                  <c:v>14</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1223498104403618"/>
          <c:y val="0.40235189351331085"/>
          <c:w val="0.37387613006707493"/>
          <c:h val="0.3587879640044994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a:t>Количество конкурентов на приоритетных рынках услуг</a:t>
            </a:r>
          </a:p>
        </c:rich>
      </c:tx>
      <c:layout>
        <c:manualLayout>
          <c:xMode val="edge"/>
          <c:yMode val="edge"/>
          <c:x val="0.17035649518550153"/>
          <c:y val="1.639344262295082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39078751857356"/>
          <c:y val="0.19435222236564692"/>
          <c:w val="0.67718860919587132"/>
          <c:h val="0.60531970737700336"/>
        </c:manualLayout>
      </c:layout>
      <c:pie3DChart>
        <c:varyColors val="1"/>
        <c:ser>
          <c:idx val="0"/>
          <c:order val="0"/>
          <c:tx>
            <c:strRef>
              <c:f>Лист1!$B$1</c:f>
              <c:strCache>
                <c:ptCount val="1"/>
                <c:pt idx="0">
                  <c:v>Количество конкурентов на социально-значимых рынках услуг</c:v>
                </c:pt>
              </c:strCache>
            </c:strRef>
          </c:tx>
          <c:explosion val="25"/>
          <c:dLbls>
            <c:dLbl>
              <c:idx val="1"/>
              <c:layout>
                <c:manualLayout>
                  <c:x val="-1.1958676042166348E-2"/>
                  <c:y val="-5.952614456127115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Увеличилось</c:v>
                </c:pt>
                <c:pt idx="1">
                  <c:v>Сократилось</c:v>
                </c:pt>
                <c:pt idx="2">
                  <c:v>Не изменилось</c:v>
                </c:pt>
                <c:pt idx="3">
                  <c:v>Затрудняюсь ответить</c:v>
                </c:pt>
              </c:strCache>
            </c:strRef>
          </c:cat>
          <c:val>
            <c:numRef>
              <c:f>Лист1!$B$2:$B$5</c:f>
              <c:numCache>
                <c:formatCode>General</c:formatCode>
                <c:ptCount val="4"/>
                <c:pt idx="0">
                  <c:v>43</c:v>
                </c:pt>
                <c:pt idx="1">
                  <c:v>2</c:v>
                </c:pt>
                <c:pt idx="2">
                  <c:v>33</c:v>
                </c:pt>
                <c:pt idx="3">
                  <c:v>50</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6.3216997578125919E-2"/>
          <c:y val="0.83918936362462893"/>
          <c:w val="0.88248130944998904"/>
          <c:h val="0.1280237511294694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Препятствия для расширения действующего бизнеса </a:t>
            </a:r>
            <a:r>
              <a:rPr lang="ru-RU" sz="1400" b="0">
                <a:latin typeface="Times New Roman" panose="02020603050405020304" pitchFamily="18" charset="0"/>
                <a:cs typeface="Times New Roman" panose="02020603050405020304" pitchFamily="18" charset="0"/>
              </a:rPr>
              <a:t>(количество организаций)</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Препятствия для расширения действующего бизнеса (количество организаций)</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Неразвитость инновационной инфраструктуры (количество научно-исследовательских, инновационно-технологических и иных аналогичных центров)</c:v>
                </c:pt>
                <c:pt idx="1">
                  <c:v>Преимущества конкурентов вследствие обладания уникальными источниками сырья, патентами, лицензиями, ноу-хау, технологическими образцами и т.д.</c:v>
                </c:pt>
                <c:pt idx="2">
                  <c:v>Недостаточное качество инновационной инфраструктуры (научно-исследовательских, инновационно-технологических и иных аналогичных центров)</c:v>
                </c:pt>
                <c:pt idx="3">
                  <c:v>Поддержка местными властями традиционных участников рынка (производителей и поставщиков товаров и услуг)</c:v>
                </c:pt>
                <c:pt idx="4">
                  <c:v>Отсутствие информации о конкурентной ситуации на рынках</c:v>
                </c:pt>
                <c:pt idx="5">
                  <c:v>Жесткое противодействие традиционных участников рынка (производителей и поставщиков товаров и услуг)</c:v>
                </c:pt>
                <c:pt idx="6">
                  <c:v>Другое</c:v>
                </c:pt>
                <c:pt idx="7">
                  <c:v>Нет ограничений</c:v>
                </c:pt>
                <c:pt idx="8">
                  <c:v>Лояльность поставщиков и потребителей к традиционным участникам рынка (производителям и поставщикам товаров и услуг)</c:v>
                </c:pt>
                <c:pt idx="9">
                  <c:v>Невозможность быстрого достижения необходимых масштабов деятельности, обеспечивающих прибыльность</c:v>
                </c:pt>
                <c:pt idx="10">
                  <c:v>Высокие транспортные издержки</c:v>
                </c:pt>
                <c:pt idx="11">
                  <c:v>Насыщенность рынков сбыта</c:v>
                </c:pt>
                <c:pt idx="12">
                  <c:v>Высокие начальные издержки</c:v>
                </c:pt>
                <c:pt idx="13">
                  <c:v>Нехватка финансовых средств</c:v>
                </c:pt>
              </c:strCache>
            </c:strRef>
          </c:cat>
          <c:val>
            <c:numRef>
              <c:f>Лист1!$B$2:$B$15</c:f>
              <c:numCache>
                <c:formatCode>General</c:formatCode>
                <c:ptCount val="14"/>
                <c:pt idx="0">
                  <c:v>0</c:v>
                </c:pt>
                <c:pt idx="1">
                  <c:v>1</c:v>
                </c:pt>
                <c:pt idx="2">
                  <c:v>2</c:v>
                </c:pt>
                <c:pt idx="3">
                  <c:v>5</c:v>
                </c:pt>
                <c:pt idx="4">
                  <c:v>7</c:v>
                </c:pt>
                <c:pt idx="5">
                  <c:v>8</c:v>
                </c:pt>
                <c:pt idx="6">
                  <c:v>8</c:v>
                </c:pt>
                <c:pt idx="7">
                  <c:v>12</c:v>
                </c:pt>
                <c:pt idx="8">
                  <c:v>13</c:v>
                </c:pt>
                <c:pt idx="9">
                  <c:v>19</c:v>
                </c:pt>
                <c:pt idx="10">
                  <c:v>22</c:v>
                </c:pt>
                <c:pt idx="11">
                  <c:v>35</c:v>
                </c:pt>
                <c:pt idx="12">
                  <c:v>48</c:v>
                </c:pt>
                <c:pt idx="13">
                  <c:v>59</c:v>
                </c:pt>
              </c:numCache>
            </c:numRef>
          </c:val>
        </c:ser>
        <c:dLbls>
          <c:showLegendKey val="0"/>
          <c:showVal val="1"/>
          <c:showCatName val="0"/>
          <c:showSerName val="0"/>
          <c:showPercent val="0"/>
          <c:showBubbleSize val="0"/>
        </c:dLbls>
        <c:gapWidth val="150"/>
        <c:shape val="box"/>
        <c:axId val="369350144"/>
        <c:axId val="369455488"/>
        <c:axId val="0"/>
      </c:bar3DChart>
      <c:catAx>
        <c:axId val="369350144"/>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369455488"/>
        <c:crosses val="autoZero"/>
        <c:auto val="1"/>
        <c:lblAlgn val="ctr"/>
        <c:lblOffset val="100"/>
        <c:noMultiLvlLbl val="0"/>
      </c:catAx>
      <c:valAx>
        <c:axId val="369455488"/>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693501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57"/>
          <c:y val="1.2121212121212121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463788967733858E-4"/>
          <c:y val="0.24447405917856788"/>
          <c:w val="0.68754392264484854"/>
          <c:h val="0.50084732091415407"/>
        </c:manualLayout>
      </c:layout>
      <c:pie3DChart>
        <c:varyColors val="1"/>
        <c:ser>
          <c:idx val="0"/>
          <c:order val="0"/>
          <c:tx>
            <c:strRef>
              <c:f>Лист1!$B$1</c:f>
              <c:strCache>
                <c:ptCount val="1"/>
                <c:pt idx="0">
                  <c:v>Количество организаций</c:v>
                </c:pt>
              </c:strCache>
            </c:strRef>
          </c:tx>
          <c:explosion val="25"/>
          <c:dPt>
            <c:idx val="0"/>
            <c:bubble3D val="0"/>
          </c:dPt>
          <c:dPt>
            <c:idx val="1"/>
            <c:bubble3D val="0"/>
          </c:dPt>
          <c:dPt>
            <c:idx val="2"/>
            <c:bubble3D val="0"/>
          </c:dPt>
          <c:dPt>
            <c:idx val="3"/>
            <c:bubble3D val="0"/>
          </c:dPt>
          <c:dLbls>
            <c:dLbl>
              <c:idx val="3"/>
              <c:layout>
                <c:manualLayout>
                  <c:x val="0.12507114172979381"/>
                  <c:y val="-4.7110603696844479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387</c:v>
                </c:pt>
                <c:pt idx="1">
                  <c:v>119</c:v>
                </c:pt>
                <c:pt idx="2">
                  <c:v>94</c:v>
                </c:pt>
                <c:pt idx="3">
                  <c:v>724</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0.66026394889714968"/>
          <c:y val="0.25660373720502566"/>
          <c:w val="0.31952034812635277"/>
          <c:h val="0.48615629511584457"/>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blipFill>
          <a:blip xmlns:r="http://schemas.openxmlformats.org/officeDocument/2006/relationships" r:embed="rId1"/>
          <a:tile tx="0" ty="0" sx="100000" sy="100000" flip="none" algn="tl"/>
        </a:blipFill>
      </c:spPr>
    </c:floor>
    <c:sideWall>
      <c:thickness val="0"/>
    </c:sideWall>
    <c:backWall>
      <c:thickness val="0"/>
    </c:backWall>
    <c:plotArea>
      <c:layout/>
      <c:bar3DChart>
        <c:barDir val="col"/>
        <c:grouping val="clustered"/>
        <c:varyColors val="0"/>
        <c:ser>
          <c:idx val="0"/>
          <c:order val="0"/>
          <c:tx>
            <c:strRef>
              <c:f>Лист1!$A$2</c:f>
              <c:strCache>
                <c:ptCount val="1"/>
                <c:pt idx="0">
                  <c:v>2015 год</c:v>
                </c:pt>
              </c:strCache>
            </c:strRef>
          </c:tx>
          <c:invertIfNegative val="0"/>
          <c:dLbls>
            <c:dLbl>
              <c:idx val="0"/>
              <c:layout>
                <c:manualLayout>
                  <c:x val="1.3888888888888888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2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3.5714285714285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Количество проведенных аукционов, ед.</c:v>
                </c:pt>
                <c:pt idx="1">
                  <c:v>Стоимость заключенных контрактов, млн. руб.</c:v>
                </c:pt>
              </c:strCache>
            </c:strRef>
          </c:cat>
          <c:val>
            <c:numRef>
              <c:f>Лист1!$B$2:$C$2</c:f>
              <c:numCache>
                <c:formatCode>General</c:formatCode>
                <c:ptCount val="2"/>
                <c:pt idx="0">
                  <c:v>868</c:v>
                </c:pt>
                <c:pt idx="1">
                  <c:v>398.4</c:v>
                </c:pt>
              </c:numCache>
            </c:numRef>
          </c:val>
        </c:ser>
        <c:ser>
          <c:idx val="1"/>
          <c:order val="1"/>
          <c:tx>
            <c:strRef>
              <c:f>Лист1!$A$3</c:f>
              <c:strCache>
                <c:ptCount val="1"/>
                <c:pt idx="0">
                  <c:v>2016 год</c:v>
                </c:pt>
              </c:strCache>
            </c:strRef>
          </c:tx>
          <c:invertIfNegative val="0"/>
          <c:dLbls>
            <c:dLbl>
              <c:idx val="0"/>
              <c:layout>
                <c:manualLayout>
                  <c:x val="1.0368066355624676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62519440124418E-2"/>
                  <c:y val="-3.57142857142856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Количество проведенных аукционов, ед.</c:v>
                </c:pt>
                <c:pt idx="1">
                  <c:v>Стоимость заключенных контрактов, млн. руб.</c:v>
                </c:pt>
              </c:strCache>
            </c:strRef>
          </c:cat>
          <c:val>
            <c:numRef>
              <c:f>Лист1!$B$3:$C$3</c:f>
              <c:numCache>
                <c:formatCode>0.0</c:formatCode>
                <c:ptCount val="2"/>
                <c:pt idx="0" formatCode="General">
                  <c:v>719</c:v>
                </c:pt>
                <c:pt idx="1">
                  <c:v>281</c:v>
                </c:pt>
              </c:numCache>
            </c:numRef>
          </c:val>
        </c:ser>
        <c:ser>
          <c:idx val="2"/>
          <c:order val="2"/>
          <c:tx>
            <c:strRef>
              <c:f>Лист1!$A$4</c:f>
              <c:strCache>
                <c:ptCount val="1"/>
                <c:pt idx="0">
                  <c:v>2017 год</c:v>
                </c:pt>
              </c:strCache>
            </c:strRef>
          </c:tx>
          <c:invertIfNegative val="0"/>
          <c:dLbls>
            <c:dLbl>
              <c:idx val="0"/>
              <c:layout>
                <c:manualLayout>
                  <c:x val="1.4515292897874546E-2"/>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62519440124418E-2"/>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Количество проведенных аукционов, ед.</c:v>
                </c:pt>
                <c:pt idx="1">
                  <c:v>Стоимость заключенных контрактов, млн. руб.</c:v>
                </c:pt>
              </c:strCache>
            </c:strRef>
          </c:cat>
          <c:val>
            <c:numRef>
              <c:f>Лист1!$B$4:$C$4</c:f>
              <c:numCache>
                <c:formatCode>0.0</c:formatCode>
                <c:ptCount val="2"/>
                <c:pt idx="0" formatCode="General">
                  <c:v>592</c:v>
                </c:pt>
                <c:pt idx="1">
                  <c:v>341</c:v>
                </c:pt>
              </c:numCache>
            </c:numRef>
          </c:val>
        </c:ser>
        <c:dLbls>
          <c:showLegendKey val="0"/>
          <c:showVal val="1"/>
          <c:showCatName val="0"/>
          <c:showSerName val="0"/>
          <c:showPercent val="0"/>
          <c:showBubbleSize val="0"/>
        </c:dLbls>
        <c:gapWidth val="150"/>
        <c:shape val="cylinder"/>
        <c:axId val="369716224"/>
        <c:axId val="369726208"/>
        <c:axId val="0"/>
      </c:bar3DChart>
      <c:catAx>
        <c:axId val="369716224"/>
        <c:scaling>
          <c:orientation val="minMax"/>
        </c:scaling>
        <c:delete val="0"/>
        <c:axPos val="b"/>
        <c:numFmt formatCode="General" sourceLinked="0"/>
        <c:majorTickMark val="out"/>
        <c:minorTickMark val="none"/>
        <c:tickLblPos val="nextTo"/>
        <c:txPr>
          <a:bodyPr/>
          <a:lstStyle/>
          <a:p>
            <a:pPr>
              <a:defRPr sz="1400" b="0">
                <a:latin typeface="Times New Roman" pitchFamily="18" charset="0"/>
                <a:cs typeface="Times New Roman" pitchFamily="18" charset="0"/>
              </a:defRPr>
            </a:pPr>
            <a:endParaRPr lang="ru-RU"/>
          </a:p>
        </c:txPr>
        <c:crossAx val="369726208"/>
        <c:crosses val="autoZero"/>
        <c:auto val="1"/>
        <c:lblAlgn val="ctr"/>
        <c:lblOffset val="100"/>
        <c:noMultiLvlLbl val="0"/>
      </c:catAx>
      <c:valAx>
        <c:axId val="369726208"/>
        <c:scaling>
          <c:orientation val="minMax"/>
        </c:scaling>
        <c:delete val="1"/>
        <c:axPos val="l"/>
        <c:numFmt formatCode="General" sourceLinked="1"/>
        <c:majorTickMark val="out"/>
        <c:minorTickMark val="none"/>
        <c:tickLblPos val="nextTo"/>
        <c:crossAx val="369716224"/>
        <c:crosses val="autoZero"/>
        <c:crossBetween val="between"/>
      </c:valAx>
    </c:plotArea>
    <c:legend>
      <c:legendPos val="b"/>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spPr>
    <a:blipFill dpi="0" rotWithShape="1">
      <a:blip xmlns:r="http://schemas.openxmlformats.org/officeDocument/2006/relationships" r:embed="rId2"/>
      <a:srcRect/>
      <a:tile tx="0" ty="0" sx="100000" sy="100000" flip="none" algn="tl"/>
    </a:blipFill>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09020-C873-4651-B367-BDD38DF5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48409</Words>
  <Characters>275934</Characters>
  <Application>Microsoft Office Word</Application>
  <DocSecurity>0</DocSecurity>
  <Lines>2299</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МО Лен район</Company>
  <LinksUpToDate>false</LinksUpToDate>
  <CharactersWithSpaces>323696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Georgiy R. Grusha</dc:creator>
  <cp:lastModifiedBy>Пользователь Windows</cp:lastModifiedBy>
  <cp:revision>2</cp:revision>
  <cp:lastPrinted>2018-02-09T17:42:00Z</cp:lastPrinted>
  <dcterms:created xsi:type="dcterms:W3CDTF">2018-02-12T05:22:00Z</dcterms:created>
  <dcterms:modified xsi:type="dcterms:W3CDTF">2018-02-12T05:22:00Z</dcterms:modified>
</cp:coreProperties>
</file>